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2D28" w14:textId="49B59C10" w:rsidR="00F7659C" w:rsidRDefault="00C10AFA" w:rsidP="28350DA5">
      <w:pPr>
        <w:jc w:val="center"/>
        <w:rPr>
          <w:rFonts w:eastAsiaTheme="minorEastAsia" w:cstheme="minorHAnsi"/>
          <w:b/>
          <w:bCs/>
          <w:u w:val="single"/>
        </w:rPr>
      </w:pPr>
      <w:r w:rsidRPr="00545DC2">
        <w:rPr>
          <w:rFonts w:eastAsiaTheme="minorEastAsia" w:cstheme="minorHAnsi"/>
          <w:b/>
          <w:bCs/>
          <w:u w:val="single"/>
        </w:rPr>
        <w:t>Wembley</w:t>
      </w:r>
      <w:r w:rsidR="00665D3A" w:rsidRPr="00545DC2">
        <w:rPr>
          <w:rFonts w:eastAsiaTheme="minorEastAsia" w:cstheme="minorHAnsi"/>
          <w:b/>
          <w:bCs/>
          <w:u w:val="single"/>
        </w:rPr>
        <w:t xml:space="preserve"> Primary School’s Information Report for Children with Special Needs and Disabilities</w:t>
      </w:r>
      <w:r w:rsidR="00CE3662" w:rsidRPr="00545DC2">
        <w:rPr>
          <w:rFonts w:eastAsiaTheme="minorEastAsia" w:cstheme="minorHAnsi"/>
          <w:b/>
          <w:bCs/>
          <w:u w:val="single"/>
        </w:rPr>
        <w:t xml:space="preserve"> </w:t>
      </w:r>
      <w:r w:rsidR="00D408D6">
        <w:rPr>
          <w:rFonts w:eastAsiaTheme="minorEastAsia" w:cstheme="minorHAnsi"/>
          <w:b/>
          <w:bCs/>
          <w:u w:val="single"/>
        </w:rPr>
        <w:t xml:space="preserve">February </w:t>
      </w:r>
      <w:r w:rsidR="00CE3662" w:rsidRPr="00545DC2">
        <w:rPr>
          <w:rFonts w:eastAsiaTheme="minorEastAsia" w:cstheme="minorHAnsi"/>
          <w:b/>
          <w:bCs/>
          <w:u w:val="single"/>
        </w:rPr>
        <w:t>202</w:t>
      </w:r>
      <w:r w:rsidR="30B5D547" w:rsidRPr="00545DC2">
        <w:rPr>
          <w:rFonts w:eastAsiaTheme="minorEastAsia" w:cstheme="minorHAnsi"/>
          <w:b/>
          <w:bCs/>
          <w:u w:val="single"/>
        </w:rPr>
        <w:t>4</w:t>
      </w:r>
    </w:p>
    <w:p w14:paraId="0D876890" w14:textId="76AE1C48" w:rsidR="00D408D6" w:rsidRPr="00545DC2" w:rsidRDefault="00D408D6" w:rsidP="28350DA5">
      <w:pPr>
        <w:jc w:val="center"/>
        <w:rPr>
          <w:rFonts w:eastAsiaTheme="minorEastAsia" w:cstheme="minorHAnsi"/>
          <w:b/>
          <w:bCs/>
          <w:u w:val="single"/>
        </w:rPr>
      </w:pPr>
      <w:r>
        <w:rPr>
          <w:rFonts w:eastAsiaTheme="minorEastAsia" w:cstheme="minorHAnsi"/>
          <w:b/>
          <w:bCs/>
          <w:u w:val="single"/>
        </w:rPr>
        <w:t>Ratified by Governors February 2024</w:t>
      </w:r>
    </w:p>
    <w:p w14:paraId="4413272E" w14:textId="77777777" w:rsidR="00532D75" w:rsidRPr="00545DC2" w:rsidRDefault="00532D75" w:rsidP="28350DA5">
      <w:pPr>
        <w:jc w:val="center"/>
        <w:rPr>
          <w:rFonts w:eastAsiaTheme="minorEastAsia" w:cstheme="minorHAnsi"/>
          <w:b/>
          <w:bCs/>
          <w:u w:val="single"/>
        </w:rPr>
      </w:pPr>
      <w:r w:rsidRPr="00545DC2">
        <w:rPr>
          <w:rFonts w:cstheme="minorHAnsi"/>
          <w:noProof/>
        </w:rPr>
        <w:drawing>
          <wp:inline distT="0" distB="0" distL="0" distR="0" wp14:anchorId="28EED5B1" wp14:editId="7A47BAEC">
            <wp:extent cx="4638674"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638674" cy="2619375"/>
                    </a:xfrm>
                    <a:prstGeom prst="rect">
                      <a:avLst/>
                    </a:prstGeom>
                  </pic:spPr>
                </pic:pic>
              </a:graphicData>
            </a:graphic>
          </wp:inline>
        </w:drawing>
      </w:r>
    </w:p>
    <w:p w14:paraId="2DD2ECC6" w14:textId="77777777" w:rsidR="00F7659C" w:rsidRPr="00D1622C" w:rsidRDefault="00F7659C" w:rsidP="28350DA5">
      <w:pPr>
        <w:spacing w:after="232"/>
        <w:ind w:right="117"/>
        <w:rPr>
          <w:rFonts w:eastAsiaTheme="minorEastAsia" w:cstheme="minorHAnsi"/>
          <w:color w:val="808285"/>
        </w:rPr>
      </w:pPr>
      <w:r w:rsidRPr="00D1622C">
        <w:rPr>
          <w:rFonts w:eastAsiaTheme="minorEastAsia" w:cstheme="minorHAnsi"/>
        </w:rPr>
        <w:t xml:space="preserve">Wembley Primary School </w:t>
      </w:r>
      <w:r w:rsidR="00AC7BCA" w:rsidRPr="00D1622C">
        <w:rPr>
          <w:rFonts w:eastAsiaTheme="minorEastAsia" w:cstheme="minorHAnsi"/>
        </w:rPr>
        <w:t>prides itself on being an inclusive school where every child remains at the heart of all we do. We aim to provide every child with a happy, caring and supportive learning environment in which they develop their full potential personally, socially, emotionally and academically regardless of their gender, ethnicity, social background, religion, sexual identity, physical ability or educational needs.</w:t>
      </w:r>
    </w:p>
    <w:p w14:paraId="0FD23256" w14:textId="77777777" w:rsidR="000A37AD" w:rsidRPr="00D1622C" w:rsidRDefault="000A37AD" w:rsidP="28350DA5">
      <w:pPr>
        <w:spacing w:after="232"/>
        <w:ind w:right="117"/>
        <w:rPr>
          <w:rFonts w:eastAsiaTheme="minorEastAsia" w:cstheme="minorHAnsi"/>
        </w:rPr>
      </w:pPr>
      <w:r w:rsidRPr="00D1622C">
        <w:rPr>
          <w:rFonts w:eastAsiaTheme="minorEastAsia" w:cstheme="minorHAnsi"/>
        </w:rPr>
        <w:t>W</w:t>
      </w:r>
      <w:r w:rsidR="00F7659C" w:rsidRPr="00D1622C">
        <w:rPr>
          <w:rFonts w:eastAsiaTheme="minorEastAsia" w:cstheme="minorHAnsi"/>
        </w:rPr>
        <w:t>embley Primary School</w:t>
      </w:r>
      <w:r w:rsidRPr="00D1622C">
        <w:rPr>
          <w:rFonts w:eastAsiaTheme="minorEastAsia" w:cstheme="minorHAnsi"/>
        </w:rPr>
        <w:t xml:space="preserve"> work in partnership with the local authority to ensure that all pupils, regardless of their specific needs, make the best possible progress. We aim to be as inclusive as possible, with the needs of pupils with special educational needs being met in a mainstream setting wherever possible, where families want this to happen. </w:t>
      </w:r>
    </w:p>
    <w:p w14:paraId="0DE1CEE2" w14:textId="4CA07E1C" w:rsidR="000A37AD" w:rsidRPr="00D1622C" w:rsidRDefault="000A37AD" w:rsidP="28350DA5">
      <w:pPr>
        <w:spacing w:after="232"/>
        <w:ind w:right="117"/>
        <w:rPr>
          <w:rFonts w:eastAsiaTheme="minorEastAsia" w:cstheme="minorHAnsi"/>
        </w:rPr>
      </w:pPr>
      <w:r w:rsidRPr="00D1622C">
        <w:rPr>
          <w:rFonts w:eastAsiaTheme="minorEastAsia" w:cstheme="minorHAnsi"/>
        </w:rPr>
        <w:t>All teachers are teachers of Special Educational Needs and many pupils’ circumstances may make them vulnerable to underachieving at some point in their schooling. We recognise that it is a teacher’s responsibility to meet the needs of all our children in their class through Quality First teaching</w:t>
      </w:r>
      <w:r w:rsidR="007C5BC8" w:rsidRPr="00D1622C">
        <w:rPr>
          <w:rFonts w:eastAsiaTheme="minorEastAsia" w:cstheme="minorHAnsi"/>
        </w:rPr>
        <w:t>. This</w:t>
      </w:r>
      <w:r w:rsidRPr="00D1622C">
        <w:rPr>
          <w:rFonts w:eastAsiaTheme="minorEastAsia" w:cstheme="minorHAnsi"/>
        </w:rPr>
        <w:t xml:space="preserve"> includes</w:t>
      </w:r>
      <w:r w:rsidR="00E6109E" w:rsidRPr="00D1622C">
        <w:rPr>
          <w:rFonts w:eastAsiaTheme="minorEastAsia" w:cstheme="minorHAnsi"/>
        </w:rPr>
        <w:t xml:space="preserve"> </w:t>
      </w:r>
      <w:r w:rsidR="00500745" w:rsidRPr="00D1622C">
        <w:rPr>
          <w:rFonts w:eastAsiaTheme="minorEastAsia" w:cstheme="minorHAnsi"/>
        </w:rPr>
        <w:t>scaffolding and adaptation</w:t>
      </w:r>
      <w:r w:rsidR="003A4F13" w:rsidRPr="00D1622C">
        <w:rPr>
          <w:rFonts w:eastAsiaTheme="minorEastAsia" w:cstheme="minorHAnsi"/>
        </w:rPr>
        <w:t xml:space="preserve"> of the curriculum</w:t>
      </w:r>
      <w:r w:rsidR="00D65834" w:rsidRPr="00D1622C">
        <w:rPr>
          <w:rFonts w:eastAsiaTheme="minorEastAsia" w:cstheme="minorHAnsi"/>
        </w:rPr>
        <w:t>;</w:t>
      </w:r>
      <w:r w:rsidR="00500745" w:rsidRPr="00D1622C">
        <w:rPr>
          <w:rFonts w:eastAsiaTheme="minorEastAsia" w:cstheme="minorHAnsi"/>
        </w:rPr>
        <w:t xml:space="preserve"> </w:t>
      </w:r>
      <w:r w:rsidR="004D0D23" w:rsidRPr="00D1622C">
        <w:rPr>
          <w:rFonts w:eastAsiaTheme="minorEastAsia" w:cstheme="minorHAnsi"/>
        </w:rPr>
        <w:t>flexible grouping</w:t>
      </w:r>
      <w:r w:rsidR="00D65834" w:rsidRPr="00D1622C">
        <w:rPr>
          <w:rFonts w:eastAsiaTheme="minorEastAsia" w:cstheme="minorHAnsi"/>
        </w:rPr>
        <w:t>;</w:t>
      </w:r>
      <w:r w:rsidR="004D0D23" w:rsidRPr="00D1622C">
        <w:rPr>
          <w:rFonts w:eastAsiaTheme="minorEastAsia" w:cstheme="minorHAnsi"/>
        </w:rPr>
        <w:t xml:space="preserve"> </w:t>
      </w:r>
      <w:r w:rsidR="00125E3F" w:rsidRPr="00D1622C">
        <w:rPr>
          <w:rFonts w:eastAsiaTheme="minorEastAsia" w:cstheme="minorHAnsi"/>
        </w:rPr>
        <w:t>use of</w:t>
      </w:r>
      <w:r w:rsidRPr="00D1622C">
        <w:rPr>
          <w:rFonts w:eastAsiaTheme="minorEastAsia" w:cstheme="minorHAnsi"/>
        </w:rPr>
        <w:t xml:space="preserve"> </w:t>
      </w:r>
      <w:r w:rsidR="00125E3F" w:rsidRPr="00D1622C">
        <w:rPr>
          <w:rFonts w:eastAsiaTheme="minorEastAsia" w:cstheme="minorHAnsi"/>
        </w:rPr>
        <w:t xml:space="preserve">specific </w:t>
      </w:r>
      <w:r w:rsidRPr="00D1622C">
        <w:rPr>
          <w:rFonts w:eastAsiaTheme="minorEastAsia" w:cstheme="minorHAnsi"/>
        </w:rPr>
        <w:t>teaching styles, materials resources</w:t>
      </w:r>
      <w:r w:rsidR="00125E3F" w:rsidRPr="00D1622C">
        <w:rPr>
          <w:rFonts w:eastAsiaTheme="minorEastAsia" w:cstheme="minorHAnsi"/>
        </w:rPr>
        <w:t xml:space="preserve"> and</w:t>
      </w:r>
      <w:r w:rsidR="004D0D23" w:rsidRPr="00D1622C">
        <w:rPr>
          <w:rFonts w:eastAsiaTheme="minorEastAsia" w:cstheme="minorHAnsi"/>
        </w:rPr>
        <w:t xml:space="preserve"> classroom organisation</w:t>
      </w:r>
      <w:r w:rsidR="00FE60D0" w:rsidRPr="00D1622C">
        <w:rPr>
          <w:rFonts w:eastAsiaTheme="minorEastAsia" w:cstheme="minorHAnsi"/>
        </w:rPr>
        <w:t xml:space="preserve"> </w:t>
      </w:r>
      <w:r w:rsidRPr="00D1622C">
        <w:rPr>
          <w:rFonts w:eastAsiaTheme="minorEastAsia" w:cstheme="minorHAnsi"/>
        </w:rPr>
        <w:t xml:space="preserve">and through partnership with specialist staff from the Special Needs team. This lies at the heart of good inclusive practice.  </w:t>
      </w:r>
    </w:p>
    <w:p w14:paraId="2ACA6C13" w14:textId="70D0147A" w:rsidR="000A37AD" w:rsidRPr="00D1622C" w:rsidRDefault="000A37AD" w:rsidP="28350DA5">
      <w:pPr>
        <w:autoSpaceDE w:val="0"/>
        <w:autoSpaceDN w:val="0"/>
        <w:adjustRightInd w:val="0"/>
        <w:spacing w:after="0" w:line="240" w:lineRule="auto"/>
        <w:rPr>
          <w:rFonts w:eastAsiaTheme="minorEastAsia" w:cstheme="minorHAnsi"/>
        </w:rPr>
      </w:pPr>
      <w:r w:rsidRPr="00D1622C">
        <w:rPr>
          <w:rFonts w:eastAsiaTheme="minorEastAsia" w:cstheme="minorHAnsi"/>
        </w:rPr>
        <w:t xml:space="preserve">At Wembley Primary the children and their wellbeing are central to all our </w:t>
      </w:r>
      <w:r w:rsidR="002F4A52" w:rsidRPr="00D1622C">
        <w:rPr>
          <w:rFonts w:eastAsiaTheme="minorEastAsia" w:cstheme="minorHAnsi"/>
        </w:rPr>
        <w:t>work,</w:t>
      </w:r>
      <w:r w:rsidRPr="00D1622C">
        <w:rPr>
          <w:rFonts w:eastAsiaTheme="minorEastAsia" w:cstheme="minorHAnsi"/>
        </w:rPr>
        <w:t xml:space="preserve"> and we value the development of the whole child. Our hopes are that children will enjoy coming to school and will actively engage in their learning, whilst being willing to take risks. We encourage the children to place high expectations on themselves; become positive role models and commit to the rights and values of the school. We endeavour to help the children make progress in all aspects of school life, to develop confidence and</w:t>
      </w:r>
      <w:r w:rsidR="00457993" w:rsidRPr="00D1622C">
        <w:rPr>
          <w:rFonts w:eastAsiaTheme="minorEastAsia" w:cstheme="minorHAnsi"/>
        </w:rPr>
        <w:t xml:space="preserve"> </w:t>
      </w:r>
      <w:r w:rsidR="00AC7BCA" w:rsidRPr="00D1622C">
        <w:rPr>
          <w:rFonts w:eastAsiaTheme="minorEastAsia" w:cstheme="minorHAnsi"/>
        </w:rPr>
        <w:t>reach their potential in their journey to adulthood.</w:t>
      </w:r>
    </w:p>
    <w:p w14:paraId="32A0E2AE" w14:textId="77777777" w:rsidR="000A37AD" w:rsidRPr="00D1622C" w:rsidRDefault="000A37AD" w:rsidP="28350DA5">
      <w:pPr>
        <w:autoSpaceDE w:val="0"/>
        <w:autoSpaceDN w:val="0"/>
        <w:adjustRightInd w:val="0"/>
        <w:spacing w:after="0" w:line="240" w:lineRule="auto"/>
        <w:rPr>
          <w:rFonts w:eastAsiaTheme="minorEastAsia" w:cstheme="minorHAnsi"/>
        </w:rPr>
      </w:pPr>
    </w:p>
    <w:p w14:paraId="6124F584" w14:textId="7FB7855C" w:rsidR="000A37AD" w:rsidRPr="00D1622C" w:rsidRDefault="000A37AD" w:rsidP="28350DA5">
      <w:pPr>
        <w:autoSpaceDE w:val="0"/>
        <w:autoSpaceDN w:val="0"/>
        <w:adjustRightInd w:val="0"/>
        <w:spacing w:after="0" w:line="240" w:lineRule="auto"/>
        <w:rPr>
          <w:rFonts w:eastAsiaTheme="minorEastAsia" w:cstheme="minorHAnsi"/>
        </w:rPr>
      </w:pPr>
      <w:r w:rsidRPr="00D1622C">
        <w:rPr>
          <w:rFonts w:eastAsiaTheme="minorEastAsia" w:cstheme="minorHAnsi"/>
        </w:rPr>
        <w:t>This report should be read in conjunction with the School</w:t>
      </w:r>
      <w:r w:rsidR="00DD73C0" w:rsidRPr="00D1622C">
        <w:rPr>
          <w:rFonts w:eastAsiaTheme="minorEastAsia" w:cstheme="minorHAnsi"/>
        </w:rPr>
        <w:t>’s</w:t>
      </w:r>
      <w:r w:rsidRPr="00D1622C">
        <w:rPr>
          <w:rFonts w:eastAsiaTheme="minorEastAsia" w:cstheme="minorHAnsi"/>
        </w:rPr>
        <w:t xml:space="preserve"> Equality, Disability and Inclusion Policy</w:t>
      </w:r>
      <w:r w:rsidR="00AF174F" w:rsidRPr="00D1622C">
        <w:rPr>
          <w:rFonts w:eastAsiaTheme="minorEastAsia" w:cstheme="minorHAnsi"/>
        </w:rPr>
        <w:t>,</w:t>
      </w:r>
      <w:r w:rsidRPr="00D1622C">
        <w:rPr>
          <w:rFonts w:eastAsiaTheme="minorEastAsia" w:cstheme="minorHAnsi"/>
        </w:rPr>
        <w:t xml:space="preserve"> Accessibility Plan Document, Child Protection and Safeguarding Policy, Supporting Children with Medical Needs/Administration of Medicines Policy, </w:t>
      </w:r>
      <w:r w:rsidR="00232D40" w:rsidRPr="00D1622C">
        <w:rPr>
          <w:rFonts w:eastAsiaTheme="minorEastAsia" w:cstheme="minorHAnsi"/>
        </w:rPr>
        <w:t>W</w:t>
      </w:r>
      <w:r w:rsidR="00F7659C" w:rsidRPr="00D1622C">
        <w:rPr>
          <w:rFonts w:eastAsiaTheme="minorEastAsia" w:cstheme="minorHAnsi"/>
        </w:rPr>
        <w:t xml:space="preserve">ellbeing Policy, </w:t>
      </w:r>
      <w:r w:rsidR="007C3D68" w:rsidRPr="00D1622C">
        <w:rPr>
          <w:rFonts w:eastAsiaTheme="minorEastAsia" w:cstheme="minorHAnsi"/>
        </w:rPr>
        <w:t xml:space="preserve">Behaviour </w:t>
      </w:r>
      <w:r w:rsidRPr="00D1622C">
        <w:rPr>
          <w:rFonts w:eastAsiaTheme="minorEastAsia" w:cstheme="minorHAnsi"/>
        </w:rPr>
        <w:t>Policy and SEND Policy which are regularly reviewed</w:t>
      </w:r>
      <w:r w:rsidRPr="00D1622C">
        <w:rPr>
          <w:rFonts w:eastAsiaTheme="minorEastAsia" w:cstheme="minorHAnsi"/>
          <w:color w:val="9BBB59" w:themeColor="accent3"/>
        </w:rPr>
        <w:t xml:space="preserve">. </w:t>
      </w:r>
      <w:r w:rsidR="00C268B9" w:rsidRPr="00D1622C">
        <w:rPr>
          <w:rFonts w:eastAsiaTheme="minorEastAsia" w:cstheme="minorHAnsi"/>
        </w:rPr>
        <w:t>These can be obtained from the Re</w:t>
      </w:r>
      <w:r w:rsidR="006C2C8E" w:rsidRPr="00D1622C">
        <w:rPr>
          <w:rFonts w:eastAsiaTheme="minorEastAsia" w:cstheme="minorHAnsi"/>
        </w:rPr>
        <w:t xml:space="preserve">ception Office. </w:t>
      </w:r>
      <w:r w:rsidRPr="00D1622C">
        <w:rPr>
          <w:rFonts w:eastAsiaTheme="minorEastAsia" w:cstheme="minorHAnsi"/>
        </w:rPr>
        <w:t>In addition to this there is a link to Brent’s Local Offer</w:t>
      </w:r>
      <w:r w:rsidR="006C2C8E" w:rsidRPr="00D1622C">
        <w:rPr>
          <w:rFonts w:eastAsiaTheme="minorEastAsia" w:cstheme="minorHAnsi"/>
        </w:rPr>
        <w:t xml:space="preserve"> and the SEND </w:t>
      </w:r>
      <w:r w:rsidR="00180FC4" w:rsidRPr="00D1622C">
        <w:rPr>
          <w:rFonts w:eastAsiaTheme="minorEastAsia" w:cstheme="minorHAnsi"/>
        </w:rPr>
        <w:t>Policy</w:t>
      </w:r>
      <w:r w:rsidR="006D5556" w:rsidRPr="00D1622C">
        <w:rPr>
          <w:rFonts w:eastAsiaTheme="minorEastAsia" w:cstheme="minorHAnsi"/>
        </w:rPr>
        <w:t xml:space="preserve"> on</w:t>
      </w:r>
      <w:r w:rsidRPr="00D1622C">
        <w:rPr>
          <w:rFonts w:eastAsiaTheme="minorEastAsia" w:cstheme="minorHAnsi"/>
        </w:rPr>
        <w:t xml:space="preserve"> our website.</w:t>
      </w:r>
    </w:p>
    <w:p w14:paraId="61EBADA8" w14:textId="5CCE9612" w:rsidR="00AC7BCA" w:rsidRPr="00D1622C" w:rsidRDefault="00AC7BCA" w:rsidP="28350DA5">
      <w:pPr>
        <w:spacing w:after="217" w:line="259" w:lineRule="auto"/>
        <w:rPr>
          <w:rFonts w:eastAsiaTheme="minorEastAsia" w:cstheme="minorHAnsi"/>
          <w:b/>
          <w:bCs/>
          <w:color w:val="0070C0"/>
        </w:rPr>
      </w:pPr>
    </w:p>
    <w:p w14:paraId="66806EF7" w14:textId="1C9006DB" w:rsidR="00532D75" w:rsidRPr="00D1622C" w:rsidRDefault="007C562D" w:rsidP="28350DA5">
      <w:pPr>
        <w:spacing w:after="217" w:line="259" w:lineRule="auto"/>
        <w:rPr>
          <w:rFonts w:eastAsiaTheme="minorEastAsia" w:cstheme="minorHAnsi"/>
          <w:b/>
          <w:bCs/>
          <w:color w:val="0070C0"/>
        </w:rPr>
      </w:pPr>
      <w:r w:rsidRPr="00D1622C">
        <w:rPr>
          <w:rFonts w:eastAsiaTheme="minorEastAsia" w:cstheme="minorHAnsi"/>
          <w:b/>
          <w:bCs/>
          <w:color w:val="0070C0"/>
        </w:rPr>
        <w:t xml:space="preserve">Note: If there are any terms we have used in this Information report that you are unsure of, you can look them up in the Glossary at the end of the report. </w:t>
      </w:r>
    </w:p>
    <w:p w14:paraId="682DDFEE" w14:textId="77777777" w:rsidR="00AC7BCA" w:rsidRPr="00D1622C" w:rsidRDefault="00AC7BCA" w:rsidP="28350DA5">
      <w:pPr>
        <w:rPr>
          <w:rFonts w:eastAsiaTheme="minorEastAsia" w:cstheme="minorHAnsi"/>
          <w:b/>
          <w:bCs/>
          <w:color w:val="548DD4" w:themeColor="text2" w:themeTint="99"/>
        </w:rPr>
      </w:pPr>
      <w:r w:rsidRPr="00D1622C">
        <w:rPr>
          <w:rFonts w:eastAsiaTheme="minorEastAsia" w:cstheme="minorHAnsi"/>
          <w:b/>
          <w:bCs/>
          <w:color w:val="548DD4" w:themeColor="text2" w:themeTint="99"/>
        </w:rPr>
        <w:lastRenderedPageBreak/>
        <w:t xml:space="preserve">A guide to how Wembley Primary School will address the needs of children with special educational needs and disabilities. </w:t>
      </w:r>
    </w:p>
    <w:p w14:paraId="3E52B477" w14:textId="2467F4AA" w:rsidR="003D0928" w:rsidRPr="00D1622C" w:rsidRDefault="00AC7BCA" w:rsidP="28350DA5">
      <w:pPr>
        <w:rPr>
          <w:rFonts w:eastAsiaTheme="minorEastAsia" w:cstheme="minorHAnsi"/>
        </w:rPr>
      </w:pPr>
      <w:r w:rsidRPr="00D1622C">
        <w:rPr>
          <w:rFonts w:eastAsiaTheme="minorEastAsia" w:cstheme="minorHAnsi"/>
        </w:rPr>
        <w:t>This document is intended to give you information regarding the ways in which we ensure that we support our pupils, with SEN and disabilities, in order that they can reach their full potential. It may not list every skill, resource and technique we employ, as these are continually developed and used to modify our provision to meet the changing requirements for individual children. The school follows the recommendations set out in the SEND Code of Practice, dated January 201</w:t>
      </w:r>
      <w:r w:rsidR="003D0928" w:rsidRPr="00D1622C">
        <w:rPr>
          <w:rFonts w:eastAsiaTheme="minorEastAsia" w:cstheme="minorHAnsi"/>
        </w:rPr>
        <w:t>5</w:t>
      </w:r>
      <w:r w:rsidR="0084101B" w:rsidRPr="00D1622C">
        <w:rPr>
          <w:rFonts w:eastAsiaTheme="minorEastAsia" w:cstheme="minorHAnsi"/>
        </w:rPr>
        <w:t>.</w:t>
      </w:r>
    </w:p>
    <w:p w14:paraId="1DD471CD" w14:textId="4511C1B9" w:rsidR="00AC2C05" w:rsidRPr="00D1622C" w:rsidRDefault="00AC2C05" w:rsidP="28350DA5">
      <w:pPr>
        <w:rPr>
          <w:rFonts w:eastAsiaTheme="minorEastAsia" w:cstheme="minorHAnsi"/>
        </w:rPr>
      </w:pPr>
      <w:r w:rsidRPr="00D1622C">
        <w:rPr>
          <w:rFonts w:eastAsiaTheme="minorEastAsia" w:cstheme="minorHAnsi"/>
        </w:rPr>
        <w:t>If you want to know more about our arrangements for SEND, read our SEND policy</w:t>
      </w:r>
      <w:r w:rsidR="002E16DD" w:rsidRPr="00D1622C">
        <w:rPr>
          <w:rFonts w:eastAsiaTheme="minorEastAsia" w:cstheme="minorHAnsi"/>
        </w:rPr>
        <w:t>. You can find this on our website</w:t>
      </w:r>
      <w:r w:rsidR="00264C3D" w:rsidRPr="00D1622C">
        <w:rPr>
          <w:rFonts w:eastAsiaTheme="minorEastAsia" w:cstheme="minorHAnsi"/>
        </w:rPr>
        <w:t>:</w:t>
      </w:r>
    </w:p>
    <w:p w14:paraId="549587D3" w14:textId="4E72C15B" w:rsidR="00264C3D" w:rsidRPr="00D1622C" w:rsidRDefault="00D408D6" w:rsidP="28350DA5">
      <w:pPr>
        <w:rPr>
          <w:rFonts w:eastAsiaTheme="minorEastAsia" w:cstheme="minorHAnsi"/>
        </w:rPr>
      </w:pPr>
      <w:hyperlink r:id="rId12">
        <w:r w:rsidR="00264C3D" w:rsidRPr="00D1622C">
          <w:rPr>
            <w:rStyle w:val="Hyperlink"/>
            <w:rFonts w:eastAsiaTheme="minorEastAsia" w:cstheme="minorHAnsi"/>
          </w:rPr>
          <w:t>wembleyprimary.co.uk/assets/Uploads/Special-Educational-Needs-and-Disability-policy-December-2022.pdf</w:t>
        </w:r>
      </w:hyperlink>
    </w:p>
    <w:p w14:paraId="05E21EE9" w14:textId="77777777" w:rsidR="004F0131" w:rsidRPr="00D1622C" w:rsidRDefault="004F0131" w:rsidP="28350DA5">
      <w:pPr>
        <w:rPr>
          <w:rFonts w:eastAsiaTheme="minorEastAsia" w:cstheme="minorHAnsi"/>
        </w:rPr>
      </w:pPr>
      <w:r w:rsidRPr="00D1622C">
        <w:rPr>
          <w:rFonts w:eastAsiaTheme="minorEastAsia" w:cstheme="minorHAnsi"/>
        </w:rPr>
        <w:t xml:space="preserve">This guide will help you to find the answers to frequently asked questions: </w:t>
      </w:r>
    </w:p>
    <w:tbl>
      <w:tblPr>
        <w:tblStyle w:val="TableGrid"/>
        <w:tblW w:w="10485" w:type="dxa"/>
        <w:tblLook w:val="04A0" w:firstRow="1" w:lastRow="0" w:firstColumn="1" w:lastColumn="0" w:noHBand="0" w:noVBand="1"/>
      </w:tblPr>
      <w:tblGrid>
        <w:gridCol w:w="9918"/>
        <w:gridCol w:w="567"/>
      </w:tblGrid>
      <w:tr w:rsidR="004F0131" w:rsidRPr="00D1622C" w14:paraId="2B6D2AFE" w14:textId="77777777" w:rsidTr="28350DA5">
        <w:tc>
          <w:tcPr>
            <w:tcW w:w="9918" w:type="dxa"/>
          </w:tcPr>
          <w:p w14:paraId="4EC896C7" w14:textId="77777777" w:rsidR="004F0131" w:rsidRPr="00D1622C" w:rsidRDefault="004F0131" w:rsidP="28350DA5">
            <w:pPr>
              <w:rPr>
                <w:rFonts w:eastAsiaTheme="minorEastAsia" w:cstheme="minorHAnsi"/>
              </w:rPr>
            </w:pPr>
            <w:r w:rsidRPr="00D1622C">
              <w:rPr>
                <w:rFonts w:eastAsiaTheme="minorEastAsia" w:cstheme="minorHAnsi"/>
              </w:rPr>
              <w:t xml:space="preserve">1. How can I let the school know that I am concerned about my child’s progress in school? </w:t>
            </w:r>
          </w:p>
        </w:tc>
        <w:tc>
          <w:tcPr>
            <w:tcW w:w="567" w:type="dxa"/>
          </w:tcPr>
          <w:p w14:paraId="004D2ABC" w14:textId="77777777" w:rsidR="004F0131" w:rsidRPr="00D1622C" w:rsidRDefault="00665D3A" w:rsidP="28350DA5">
            <w:pPr>
              <w:rPr>
                <w:rFonts w:eastAsiaTheme="minorEastAsia" w:cstheme="minorHAnsi"/>
              </w:rPr>
            </w:pPr>
            <w:r w:rsidRPr="00D1622C">
              <w:rPr>
                <w:rFonts w:eastAsiaTheme="minorEastAsia" w:cstheme="minorHAnsi"/>
              </w:rPr>
              <w:t>P</w:t>
            </w:r>
            <w:r w:rsidR="003C34F1" w:rsidRPr="00D1622C">
              <w:rPr>
                <w:rFonts w:eastAsiaTheme="minorEastAsia" w:cstheme="minorHAnsi"/>
              </w:rPr>
              <w:t>3</w:t>
            </w:r>
          </w:p>
        </w:tc>
      </w:tr>
      <w:tr w:rsidR="004F0131" w:rsidRPr="00D1622C" w14:paraId="0CDA70BE" w14:textId="77777777" w:rsidTr="28350DA5">
        <w:tc>
          <w:tcPr>
            <w:tcW w:w="9918" w:type="dxa"/>
          </w:tcPr>
          <w:p w14:paraId="16170AB3" w14:textId="77777777" w:rsidR="004F0131" w:rsidRPr="00D1622C" w:rsidRDefault="004F0131" w:rsidP="28350DA5">
            <w:pPr>
              <w:rPr>
                <w:rFonts w:eastAsiaTheme="minorEastAsia" w:cstheme="minorHAnsi"/>
              </w:rPr>
            </w:pPr>
            <w:r w:rsidRPr="00D1622C">
              <w:rPr>
                <w:rFonts w:eastAsiaTheme="minorEastAsia" w:cstheme="minorHAnsi"/>
              </w:rPr>
              <w:t xml:space="preserve">2. How are children identified as having special educational needs? </w:t>
            </w:r>
          </w:p>
          <w:p w14:paraId="0D022E47" w14:textId="77777777" w:rsidR="004F0131" w:rsidRPr="00D1622C" w:rsidRDefault="004F0131" w:rsidP="28350DA5">
            <w:pPr>
              <w:rPr>
                <w:rFonts w:eastAsiaTheme="minorEastAsia" w:cstheme="minorHAnsi"/>
              </w:rPr>
            </w:pPr>
          </w:p>
        </w:tc>
        <w:tc>
          <w:tcPr>
            <w:tcW w:w="567" w:type="dxa"/>
          </w:tcPr>
          <w:p w14:paraId="27B60494" w14:textId="77777777" w:rsidR="004F0131" w:rsidRPr="00D1622C" w:rsidRDefault="00665D3A" w:rsidP="28350DA5">
            <w:pPr>
              <w:rPr>
                <w:rFonts w:eastAsiaTheme="minorEastAsia" w:cstheme="minorHAnsi"/>
              </w:rPr>
            </w:pPr>
            <w:r w:rsidRPr="00D1622C">
              <w:rPr>
                <w:rFonts w:eastAsiaTheme="minorEastAsia" w:cstheme="minorHAnsi"/>
              </w:rPr>
              <w:t>P</w:t>
            </w:r>
            <w:r w:rsidR="003C34F1" w:rsidRPr="00D1622C">
              <w:rPr>
                <w:rFonts w:eastAsiaTheme="minorEastAsia" w:cstheme="minorHAnsi"/>
              </w:rPr>
              <w:t>3</w:t>
            </w:r>
          </w:p>
        </w:tc>
      </w:tr>
      <w:tr w:rsidR="004F0131" w:rsidRPr="00D1622C" w14:paraId="0D8A503B" w14:textId="77777777" w:rsidTr="28350DA5">
        <w:tc>
          <w:tcPr>
            <w:tcW w:w="9918" w:type="dxa"/>
          </w:tcPr>
          <w:p w14:paraId="3323EDBC" w14:textId="77777777" w:rsidR="004F0131" w:rsidRPr="00D1622C" w:rsidRDefault="004F0131" w:rsidP="28350DA5">
            <w:pPr>
              <w:rPr>
                <w:rFonts w:eastAsiaTheme="minorEastAsia" w:cstheme="minorHAnsi"/>
              </w:rPr>
            </w:pPr>
            <w:r w:rsidRPr="00D1622C">
              <w:rPr>
                <w:rFonts w:eastAsiaTheme="minorEastAsia" w:cstheme="minorHAnsi"/>
              </w:rPr>
              <w:t xml:space="preserve">3. What happens if the school believes my child has special needs? </w:t>
            </w:r>
          </w:p>
        </w:tc>
        <w:tc>
          <w:tcPr>
            <w:tcW w:w="567" w:type="dxa"/>
          </w:tcPr>
          <w:p w14:paraId="04640E6E" w14:textId="6219D207" w:rsidR="004F0131" w:rsidRPr="00D1622C" w:rsidRDefault="00665D3A" w:rsidP="28350DA5">
            <w:pPr>
              <w:rPr>
                <w:rFonts w:eastAsiaTheme="minorEastAsia" w:cstheme="minorHAnsi"/>
              </w:rPr>
            </w:pPr>
            <w:r w:rsidRPr="00D1622C">
              <w:rPr>
                <w:rFonts w:eastAsiaTheme="minorEastAsia" w:cstheme="minorHAnsi"/>
              </w:rPr>
              <w:t>P</w:t>
            </w:r>
            <w:r w:rsidR="0009412A" w:rsidRPr="00D1622C">
              <w:rPr>
                <w:rFonts w:eastAsiaTheme="minorEastAsia" w:cstheme="minorHAnsi"/>
              </w:rPr>
              <w:t>4</w:t>
            </w:r>
          </w:p>
        </w:tc>
      </w:tr>
      <w:tr w:rsidR="004F0131" w:rsidRPr="00D1622C" w14:paraId="765D33FC" w14:textId="77777777" w:rsidTr="28350DA5">
        <w:tc>
          <w:tcPr>
            <w:tcW w:w="9918" w:type="dxa"/>
          </w:tcPr>
          <w:p w14:paraId="0E3498BD" w14:textId="77777777" w:rsidR="004F0131" w:rsidRPr="00D1622C" w:rsidRDefault="004F0131" w:rsidP="28350DA5">
            <w:pPr>
              <w:rPr>
                <w:rFonts w:eastAsiaTheme="minorEastAsia" w:cstheme="minorHAnsi"/>
              </w:rPr>
            </w:pPr>
            <w:r w:rsidRPr="00D1622C">
              <w:rPr>
                <w:rFonts w:eastAsiaTheme="minorEastAsia" w:cstheme="minorHAnsi"/>
              </w:rPr>
              <w:t xml:space="preserve">4. How well do children with SEND achieve? </w:t>
            </w:r>
          </w:p>
        </w:tc>
        <w:tc>
          <w:tcPr>
            <w:tcW w:w="567" w:type="dxa"/>
          </w:tcPr>
          <w:p w14:paraId="12D45212" w14:textId="78EF1EE3" w:rsidR="004F0131" w:rsidRPr="00D1622C" w:rsidRDefault="00665D3A" w:rsidP="28350DA5">
            <w:pPr>
              <w:rPr>
                <w:rFonts w:eastAsiaTheme="minorEastAsia" w:cstheme="minorHAnsi"/>
              </w:rPr>
            </w:pPr>
            <w:r w:rsidRPr="00D1622C">
              <w:rPr>
                <w:rFonts w:eastAsiaTheme="minorEastAsia" w:cstheme="minorHAnsi"/>
              </w:rPr>
              <w:t>P</w:t>
            </w:r>
            <w:r w:rsidR="00D04D92" w:rsidRPr="00D1622C">
              <w:rPr>
                <w:rFonts w:eastAsiaTheme="minorEastAsia" w:cstheme="minorHAnsi"/>
              </w:rPr>
              <w:t>4</w:t>
            </w:r>
          </w:p>
        </w:tc>
      </w:tr>
      <w:tr w:rsidR="004F0131" w:rsidRPr="00D1622C" w14:paraId="659DC65E" w14:textId="77777777" w:rsidTr="28350DA5">
        <w:tc>
          <w:tcPr>
            <w:tcW w:w="9918" w:type="dxa"/>
          </w:tcPr>
          <w:p w14:paraId="70A03445" w14:textId="77777777" w:rsidR="004F0131" w:rsidRPr="00D1622C" w:rsidRDefault="004F0131" w:rsidP="28350DA5">
            <w:pPr>
              <w:rPr>
                <w:rFonts w:eastAsiaTheme="minorEastAsia" w:cstheme="minorHAnsi"/>
              </w:rPr>
            </w:pPr>
            <w:r w:rsidRPr="00D1622C">
              <w:rPr>
                <w:rFonts w:eastAsiaTheme="minorEastAsia" w:cstheme="minorHAnsi"/>
              </w:rPr>
              <w:t xml:space="preserve">5. How is extra support allocated to children? </w:t>
            </w:r>
          </w:p>
        </w:tc>
        <w:tc>
          <w:tcPr>
            <w:tcW w:w="567" w:type="dxa"/>
          </w:tcPr>
          <w:p w14:paraId="4D02204B" w14:textId="77777777" w:rsidR="004F0131" w:rsidRPr="00D1622C" w:rsidRDefault="00665D3A" w:rsidP="28350DA5">
            <w:pPr>
              <w:rPr>
                <w:rFonts w:eastAsiaTheme="minorEastAsia" w:cstheme="minorHAnsi"/>
              </w:rPr>
            </w:pPr>
            <w:r w:rsidRPr="00D1622C">
              <w:rPr>
                <w:rFonts w:eastAsiaTheme="minorEastAsia" w:cstheme="minorHAnsi"/>
              </w:rPr>
              <w:t>P</w:t>
            </w:r>
            <w:r w:rsidR="5DAC5D54" w:rsidRPr="00D1622C">
              <w:rPr>
                <w:rFonts w:eastAsiaTheme="minorEastAsia" w:cstheme="minorHAnsi"/>
              </w:rPr>
              <w:t>4</w:t>
            </w:r>
          </w:p>
        </w:tc>
      </w:tr>
      <w:tr w:rsidR="004F0131" w:rsidRPr="00D1622C" w14:paraId="193CE879" w14:textId="77777777" w:rsidTr="28350DA5">
        <w:tc>
          <w:tcPr>
            <w:tcW w:w="9918" w:type="dxa"/>
          </w:tcPr>
          <w:p w14:paraId="70CFFE47" w14:textId="77777777" w:rsidR="004F0131" w:rsidRPr="00D1622C" w:rsidRDefault="004F0131" w:rsidP="28350DA5">
            <w:pPr>
              <w:rPr>
                <w:rFonts w:eastAsiaTheme="minorEastAsia" w:cstheme="minorHAnsi"/>
              </w:rPr>
            </w:pPr>
            <w:r w:rsidRPr="00D1622C">
              <w:rPr>
                <w:rFonts w:eastAsiaTheme="minorEastAsia" w:cstheme="minorHAnsi"/>
              </w:rPr>
              <w:t xml:space="preserve">6. What other documents can I read which explain how </w:t>
            </w:r>
            <w:r w:rsidR="00C10AFA" w:rsidRPr="00D1622C">
              <w:rPr>
                <w:rFonts w:eastAsiaTheme="minorEastAsia" w:cstheme="minorHAnsi"/>
              </w:rPr>
              <w:t>Wembley</w:t>
            </w:r>
            <w:r w:rsidRPr="00D1622C">
              <w:rPr>
                <w:rFonts w:eastAsiaTheme="minorEastAsia" w:cstheme="minorHAnsi"/>
              </w:rPr>
              <w:t xml:space="preserve"> Primary School meets the needs of children with SEN and disabilities? </w:t>
            </w:r>
          </w:p>
        </w:tc>
        <w:tc>
          <w:tcPr>
            <w:tcW w:w="567" w:type="dxa"/>
          </w:tcPr>
          <w:p w14:paraId="765AECD7" w14:textId="61BD77A6" w:rsidR="004F0131" w:rsidRPr="00D1622C" w:rsidRDefault="00665D3A" w:rsidP="28350DA5">
            <w:pPr>
              <w:rPr>
                <w:rFonts w:eastAsiaTheme="minorEastAsia" w:cstheme="minorHAnsi"/>
              </w:rPr>
            </w:pPr>
            <w:r w:rsidRPr="00D1622C">
              <w:rPr>
                <w:rFonts w:eastAsiaTheme="minorEastAsia" w:cstheme="minorHAnsi"/>
              </w:rPr>
              <w:t>P</w:t>
            </w:r>
            <w:r w:rsidR="00D04D92" w:rsidRPr="00D1622C">
              <w:rPr>
                <w:rFonts w:eastAsiaTheme="minorEastAsia" w:cstheme="minorHAnsi"/>
              </w:rPr>
              <w:t>5</w:t>
            </w:r>
          </w:p>
        </w:tc>
      </w:tr>
      <w:tr w:rsidR="004F0131" w:rsidRPr="00D1622C" w14:paraId="6985A2FF" w14:textId="77777777" w:rsidTr="28350DA5">
        <w:tc>
          <w:tcPr>
            <w:tcW w:w="9918" w:type="dxa"/>
          </w:tcPr>
          <w:p w14:paraId="50AF20E1" w14:textId="77777777" w:rsidR="004F0131" w:rsidRPr="00D1622C" w:rsidRDefault="004F0131" w:rsidP="28350DA5">
            <w:pPr>
              <w:rPr>
                <w:rFonts w:eastAsiaTheme="minorEastAsia" w:cstheme="minorHAnsi"/>
              </w:rPr>
            </w:pPr>
            <w:r w:rsidRPr="00D1622C">
              <w:rPr>
                <w:rFonts w:eastAsiaTheme="minorEastAsia" w:cstheme="minorHAnsi"/>
              </w:rPr>
              <w:t xml:space="preserve">7. Who are the best people in school to talk if I have any concerns about my child’s special educational needs? </w:t>
            </w:r>
          </w:p>
        </w:tc>
        <w:tc>
          <w:tcPr>
            <w:tcW w:w="567" w:type="dxa"/>
          </w:tcPr>
          <w:p w14:paraId="698D370B" w14:textId="2B60DC64" w:rsidR="004F0131" w:rsidRPr="00D1622C" w:rsidRDefault="00665D3A" w:rsidP="28350DA5">
            <w:pPr>
              <w:rPr>
                <w:rFonts w:eastAsiaTheme="minorEastAsia" w:cstheme="minorHAnsi"/>
              </w:rPr>
            </w:pPr>
            <w:r w:rsidRPr="00D1622C">
              <w:rPr>
                <w:rFonts w:eastAsiaTheme="minorEastAsia" w:cstheme="minorHAnsi"/>
              </w:rPr>
              <w:t>P</w:t>
            </w:r>
            <w:r w:rsidR="003B6C15" w:rsidRPr="00D1622C">
              <w:rPr>
                <w:rFonts w:eastAsiaTheme="minorEastAsia" w:cstheme="minorHAnsi"/>
              </w:rPr>
              <w:t>5</w:t>
            </w:r>
          </w:p>
        </w:tc>
      </w:tr>
      <w:tr w:rsidR="004F0131" w:rsidRPr="00D1622C" w14:paraId="5BE9BE76" w14:textId="77777777" w:rsidTr="28350DA5">
        <w:tc>
          <w:tcPr>
            <w:tcW w:w="9918" w:type="dxa"/>
          </w:tcPr>
          <w:p w14:paraId="46CAF018" w14:textId="77777777" w:rsidR="004F0131" w:rsidRPr="00D1622C" w:rsidRDefault="004F0131" w:rsidP="28350DA5">
            <w:pPr>
              <w:rPr>
                <w:rFonts w:eastAsiaTheme="minorEastAsia" w:cstheme="minorHAnsi"/>
              </w:rPr>
            </w:pPr>
            <w:r w:rsidRPr="00D1622C">
              <w:rPr>
                <w:rFonts w:eastAsiaTheme="minorEastAsia" w:cstheme="minorHAnsi"/>
              </w:rPr>
              <w:t xml:space="preserve">8. Who provides support for pupils with Special Educational Needs? </w:t>
            </w:r>
          </w:p>
        </w:tc>
        <w:tc>
          <w:tcPr>
            <w:tcW w:w="567" w:type="dxa"/>
          </w:tcPr>
          <w:p w14:paraId="7269B24A" w14:textId="77777777" w:rsidR="004F0131" w:rsidRPr="00D1622C" w:rsidRDefault="00665D3A" w:rsidP="28350DA5">
            <w:pPr>
              <w:rPr>
                <w:rFonts w:eastAsiaTheme="minorEastAsia" w:cstheme="minorHAnsi"/>
              </w:rPr>
            </w:pPr>
            <w:r w:rsidRPr="00D1622C">
              <w:rPr>
                <w:rFonts w:eastAsiaTheme="minorEastAsia" w:cstheme="minorHAnsi"/>
              </w:rPr>
              <w:t>P</w:t>
            </w:r>
            <w:r w:rsidR="00E3718F" w:rsidRPr="00D1622C">
              <w:rPr>
                <w:rFonts w:eastAsiaTheme="minorEastAsia" w:cstheme="minorHAnsi"/>
              </w:rPr>
              <w:t>5</w:t>
            </w:r>
          </w:p>
        </w:tc>
      </w:tr>
      <w:tr w:rsidR="004F0131" w:rsidRPr="00D1622C" w14:paraId="7A4A39EE" w14:textId="77777777" w:rsidTr="28350DA5">
        <w:tc>
          <w:tcPr>
            <w:tcW w:w="9918" w:type="dxa"/>
          </w:tcPr>
          <w:p w14:paraId="313C9F31" w14:textId="750225FC" w:rsidR="004F0131" w:rsidRPr="00D1622C" w:rsidRDefault="004F0131" w:rsidP="28350DA5">
            <w:pPr>
              <w:rPr>
                <w:rFonts w:eastAsiaTheme="minorEastAsia" w:cstheme="minorHAnsi"/>
              </w:rPr>
            </w:pPr>
            <w:r w:rsidRPr="00D1622C">
              <w:rPr>
                <w:rFonts w:eastAsiaTheme="minorEastAsia" w:cstheme="minorHAnsi"/>
              </w:rPr>
              <w:t xml:space="preserve">9. </w:t>
            </w:r>
            <w:r w:rsidR="00480B1C" w:rsidRPr="00D1622C">
              <w:rPr>
                <w:rFonts w:eastAsiaTheme="minorEastAsia" w:cstheme="minorHAnsi"/>
              </w:rPr>
              <w:t xml:space="preserve">How will the school measure my child’s progress? </w:t>
            </w:r>
            <w:r w:rsidRPr="00D1622C">
              <w:rPr>
                <w:rFonts w:eastAsiaTheme="minorEastAsia" w:cstheme="minorHAnsi"/>
              </w:rPr>
              <w:t xml:space="preserve">How will I know how well my child is doing at school? </w:t>
            </w:r>
          </w:p>
        </w:tc>
        <w:tc>
          <w:tcPr>
            <w:tcW w:w="567" w:type="dxa"/>
          </w:tcPr>
          <w:p w14:paraId="7DB3EAF8" w14:textId="77777777" w:rsidR="004F0131" w:rsidRPr="00D1622C" w:rsidRDefault="00665D3A" w:rsidP="28350DA5">
            <w:pPr>
              <w:rPr>
                <w:rFonts w:eastAsiaTheme="minorEastAsia" w:cstheme="minorHAnsi"/>
              </w:rPr>
            </w:pPr>
            <w:r w:rsidRPr="00D1622C">
              <w:rPr>
                <w:rFonts w:eastAsiaTheme="minorEastAsia" w:cstheme="minorHAnsi"/>
              </w:rPr>
              <w:t>P</w:t>
            </w:r>
            <w:r w:rsidR="00E3718F" w:rsidRPr="00D1622C">
              <w:rPr>
                <w:rFonts w:eastAsiaTheme="minorEastAsia" w:cstheme="minorHAnsi"/>
              </w:rPr>
              <w:t>6</w:t>
            </w:r>
          </w:p>
        </w:tc>
      </w:tr>
      <w:tr w:rsidR="004F0131" w:rsidRPr="00D1622C" w14:paraId="0569C7C1" w14:textId="77777777" w:rsidTr="28350DA5">
        <w:tc>
          <w:tcPr>
            <w:tcW w:w="9918" w:type="dxa"/>
          </w:tcPr>
          <w:p w14:paraId="0C9D59D3" w14:textId="77777777" w:rsidR="004F0131" w:rsidRPr="00D1622C" w:rsidRDefault="004F0131" w:rsidP="28350DA5">
            <w:pPr>
              <w:rPr>
                <w:rFonts w:eastAsiaTheme="minorEastAsia" w:cstheme="minorHAnsi"/>
              </w:rPr>
            </w:pPr>
            <w:r w:rsidRPr="00D1622C">
              <w:rPr>
                <w:rFonts w:eastAsiaTheme="minorEastAsia" w:cstheme="minorHAnsi"/>
              </w:rPr>
              <w:t xml:space="preserve">10. What happens if my child with SEN makes very little progress at school? </w:t>
            </w:r>
          </w:p>
        </w:tc>
        <w:tc>
          <w:tcPr>
            <w:tcW w:w="567" w:type="dxa"/>
          </w:tcPr>
          <w:p w14:paraId="0B8B9898" w14:textId="72C2FCDB" w:rsidR="004F0131" w:rsidRPr="00D1622C" w:rsidRDefault="00665D3A" w:rsidP="28350DA5">
            <w:pPr>
              <w:rPr>
                <w:rFonts w:eastAsiaTheme="minorEastAsia" w:cstheme="minorHAnsi"/>
              </w:rPr>
            </w:pPr>
            <w:r w:rsidRPr="00D1622C">
              <w:rPr>
                <w:rFonts w:eastAsiaTheme="minorEastAsia" w:cstheme="minorHAnsi"/>
              </w:rPr>
              <w:t>P</w:t>
            </w:r>
            <w:r w:rsidR="00DD09DC" w:rsidRPr="00D1622C">
              <w:rPr>
                <w:rFonts w:eastAsiaTheme="minorEastAsia" w:cstheme="minorHAnsi"/>
              </w:rPr>
              <w:t>7</w:t>
            </w:r>
          </w:p>
        </w:tc>
      </w:tr>
      <w:tr w:rsidR="004F0131" w:rsidRPr="00D1622C" w14:paraId="4452D20E" w14:textId="77777777" w:rsidTr="28350DA5">
        <w:tc>
          <w:tcPr>
            <w:tcW w:w="9918" w:type="dxa"/>
          </w:tcPr>
          <w:p w14:paraId="4620E3FF" w14:textId="77777777" w:rsidR="004F0131" w:rsidRPr="00D1622C" w:rsidRDefault="004F0131" w:rsidP="28350DA5">
            <w:pPr>
              <w:rPr>
                <w:rFonts w:eastAsiaTheme="minorEastAsia" w:cstheme="minorHAnsi"/>
              </w:rPr>
            </w:pPr>
            <w:r w:rsidRPr="00D1622C">
              <w:rPr>
                <w:rFonts w:eastAsiaTheme="minorEastAsia" w:cstheme="minorHAnsi"/>
              </w:rPr>
              <w:t xml:space="preserve">11. Who can offer me support as a parent of a child with special educational needs and disabilities? </w:t>
            </w:r>
          </w:p>
        </w:tc>
        <w:tc>
          <w:tcPr>
            <w:tcW w:w="567" w:type="dxa"/>
          </w:tcPr>
          <w:p w14:paraId="76D77FE8" w14:textId="5AEA744F" w:rsidR="004F0131" w:rsidRPr="00D1622C" w:rsidRDefault="00665D3A" w:rsidP="28350DA5">
            <w:pPr>
              <w:rPr>
                <w:rFonts w:eastAsiaTheme="minorEastAsia" w:cstheme="minorHAnsi"/>
              </w:rPr>
            </w:pPr>
            <w:r w:rsidRPr="00D1622C">
              <w:rPr>
                <w:rFonts w:eastAsiaTheme="minorEastAsia" w:cstheme="minorHAnsi"/>
              </w:rPr>
              <w:t>P</w:t>
            </w:r>
            <w:r w:rsidR="00DD09DC" w:rsidRPr="00D1622C">
              <w:rPr>
                <w:rFonts w:eastAsiaTheme="minorEastAsia" w:cstheme="minorHAnsi"/>
              </w:rPr>
              <w:t>7</w:t>
            </w:r>
          </w:p>
        </w:tc>
      </w:tr>
      <w:tr w:rsidR="004F0131" w:rsidRPr="00D1622C" w14:paraId="4ADD70EC" w14:textId="77777777" w:rsidTr="28350DA5">
        <w:tc>
          <w:tcPr>
            <w:tcW w:w="9918" w:type="dxa"/>
          </w:tcPr>
          <w:p w14:paraId="385136C8" w14:textId="77777777" w:rsidR="004F0131" w:rsidRPr="00D1622C" w:rsidRDefault="004F0131" w:rsidP="28350DA5">
            <w:pPr>
              <w:rPr>
                <w:rFonts w:eastAsiaTheme="minorEastAsia" w:cstheme="minorHAnsi"/>
              </w:rPr>
            </w:pPr>
            <w:r w:rsidRPr="00D1622C">
              <w:rPr>
                <w:rFonts w:eastAsiaTheme="minorEastAsia" w:cstheme="minorHAnsi"/>
              </w:rPr>
              <w:t xml:space="preserve">12. How will my child be given the opportunity to express their views? </w:t>
            </w:r>
          </w:p>
        </w:tc>
        <w:tc>
          <w:tcPr>
            <w:tcW w:w="567" w:type="dxa"/>
          </w:tcPr>
          <w:p w14:paraId="1EAF6C60" w14:textId="433EAA71" w:rsidR="004F0131" w:rsidRPr="00D1622C" w:rsidRDefault="00665D3A" w:rsidP="28350DA5">
            <w:pPr>
              <w:rPr>
                <w:rFonts w:eastAsiaTheme="minorEastAsia" w:cstheme="minorHAnsi"/>
              </w:rPr>
            </w:pPr>
            <w:r w:rsidRPr="00D1622C">
              <w:rPr>
                <w:rFonts w:eastAsiaTheme="minorEastAsia" w:cstheme="minorHAnsi"/>
              </w:rPr>
              <w:t>P</w:t>
            </w:r>
            <w:r w:rsidR="003230A2" w:rsidRPr="00D1622C">
              <w:rPr>
                <w:rFonts w:eastAsiaTheme="minorEastAsia" w:cstheme="minorHAnsi"/>
              </w:rPr>
              <w:t>8</w:t>
            </w:r>
          </w:p>
        </w:tc>
      </w:tr>
      <w:tr w:rsidR="004F0131" w:rsidRPr="00D1622C" w14:paraId="0EA3FA17" w14:textId="77777777" w:rsidTr="28350DA5">
        <w:tc>
          <w:tcPr>
            <w:tcW w:w="9918" w:type="dxa"/>
          </w:tcPr>
          <w:p w14:paraId="2C41E39B" w14:textId="7A0971B2" w:rsidR="004F0131" w:rsidRPr="00D1622C" w:rsidRDefault="004F0131" w:rsidP="28350DA5">
            <w:pPr>
              <w:rPr>
                <w:rFonts w:eastAsiaTheme="minorEastAsia" w:cstheme="minorHAnsi"/>
              </w:rPr>
            </w:pPr>
            <w:r w:rsidRPr="00D1622C">
              <w:rPr>
                <w:rFonts w:eastAsiaTheme="minorEastAsia" w:cstheme="minorHAnsi"/>
              </w:rPr>
              <w:t xml:space="preserve">13. How will my child be included in activities outside the classroom including school trips? </w:t>
            </w:r>
            <w:r w:rsidR="00E77AB1" w:rsidRPr="00D1622C">
              <w:rPr>
                <w:rFonts w:eastAsiaTheme="minorEastAsia" w:cstheme="minorHAnsi"/>
              </w:rPr>
              <w:t>How will the school make sure my child is included in activities alongside pupils who don’t have SEND?</w:t>
            </w:r>
          </w:p>
        </w:tc>
        <w:tc>
          <w:tcPr>
            <w:tcW w:w="567" w:type="dxa"/>
          </w:tcPr>
          <w:p w14:paraId="76C56AED" w14:textId="7966D629" w:rsidR="004F0131" w:rsidRPr="00D1622C" w:rsidRDefault="00665D3A" w:rsidP="28350DA5">
            <w:pPr>
              <w:rPr>
                <w:rFonts w:eastAsiaTheme="minorEastAsia" w:cstheme="minorHAnsi"/>
              </w:rPr>
            </w:pPr>
            <w:r w:rsidRPr="00D1622C">
              <w:rPr>
                <w:rFonts w:eastAsiaTheme="minorEastAsia" w:cstheme="minorHAnsi"/>
              </w:rPr>
              <w:t>P</w:t>
            </w:r>
            <w:r w:rsidR="00E6677E" w:rsidRPr="00D1622C">
              <w:rPr>
                <w:rFonts w:eastAsiaTheme="minorEastAsia" w:cstheme="minorHAnsi"/>
              </w:rPr>
              <w:t>8</w:t>
            </w:r>
          </w:p>
        </w:tc>
      </w:tr>
      <w:tr w:rsidR="004F0131" w:rsidRPr="00D1622C" w14:paraId="782D720D" w14:textId="77777777" w:rsidTr="28350DA5">
        <w:tc>
          <w:tcPr>
            <w:tcW w:w="9918" w:type="dxa"/>
          </w:tcPr>
          <w:p w14:paraId="43BDFEBA" w14:textId="244DBE5A" w:rsidR="004F0131" w:rsidRPr="00D1622C" w:rsidRDefault="004F0131" w:rsidP="28350DA5">
            <w:pPr>
              <w:rPr>
                <w:rFonts w:eastAsiaTheme="minorEastAsia" w:cstheme="minorHAnsi"/>
                <w:lang w:eastAsia="en-GB"/>
              </w:rPr>
            </w:pPr>
            <w:r w:rsidRPr="00D1622C">
              <w:rPr>
                <w:rFonts w:eastAsiaTheme="minorEastAsia" w:cstheme="minorHAnsi"/>
              </w:rPr>
              <w:t xml:space="preserve">14. What support is there for my child’s </w:t>
            </w:r>
            <w:r w:rsidR="00A96742" w:rsidRPr="00D1622C">
              <w:rPr>
                <w:rFonts w:eastAsiaTheme="minorEastAsia" w:cstheme="minorHAnsi"/>
                <w:lang w:eastAsia="en-GB"/>
              </w:rPr>
              <w:t xml:space="preserve">emotional and social </w:t>
            </w:r>
            <w:r w:rsidR="003C66AA" w:rsidRPr="00D1622C">
              <w:rPr>
                <w:rFonts w:eastAsiaTheme="minorEastAsia" w:cstheme="minorHAnsi"/>
                <w:lang w:eastAsia="en-GB"/>
              </w:rPr>
              <w:t>development</w:t>
            </w:r>
            <w:r w:rsidR="003C66AA" w:rsidRPr="00D1622C">
              <w:rPr>
                <w:rFonts w:eastAsiaTheme="minorEastAsia" w:cstheme="minorHAnsi"/>
              </w:rPr>
              <w:t xml:space="preserve"> and</w:t>
            </w:r>
            <w:r w:rsidR="00A96742" w:rsidRPr="00D1622C">
              <w:rPr>
                <w:rFonts w:eastAsiaTheme="minorEastAsia" w:cstheme="minorHAnsi"/>
              </w:rPr>
              <w:t xml:space="preserve"> </w:t>
            </w:r>
            <w:r w:rsidRPr="00D1622C">
              <w:rPr>
                <w:rFonts w:eastAsiaTheme="minorEastAsia" w:cstheme="minorHAnsi"/>
              </w:rPr>
              <w:t xml:space="preserve">overall wellbeing? </w:t>
            </w:r>
          </w:p>
        </w:tc>
        <w:tc>
          <w:tcPr>
            <w:tcW w:w="567" w:type="dxa"/>
          </w:tcPr>
          <w:p w14:paraId="6AE1EC27" w14:textId="303F07D5" w:rsidR="004F0131" w:rsidRPr="00D1622C" w:rsidRDefault="00665D3A" w:rsidP="28350DA5">
            <w:pPr>
              <w:rPr>
                <w:rFonts w:eastAsiaTheme="minorEastAsia" w:cstheme="minorHAnsi"/>
              </w:rPr>
            </w:pPr>
            <w:r w:rsidRPr="00D1622C">
              <w:rPr>
                <w:rFonts w:eastAsiaTheme="minorEastAsia" w:cstheme="minorHAnsi"/>
              </w:rPr>
              <w:t>P</w:t>
            </w:r>
            <w:r w:rsidR="00E6677E" w:rsidRPr="00D1622C">
              <w:rPr>
                <w:rFonts w:eastAsiaTheme="minorEastAsia" w:cstheme="minorHAnsi"/>
              </w:rPr>
              <w:t>9</w:t>
            </w:r>
          </w:p>
        </w:tc>
      </w:tr>
      <w:tr w:rsidR="004F0131" w:rsidRPr="00D1622C" w14:paraId="110A265B" w14:textId="77777777" w:rsidTr="28350DA5">
        <w:tc>
          <w:tcPr>
            <w:tcW w:w="9918" w:type="dxa"/>
          </w:tcPr>
          <w:p w14:paraId="027D4D7E" w14:textId="77777777" w:rsidR="004F0131" w:rsidRPr="00D1622C" w:rsidRDefault="004F0131" w:rsidP="28350DA5">
            <w:pPr>
              <w:rPr>
                <w:rFonts w:eastAsiaTheme="minorEastAsia" w:cstheme="minorHAnsi"/>
              </w:rPr>
            </w:pPr>
            <w:r w:rsidRPr="00D1622C">
              <w:rPr>
                <w:rFonts w:eastAsiaTheme="minorEastAsia" w:cstheme="minorHAnsi"/>
              </w:rPr>
              <w:t xml:space="preserve">15. How is </w:t>
            </w:r>
            <w:r w:rsidR="00C10AFA" w:rsidRPr="00D1622C">
              <w:rPr>
                <w:rFonts w:eastAsiaTheme="minorEastAsia" w:cstheme="minorHAnsi"/>
              </w:rPr>
              <w:t>Wembley</w:t>
            </w:r>
            <w:r w:rsidRPr="00D1622C">
              <w:rPr>
                <w:rFonts w:eastAsiaTheme="minorEastAsia" w:cstheme="minorHAnsi"/>
              </w:rPr>
              <w:t xml:space="preserve"> Primary School accessible to children with SEN? </w:t>
            </w:r>
          </w:p>
        </w:tc>
        <w:tc>
          <w:tcPr>
            <w:tcW w:w="567" w:type="dxa"/>
          </w:tcPr>
          <w:p w14:paraId="1C129C7D" w14:textId="2CBDEF5F" w:rsidR="004F0131" w:rsidRPr="00D1622C" w:rsidRDefault="00665D3A" w:rsidP="28350DA5">
            <w:pPr>
              <w:rPr>
                <w:rFonts w:eastAsiaTheme="minorEastAsia" w:cstheme="minorHAnsi"/>
              </w:rPr>
            </w:pPr>
            <w:r w:rsidRPr="00D1622C">
              <w:rPr>
                <w:rFonts w:eastAsiaTheme="minorEastAsia" w:cstheme="minorHAnsi"/>
              </w:rPr>
              <w:t>P</w:t>
            </w:r>
            <w:r w:rsidR="00EB724C" w:rsidRPr="00D1622C">
              <w:rPr>
                <w:rFonts w:eastAsiaTheme="minorEastAsia" w:cstheme="minorHAnsi"/>
              </w:rPr>
              <w:t>10</w:t>
            </w:r>
          </w:p>
        </w:tc>
      </w:tr>
      <w:tr w:rsidR="004F0131" w:rsidRPr="00D1622C" w14:paraId="1487057E" w14:textId="77777777" w:rsidTr="28350DA5">
        <w:tc>
          <w:tcPr>
            <w:tcW w:w="9918" w:type="dxa"/>
          </w:tcPr>
          <w:p w14:paraId="4D6E2B5A" w14:textId="18425E1C" w:rsidR="00821EF1" w:rsidRPr="00D1622C" w:rsidRDefault="004F0131" w:rsidP="28350DA5">
            <w:pPr>
              <w:rPr>
                <w:rFonts w:eastAsiaTheme="minorEastAsia" w:cstheme="minorHAnsi"/>
              </w:rPr>
            </w:pPr>
            <w:r w:rsidRPr="00D1622C">
              <w:rPr>
                <w:rFonts w:eastAsiaTheme="minorEastAsia" w:cstheme="minorHAnsi"/>
              </w:rPr>
              <w:t xml:space="preserve">16. How does the school look after children with medical needs? </w:t>
            </w:r>
          </w:p>
        </w:tc>
        <w:tc>
          <w:tcPr>
            <w:tcW w:w="567" w:type="dxa"/>
          </w:tcPr>
          <w:p w14:paraId="168201AD" w14:textId="2D428117" w:rsidR="004F0131" w:rsidRPr="00D1622C" w:rsidRDefault="000D2E17" w:rsidP="28350DA5">
            <w:pPr>
              <w:rPr>
                <w:rFonts w:eastAsiaTheme="minorEastAsia" w:cstheme="minorHAnsi"/>
              </w:rPr>
            </w:pPr>
            <w:r w:rsidRPr="00D1622C">
              <w:rPr>
                <w:rFonts w:eastAsiaTheme="minorEastAsia" w:cstheme="minorHAnsi"/>
              </w:rPr>
              <w:t>P</w:t>
            </w:r>
            <w:r w:rsidR="00EB724C" w:rsidRPr="00D1622C">
              <w:rPr>
                <w:rFonts w:eastAsiaTheme="minorEastAsia" w:cstheme="minorHAnsi"/>
              </w:rPr>
              <w:t>10</w:t>
            </w:r>
          </w:p>
        </w:tc>
      </w:tr>
      <w:tr w:rsidR="008C77B6" w:rsidRPr="00D1622C" w14:paraId="0A16946F" w14:textId="77777777" w:rsidTr="28350DA5">
        <w:tc>
          <w:tcPr>
            <w:tcW w:w="9918" w:type="dxa"/>
          </w:tcPr>
          <w:p w14:paraId="7F34D6CE" w14:textId="053464A4" w:rsidR="008C77B6" w:rsidRPr="00D1622C" w:rsidRDefault="008C77B6" w:rsidP="28350DA5">
            <w:pPr>
              <w:rPr>
                <w:rFonts w:eastAsiaTheme="minorEastAsia" w:cstheme="minorHAnsi"/>
              </w:rPr>
            </w:pPr>
            <w:r w:rsidRPr="00D1622C">
              <w:rPr>
                <w:rFonts w:eastAsiaTheme="minorEastAsia" w:cstheme="minorHAnsi"/>
              </w:rPr>
              <w:t xml:space="preserve">17. </w:t>
            </w:r>
            <w:r w:rsidR="001D4FDF" w:rsidRPr="00D1622C">
              <w:rPr>
                <w:rFonts w:eastAsiaTheme="minorEastAsia" w:cstheme="minorHAnsi"/>
              </w:rPr>
              <w:t xml:space="preserve">How </w:t>
            </w:r>
            <w:r w:rsidR="441343E0" w:rsidRPr="00D1622C">
              <w:rPr>
                <w:rFonts w:eastAsiaTheme="minorEastAsia" w:cstheme="minorHAnsi"/>
              </w:rPr>
              <w:t xml:space="preserve">does </w:t>
            </w:r>
            <w:r w:rsidR="001D4FDF" w:rsidRPr="00D1622C">
              <w:rPr>
                <w:rFonts w:eastAsiaTheme="minorEastAsia" w:cstheme="minorHAnsi"/>
              </w:rPr>
              <w:t>school ensure that the admissions process is fair</w:t>
            </w:r>
            <w:r w:rsidR="441343E0" w:rsidRPr="00D1622C">
              <w:rPr>
                <w:rFonts w:eastAsiaTheme="minorEastAsia" w:cstheme="minorHAnsi"/>
              </w:rPr>
              <w:t xml:space="preserve"> for pupils with SEN or a disability</w:t>
            </w:r>
            <w:r w:rsidR="001D4FDF" w:rsidRPr="00D1622C">
              <w:rPr>
                <w:rFonts w:eastAsiaTheme="minorEastAsia" w:cstheme="minorHAnsi"/>
              </w:rPr>
              <w:t>?</w:t>
            </w:r>
            <w:r w:rsidRPr="00D1622C">
              <w:rPr>
                <w:rFonts w:eastAsiaTheme="minorEastAsia" w:cstheme="minorHAnsi"/>
              </w:rPr>
              <w:t xml:space="preserve"> </w:t>
            </w:r>
          </w:p>
        </w:tc>
        <w:tc>
          <w:tcPr>
            <w:tcW w:w="567" w:type="dxa"/>
          </w:tcPr>
          <w:p w14:paraId="2921A07D" w14:textId="62877EF6" w:rsidR="008C77B6" w:rsidRPr="00D1622C" w:rsidRDefault="00EB724C" w:rsidP="28350DA5">
            <w:pPr>
              <w:rPr>
                <w:rFonts w:eastAsiaTheme="minorEastAsia" w:cstheme="minorHAnsi"/>
              </w:rPr>
            </w:pPr>
            <w:r w:rsidRPr="00D1622C">
              <w:rPr>
                <w:rFonts w:eastAsiaTheme="minorEastAsia" w:cstheme="minorHAnsi"/>
              </w:rPr>
              <w:t>P10</w:t>
            </w:r>
          </w:p>
        </w:tc>
      </w:tr>
      <w:tr w:rsidR="006E08F0" w:rsidRPr="00D1622C" w14:paraId="49A02C53" w14:textId="77777777" w:rsidTr="28350DA5">
        <w:tc>
          <w:tcPr>
            <w:tcW w:w="9918" w:type="dxa"/>
          </w:tcPr>
          <w:p w14:paraId="1AEA7CBB" w14:textId="05AB69CC" w:rsidR="006E08F0" w:rsidRPr="00D1622C" w:rsidRDefault="006E08F0" w:rsidP="28350DA5">
            <w:pPr>
              <w:rPr>
                <w:rFonts w:eastAsiaTheme="minorEastAsia" w:cstheme="minorHAnsi"/>
              </w:rPr>
            </w:pPr>
            <w:r w:rsidRPr="00D1622C">
              <w:rPr>
                <w:rFonts w:eastAsiaTheme="minorEastAsia" w:cstheme="minorHAnsi"/>
              </w:rPr>
              <w:t>1</w:t>
            </w:r>
            <w:r w:rsidR="000C73C0" w:rsidRPr="00D1622C">
              <w:rPr>
                <w:rFonts w:eastAsiaTheme="minorEastAsia" w:cstheme="minorHAnsi"/>
              </w:rPr>
              <w:t>8</w:t>
            </w:r>
            <w:r w:rsidRPr="00D1622C">
              <w:rPr>
                <w:rFonts w:eastAsiaTheme="minorEastAsia" w:cstheme="minorHAnsi"/>
              </w:rPr>
              <w:t>. How will you support my child when they are moving on to their next class or to a new school?</w:t>
            </w:r>
          </w:p>
        </w:tc>
        <w:tc>
          <w:tcPr>
            <w:tcW w:w="567" w:type="dxa"/>
          </w:tcPr>
          <w:p w14:paraId="30BFD020" w14:textId="14801E1F" w:rsidR="006E08F0" w:rsidRPr="00D1622C" w:rsidRDefault="00EB724C" w:rsidP="28350DA5">
            <w:pPr>
              <w:rPr>
                <w:rFonts w:eastAsiaTheme="minorEastAsia" w:cstheme="minorHAnsi"/>
              </w:rPr>
            </w:pPr>
            <w:r w:rsidRPr="00D1622C">
              <w:rPr>
                <w:rFonts w:eastAsiaTheme="minorEastAsia" w:cstheme="minorHAnsi"/>
              </w:rPr>
              <w:t>P10</w:t>
            </w:r>
          </w:p>
        </w:tc>
      </w:tr>
      <w:tr w:rsidR="006E08F0" w:rsidRPr="00D1622C" w14:paraId="02CA0631" w14:textId="77777777" w:rsidTr="28350DA5">
        <w:tc>
          <w:tcPr>
            <w:tcW w:w="9918" w:type="dxa"/>
          </w:tcPr>
          <w:p w14:paraId="20D137AF" w14:textId="3A738DD9" w:rsidR="006E08F0" w:rsidRPr="00D1622C" w:rsidRDefault="006E08F0" w:rsidP="28350DA5">
            <w:pPr>
              <w:rPr>
                <w:rFonts w:eastAsiaTheme="minorEastAsia" w:cstheme="minorHAnsi"/>
              </w:rPr>
            </w:pPr>
            <w:r w:rsidRPr="00D1622C">
              <w:rPr>
                <w:rFonts w:eastAsiaTheme="minorEastAsia" w:cstheme="minorHAnsi"/>
              </w:rPr>
              <w:t>1</w:t>
            </w:r>
            <w:r w:rsidR="000C73C0" w:rsidRPr="00D1622C">
              <w:rPr>
                <w:rFonts w:eastAsiaTheme="minorEastAsia" w:cstheme="minorHAnsi"/>
              </w:rPr>
              <w:t>9</w:t>
            </w:r>
            <w:r w:rsidRPr="00D1622C">
              <w:rPr>
                <w:rFonts w:eastAsiaTheme="minorEastAsia" w:cstheme="minorHAnsi"/>
              </w:rPr>
              <w:t>. How is the teaching monitored by the school to ensure that children with special educational needs and disabilities are taught effectively?</w:t>
            </w:r>
          </w:p>
        </w:tc>
        <w:tc>
          <w:tcPr>
            <w:tcW w:w="567" w:type="dxa"/>
          </w:tcPr>
          <w:p w14:paraId="1551EBA6" w14:textId="1FC85EFA" w:rsidR="006E08F0" w:rsidRPr="00D1622C" w:rsidRDefault="2D74894F" w:rsidP="28350DA5">
            <w:pPr>
              <w:rPr>
                <w:rFonts w:eastAsiaTheme="minorEastAsia" w:cstheme="minorHAnsi"/>
              </w:rPr>
            </w:pPr>
            <w:r w:rsidRPr="00D1622C">
              <w:rPr>
                <w:rFonts w:eastAsiaTheme="minorEastAsia" w:cstheme="minorHAnsi"/>
              </w:rPr>
              <w:t>P1</w:t>
            </w:r>
            <w:r w:rsidR="00E2203D" w:rsidRPr="00D1622C">
              <w:rPr>
                <w:rFonts w:eastAsiaTheme="minorEastAsia" w:cstheme="minorHAnsi"/>
              </w:rPr>
              <w:t>1</w:t>
            </w:r>
          </w:p>
        </w:tc>
      </w:tr>
      <w:tr w:rsidR="006E08F0" w:rsidRPr="00D1622C" w14:paraId="7AD87506" w14:textId="77777777" w:rsidTr="28350DA5">
        <w:tc>
          <w:tcPr>
            <w:tcW w:w="9918" w:type="dxa"/>
          </w:tcPr>
          <w:p w14:paraId="1B5C32D6" w14:textId="43ABA1AA" w:rsidR="006E08F0" w:rsidRPr="00D1622C" w:rsidRDefault="000C73C0" w:rsidP="28350DA5">
            <w:pPr>
              <w:rPr>
                <w:rFonts w:eastAsiaTheme="minorEastAsia" w:cstheme="minorHAnsi"/>
              </w:rPr>
            </w:pPr>
            <w:r w:rsidRPr="00D1622C">
              <w:rPr>
                <w:rFonts w:eastAsiaTheme="minorEastAsia" w:cstheme="minorHAnsi"/>
              </w:rPr>
              <w:t>20</w:t>
            </w:r>
            <w:r w:rsidR="006E08F0" w:rsidRPr="00D1622C">
              <w:rPr>
                <w:rFonts w:eastAsiaTheme="minorEastAsia" w:cstheme="minorHAnsi"/>
              </w:rPr>
              <w:t xml:space="preserve">. What arrangements are in place to assess and review my </w:t>
            </w:r>
            <w:r w:rsidR="00B32531" w:rsidRPr="00D1622C">
              <w:rPr>
                <w:rFonts w:eastAsiaTheme="minorEastAsia" w:cstheme="minorHAnsi"/>
              </w:rPr>
              <w:t>child’s</w:t>
            </w:r>
            <w:r w:rsidR="006E08F0" w:rsidRPr="00D1622C">
              <w:rPr>
                <w:rFonts w:eastAsiaTheme="minorEastAsia" w:cstheme="minorHAnsi"/>
              </w:rPr>
              <w:t xml:space="preserve"> progress towards meeting their outcomes?</w:t>
            </w:r>
          </w:p>
        </w:tc>
        <w:tc>
          <w:tcPr>
            <w:tcW w:w="567" w:type="dxa"/>
          </w:tcPr>
          <w:p w14:paraId="3B16F597" w14:textId="31127F33" w:rsidR="006E08F0" w:rsidRPr="00D1622C" w:rsidRDefault="2D74894F" w:rsidP="28350DA5">
            <w:pPr>
              <w:rPr>
                <w:rFonts w:eastAsiaTheme="minorEastAsia" w:cstheme="minorHAnsi"/>
              </w:rPr>
            </w:pPr>
            <w:r w:rsidRPr="00D1622C">
              <w:rPr>
                <w:rFonts w:eastAsiaTheme="minorEastAsia" w:cstheme="minorHAnsi"/>
              </w:rPr>
              <w:t>P1</w:t>
            </w:r>
            <w:r w:rsidR="00F721B5" w:rsidRPr="00D1622C">
              <w:rPr>
                <w:rFonts w:eastAsiaTheme="minorEastAsia" w:cstheme="minorHAnsi"/>
              </w:rPr>
              <w:t>2</w:t>
            </w:r>
          </w:p>
        </w:tc>
      </w:tr>
      <w:tr w:rsidR="006E08F0" w:rsidRPr="00D1622C" w14:paraId="033BB3E8" w14:textId="77777777" w:rsidTr="28350DA5">
        <w:tc>
          <w:tcPr>
            <w:tcW w:w="9918" w:type="dxa"/>
          </w:tcPr>
          <w:p w14:paraId="5D0E58D8" w14:textId="1FACC77F" w:rsidR="006E08F0" w:rsidRPr="00D1622C" w:rsidRDefault="00E6343C" w:rsidP="28350DA5">
            <w:pPr>
              <w:rPr>
                <w:rFonts w:eastAsiaTheme="minorEastAsia" w:cstheme="minorHAnsi"/>
              </w:rPr>
            </w:pPr>
            <w:r w:rsidRPr="00D1622C">
              <w:rPr>
                <w:rFonts w:eastAsiaTheme="minorEastAsia" w:cstheme="minorHAnsi"/>
              </w:rPr>
              <w:t>2</w:t>
            </w:r>
            <w:r w:rsidR="000C73C0" w:rsidRPr="00D1622C">
              <w:rPr>
                <w:rFonts w:eastAsiaTheme="minorEastAsia" w:cstheme="minorHAnsi"/>
              </w:rPr>
              <w:t>1</w:t>
            </w:r>
            <w:r w:rsidR="006E08F0" w:rsidRPr="00D1622C">
              <w:rPr>
                <w:rFonts w:eastAsiaTheme="minorEastAsia" w:cstheme="minorHAnsi"/>
              </w:rPr>
              <w:t>. How are staff trained to meet the needs of children with SEND?</w:t>
            </w:r>
          </w:p>
        </w:tc>
        <w:tc>
          <w:tcPr>
            <w:tcW w:w="567" w:type="dxa"/>
          </w:tcPr>
          <w:p w14:paraId="0A734571" w14:textId="6D021F63" w:rsidR="006E08F0" w:rsidRPr="00D1622C" w:rsidRDefault="000D2E17" w:rsidP="28350DA5">
            <w:pPr>
              <w:rPr>
                <w:rFonts w:eastAsiaTheme="minorEastAsia" w:cstheme="minorHAnsi"/>
              </w:rPr>
            </w:pPr>
            <w:r w:rsidRPr="00D1622C">
              <w:rPr>
                <w:rFonts w:eastAsiaTheme="minorEastAsia" w:cstheme="minorHAnsi"/>
              </w:rPr>
              <w:t>P1</w:t>
            </w:r>
            <w:r w:rsidR="00F721B5" w:rsidRPr="00D1622C">
              <w:rPr>
                <w:rFonts w:eastAsiaTheme="minorEastAsia" w:cstheme="minorHAnsi"/>
              </w:rPr>
              <w:t>2</w:t>
            </w:r>
          </w:p>
        </w:tc>
      </w:tr>
      <w:tr w:rsidR="006E08F0" w:rsidRPr="00D1622C" w14:paraId="675BDD40" w14:textId="77777777" w:rsidTr="28350DA5">
        <w:tc>
          <w:tcPr>
            <w:tcW w:w="9918" w:type="dxa"/>
          </w:tcPr>
          <w:p w14:paraId="24717312" w14:textId="151FA2C2" w:rsidR="006E08F0" w:rsidRPr="00D1622C" w:rsidRDefault="006E08F0" w:rsidP="28350DA5">
            <w:pPr>
              <w:rPr>
                <w:rFonts w:eastAsiaTheme="minorEastAsia" w:cstheme="minorHAnsi"/>
              </w:rPr>
            </w:pPr>
            <w:r w:rsidRPr="00D1622C">
              <w:rPr>
                <w:rFonts w:eastAsiaTheme="minorEastAsia" w:cstheme="minorHAnsi"/>
              </w:rPr>
              <w:t>2</w:t>
            </w:r>
            <w:r w:rsidR="000C73C0" w:rsidRPr="00D1622C">
              <w:rPr>
                <w:rFonts w:eastAsiaTheme="minorEastAsia" w:cstheme="minorHAnsi"/>
              </w:rPr>
              <w:t>2</w:t>
            </w:r>
            <w:r w:rsidRPr="00D1622C">
              <w:rPr>
                <w:rFonts w:eastAsiaTheme="minorEastAsia" w:cstheme="minorHAnsi"/>
              </w:rPr>
              <w:t>. How are teachers helped to work with children with SEND and what training do they have</w:t>
            </w:r>
            <w:r w:rsidR="0084101B" w:rsidRPr="00D1622C">
              <w:rPr>
                <w:rFonts w:eastAsiaTheme="minorEastAsia" w:cstheme="minorHAnsi"/>
              </w:rPr>
              <w:t>?</w:t>
            </w:r>
          </w:p>
        </w:tc>
        <w:tc>
          <w:tcPr>
            <w:tcW w:w="567" w:type="dxa"/>
          </w:tcPr>
          <w:p w14:paraId="2F583E54" w14:textId="5B7EFB07" w:rsidR="006E08F0" w:rsidRPr="00D1622C" w:rsidRDefault="58DFA4AB" w:rsidP="28350DA5">
            <w:pPr>
              <w:rPr>
                <w:rFonts w:eastAsiaTheme="minorEastAsia" w:cstheme="minorHAnsi"/>
              </w:rPr>
            </w:pPr>
            <w:r w:rsidRPr="00D1622C">
              <w:rPr>
                <w:rFonts w:eastAsiaTheme="minorEastAsia" w:cstheme="minorHAnsi"/>
              </w:rPr>
              <w:t>P1</w:t>
            </w:r>
            <w:r w:rsidR="00F721B5" w:rsidRPr="00D1622C">
              <w:rPr>
                <w:rFonts w:eastAsiaTheme="minorEastAsia" w:cstheme="minorHAnsi"/>
              </w:rPr>
              <w:t>3</w:t>
            </w:r>
          </w:p>
        </w:tc>
      </w:tr>
      <w:tr w:rsidR="006E08F0" w:rsidRPr="00D1622C" w14:paraId="33942F74" w14:textId="77777777" w:rsidTr="28350DA5">
        <w:tc>
          <w:tcPr>
            <w:tcW w:w="9918" w:type="dxa"/>
          </w:tcPr>
          <w:p w14:paraId="4A43DE0E" w14:textId="7BC41D08" w:rsidR="006E08F0" w:rsidRPr="00D1622C" w:rsidRDefault="006E08F0" w:rsidP="28350DA5">
            <w:pPr>
              <w:rPr>
                <w:rFonts w:eastAsiaTheme="minorEastAsia" w:cstheme="minorHAnsi"/>
              </w:rPr>
            </w:pPr>
            <w:r w:rsidRPr="00D1622C">
              <w:rPr>
                <w:rFonts w:eastAsiaTheme="minorEastAsia" w:cstheme="minorHAnsi"/>
              </w:rPr>
              <w:t>2</w:t>
            </w:r>
            <w:r w:rsidR="000C73C0" w:rsidRPr="00D1622C">
              <w:rPr>
                <w:rFonts w:eastAsiaTheme="minorEastAsia" w:cstheme="minorHAnsi"/>
              </w:rPr>
              <w:t>3</w:t>
            </w:r>
            <w:r w:rsidRPr="00D1622C">
              <w:rPr>
                <w:rFonts w:eastAsiaTheme="minorEastAsia" w:cstheme="minorHAnsi"/>
              </w:rPr>
              <w:t>. How do we adapt the curriculum and learning environment for my child with SEN?</w:t>
            </w:r>
          </w:p>
        </w:tc>
        <w:tc>
          <w:tcPr>
            <w:tcW w:w="567" w:type="dxa"/>
          </w:tcPr>
          <w:p w14:paraId="28AA97F4" w14:textId="5A11C4FD" w:rsidR="006E08F0" w:rsidRPr="00D1622C" w:rsidRDefault="58DFA4AB" w:rsidP="28350DA5">
            <w:pPr>
              <w:rPr>
                <w:rFonts w:eastAsiaTheme="minorEastAsia" w:cstheme="minorHAnsi"/>
              </w:rPr>
            </w:pPr>
            <w:r w:rsidRPr="00D1622C">
              <w:rPr>
                <w:rFonts w:eastAsiaTheme="minorEastAsia" w:cstheme="minorHAnsi"/>
              </w:rPr>
              <w:t>P1</w:t>
            </w:r>
            <w:r w:rsidR="00F721B5" w:rsidRPr="00D1622C">
              <w:rPr>
                <w:rFonts w:eastAsiaTheme="minorEastAsia" w:cstheme="minorHAnsi"/>
              </w:rPr>
              <w:t>3</w:t>
            </w:r>
          </w:p>
        </w:tc>
      </w:tr>
      <w:tr w:rsidR="006E08F0" w:rsidRPr="00D1622C" w14:paraId="6D179363" w14:textId="77777777" w:rsidTr="28350DA5">
        <w:tc>
          <w:tcPr>
            <w:tcW w:w="9918" w:type="dxa"/>
          </w:tcPr>
          <w:p w14:paraId="56ED3760" w14:textId="24DBC829" w:rsidR="006E08F0" w:rsidRPr="00D1622C" w:rsidRDefault="006E08F0" w:rsidP="28350DA5">
            <w:pPr>
              <w:rPr>
                <w:rFonts w:eastAsiaTheme="minorEastAsia" w:cstheme="minorHAnsi"/>
              </w:rPr>
            </w:pPr>
            <w:r w:rsidRPr="00D1622C">
              <w:rPr>
                <w:rFonts w:eastAsiaTheme="minorEastAsia" w:cstheme="minorHAnsi"/>
              </w:rPr>
              <w:t>2</w:t>
            </w:r>
            <w:r w:rsidR="000C73C0" w:rsidRPr="00D1622C">
              <w:rPr>
                <w:rFonts w:eastAsiaTheme="minorEastAsia" w:cstheme="minorHAnsi"/>
              </w:rPr>
              <w:t>4</w:t>
            </w:r>
            <w:r w:rsidRPr="00D1622C">
              <w:rPr>
                <w:rFonts w:eastAsiaTheme="minorEastAsia" w:cstheme="minorHAnsi"/>
              </w:rPr>
              <w:t>. What is an Education Health Care Plan?</w:t>
            </w:r>
          </w:p>
        </w:tc>
        <w:tc>
          <w:tcPr>
            <w:tcW w:w="567" w:type="dxa"/>
          </w:tcPr>
          <w:p w14:paraId="65724D97" w14:textId="189AA242" w:rsidR="006E08F0" w:rsidRPr="00D1622C" w:rsidRDefault="127860D7" w:rsidP="28350DA5">
            <w:pPr>
              <w:rPr>
                <w:rFonts w:eastAsiaTheme="minorEastAsia" w:cstheme="minorHAnsi"/>
              </w:rPr>
            </w:pPr>
            <w:r w:rsidRPr="00D1622C">
              <w:rPr>
                <w:rFonts w:eastAsiaTheme="minorEastAsia" w:cstheme="minorHAnsi"/>
              </w:rPr>
              <w:t>P1</w:t>
            </w:r>
            <w:r w:rsidR="00F721B5" w:rsidRPr="00D1622C">
              <w:rPr>
                <w:rFonts w:eastAsiaTheme="minorEastAsia" w:cstheme="minorHAnsi"/>
              </w:rPr>
              <w:t>4</w:t>
            </w:r>
          </w:p>
        </w:tc>
      </w:tr>
      <w:tr w:rsidR="006E08F0" w:rsidRPr="00D1622C" w14:paraId="70D6F3B7" w14:textId="77777777" w:rsidTr="28350DA5">
        <w:tc>
          <w:tcPr>
            <w:tcW w:w="9918" w:type="dxa"/>
          </w:tcPr>
          <w:p w14:paraId="3C7E2EA2" w14:textId="2C65FE35" w:rsidR="006E08F0" w:rsidRPr="00D1622C" w:rsidRDefault="006E08F0" w:rsidP="28350DA5">
            <w:pPr>
              <w:rPr>
                <w:rFonts w:eastAsiaTheme="minorEastAsia" w:cstheme="minorHAnsi"/>
              </w:rPr>
            </w:pPr>
            <w:r w:rsidRPr="00D1622C">
              <w:rPr>
                <w:rFonts w:eastAsiaTheme="minorEastAsia" w:cstheme="minorHAnsi"/>
              </w:rPr>
              <w:t>2</w:t>
            </w:r>
            <w:r w:rsidR="000C73C0" w:rsidRPr="00D1622C">
              <w:rPr>
                <w:rFonts w:eastAsiaTheme="minorEastAsia" w:cstheme="minorHAnsi"/>
              </w:rPr>
              <w:t>5</w:t>
            </w:r>
            <w:r w:rsidRPr="00D1622C">
              <w:rPr>
                <w:rFonts w:eastAsiaTheme="minorEastAsia" w:cstheme="minorHAnsi"/>
              </w:rPr>
              <w:t>. How does the school evaluate the effectiveness of SEN</w:t>
            </w:r>
            <w:r w:rsidR="509F1EDC" w:rsidRPr="00D1622C">
              <w:rPr>
                <w:rFonts w:eastAsiaTheme="minorEastAsia" w:cstheme="minorHAnsi"/>
              </w:rPr>
              <w:t>D</w:t>
            </w:r>
            <w:r w:rsidRPr="00D1622C">
              <w:rPr>
                <w:rFonts w:eastAsiaTheme="minorEastAsia" w:cstheme="minorHAnsi"/>
              </w:rPr>
              <w:t xml:space="preserve"> </w:t>
            </w:r>
            <w:r w:rsidR="00642E02" w:rsidRPr="00D1622C">
              <w:rPr>
                <w:rFonts w:eastAsiaTheme="minorEastAsia" w:cstheme="minorHAnsi"/>
              </w:rPr>
              <w:t>Provision</w:t>
            </w:r>
            <w:r w:rsidRPr="00D1622C">
              <w:rPr>
                <w:rFonts w:eastAsiaTheme="minorEastAsia" w:cstheme="minorHAnsi"/>
              </w:rPr>
              <w:t xml:space="preserve"> in school?</w:t>
            </w:r>
            <w:r w:rsidR="766B099B" w:rsidRPr="00D1622C">
              <w:rPr>
                <w:rFonts w:eastAsiaTheme="minorEastAsia" w:cstheme="minorHAnsi"/>
              </w:rPr>
              <w:t xml:space="preserve"> </w:t>
            </w:r>
          </w:p>
        </w:tc>
        <w:tc>
          <w:tcPr>
            <w:tcW w:w="567" w:type="dxa"/>
          </w:tcPr>
          <w:p w14:paraId="4FCFC575" w14:textId="0BD90D02" w:rsidR="006E08F0" w:rsidRPr="00D1622C" w:rsidRDefault="45404CAB" w:rsidP="28350DA5">
            <w:pPr>
              <w:rPr>
                <w:rFonts w:eastAsiaTheme="minorEastAsia" w:cstheme="minorHAnsi"/>
              </w:rPr>
            </w:pPr>
            <w:r w:rsidRPr="00D1622C">
              <w:rPr>
                <w:rFonts w:eastAsiaTheme="minorEastAsia" w:cstheme="minorHAnsi"/>
              </w:rPr>
              <w:t>P1</w:t>
            </w:r>
            <w:r w:rsidR="00F721B5" w:rsidRPr="00D1622C">
              <w:rPr>
                <w:rFonts w:eastAsiaTheme="minorEastAsia" w:cstheme="minorHAnsi"/>
              </w:rPr>
              <w:t>4</w:t>
            </w:r>
          </w:p>
        </w:tc>
      </w:tr>
      <w:tr w:rsidR="006E08F0" w:rsidRPr="00D1622C" w14:paraId="3A852D35" w14:textId="77777777" w:rsidTr="28350DA5">
        <w:tc>
          <w:tcPr>
            <w:tcW w:w="9918" w:type="dxa"/>
          </w:tcPr>
          <w:p w14:paraId="0150A800" w14:textId="2D6130AF" w:rsidR="006E08F0" w:rsidRPr="00D1622C" w:rsidRDefault="006E08F0" w:rsidP="28350DA5">
            <w:pPr>
              <w:rPr>
                <w:rFonts w:eastAsiaTheme="minorEastAsia" w:cstheme="minorHAnsi"/>
              </w:rPr>
            </w:pPr>
            <w:r w:rsidRPr="00D1622C">
              <w:rPr>
                <w:rFonts w:eastAsiaTheme="minorEastAsia" w:cstheme="minorHAnsi"/>
              </w:rPr>
              <w:t>2</w:t>
            </w:r>
            <w:r w:rsidR="000C73C0" w:rsidRPr="00D1622C">
              <w:rPr>
                <w:rFonts w:eastAsiaTheme="minorEastAsia" w:cstheme="minorHAnsi"/>
              </w:rPr>
              <w:t>6</w:t>
            </w:r>
            <w:r w:rsidRPr="00D1622C">
              <w:rPr>
                <w:rFonts w:eastAsiaTheme="minorEastAsia" w:cstheme="minorHAnsi"/>
              </w:rPr>
              <w:t>.</w:t>
            </w:r>
            <w:r w:rsidR="00642E02" w:rsidRPr="00D1622C">
              <w:rPr>
                <w:rFonts w:eastAsiaTheme="minorEastAsia" w:cstheme="minorHAnsi"/>
              </w:rPr>
              <w:t xml:space="preserve"> What is the Local Offer? </w:t>
            </w:r>
            <w:r w:rsidRPr="00D1622C">
              <w:rPr>
                <w:rFonts w:eastAsiaTheme="minorEastAsia" w:cstheme="minorHAnsi"/>
              </w:rPr>
              <w:t xml:space="preserve"> </w:t>
            </w:r>
          </w:p>
        </w:tc>
        <w:tc>
          <w:tcPr>
            <w:tcW w:w="567" w:type="dxa"/>
          </w:tcPr>
          <w:p w14:paraId="0E49A680" w14:textId="28FC1B92" w:rsidR="006E08F0" w:rsidRPr="00D1622C" w:rsidRDefault="45404CAB" w:rsidP="28350DA5">
            <w:pPr>
              <w:rPr>
                <w:rFonts w:eastAsiaTheme="minorEastAsia" w:cstheme="minorHAnsi"/>
              </w:rPr>
            </w:pPr>
            <w:r w:rsidRPr="00D1622C">
              <w:rPr>
                <w:rFonts w:eastAsiaTheme="minorEastAsia" w:cstheme="minorHAnsi"/>
              </w:rPr>
              <w:t>P1</w:t>
            </w:r>
            <w:r w:rsidR="00F721B5" w:rsidRPr="00D1622C">
              <w:rPr>
                <w:rFonts w:eastAsiaTheme="minorEastAsia" w:cstheme="minorHAnsi"/>
              </w:rPr>
              <w:t>5</w:t>
            </w:r>
          </w:p>
        </w:tc>
      </w:tr>
      <w:tr w:rsidR="000620BE" w:rsidRPr="00D1622C" w14:paraId="7082D221" w14:textId="77777777" w:rsidTr="28350DA5">
        <w:tc>
          <w:tcPr>
            <w:tcW w:w="9918" w:type="dxa"/>
          </w:tcPr>
          <w:p w14:paraId="22240BC8" w14:textId="746F873E" w:rsidR="000620BE" w:rsidRPr="00D1622C" w:rsidRDefault="000620BE" w:rsidP="28350DA5">
            <w:pPr>
              <w:rPr>
                <w:rFonts w:eastAsiaTheme="minorEastAsia" w:cstheme="minorHAnsi"/>
              </w:rPr>
            </w:pPr>
            <w:r w:rsidRPr="00D1622C">
              <w:rPr>
                <w:rFonts w:eastAsiaTheme="minorEastAsia" w:cstheme="minorHAnsi"/>
              </w:rPr>
              <w:t>2</w:t>
            </w:r>
            <w:r w:rsidR="000C73C0" w:rsidRPr="00D1622C">
              <w:rPr>
                <w:rFonts w:eastAsiaTheme="minorEastAsia" w:cstheme="minorHAnsi"/>
              </w:rPr>
              <w:t>7</w:t>
            </w:r>
            <w:r w:rsidRPr="00D1622C">
              <w:rPr>
                <w:rFonts w:eastAsiaTheme="minorEastAsia" w:cstheme="minorHAnsi"/>
              </w:rPr>
              <w:t>. What Outside Agencies are regularly used by the school?</w:t>
            </w:r>
          </w:p>
        </w:tc>
        <w:tc>
          <w:tcPr>
            <w:tcW w:w="567" w:type="dxa"/>
          </w:tcPr>
          <w:p w14:paraId="5BE4B865" w14:textId="005834F7" w:rsidR="000620BE" w:rsidRPr="00D1622C" w:rsidRDefault="000620BE" w:rsidP="28350DA5">
            <w:pPr>
              <w:rPr>
                <w:rFonts w:eastAsiaTheme="minorEastAsia" w:cstheme="minorHAnsi"/>
              </w:rPr>
            </w:pPr>
            <w:r w:rsidRPr="00D1622C">
              <w:rPr>
                <w:rFonts w:eastAsiaTheme="minorEastAsia" w:cstheme="minorHAnsi"/>
              </w:rPr>
              <w:t>P1</w:t>
            </w:r>
            <w:r w:rsidR="004E3E4C" w:rsidRPr="00D1622C">
              <w:rPr>
                <w:rFonts w:eastAsiaTheme="minorEastAsia" w:cstheme="minorHAnsi"/>
              </w:rPr>
              <w:t>5</w:t>
            </w:r>
          </w:p>
        </w:tc>
      </w:tr>
      <w:tr w:rsidR="00E400A0" w:rsidRPr="00D1622C" w14:paraId="61595B82" w14:textId="77777777" w:rsidTr="28350DA5">
        <w:tc>
          <w:tcPr>
            <w:tcW w:w="9918" w:type="dxa"/>
          </w:tcPr>
          <w:p w14:paraId="65C43B37" w14:textId="2C29431E" w:rsidR="00E400A0" w:rsidRPr="00D1622C" w:rsidRDefault="509F1EDC" w:rsidP="28350DA5">
            <w:pPr>
              <w:rPr>
                <w:rFonts w:eastAsiaTheme="minorEastAsia" w:cstheme="minorHAnsi"/>
              </w:rPr>
            </w:pPr>
            <w:r w:rsidRPr="00D1622C">
              <w:rPr>
                <w:rFonts w:eastAsiaTheme="minorEastAsia" w:cstheme="minorHAnsi"/>
              </w:rPr>
              <w:t>2</w:t>
            </w:r>
            <w:r w:rsidR="009D588F" w:rsidRPr="00D1622C">
              <w:rPr>
                <w:rFonts w:eastAsiaTheme="minorEastAsia" w:cstheme="minorHAnsi"/>
              </w:rPr>
              <w:t>8</w:t>
            </w:r>
            <w:r w:rsidRPr="00D1622C">
              <w:rPr>
                <w:rFonts w:eastAsiaTheme="minorEastAsia" w:cstheme="minorHAnsi"/>
              </w:rPr>
              <w:t>.</w:t>
            </w:r>
            <w:r w:rsidR="6EE5FC3F" w:rsidRPr="00D1622C">
              <w:rPr>
                <w:rFonts w:eastAsiaTheme="minorEastAsia" w:cstheme="minorHAnsi"/>
              </w:rPr>
              <w:t xml:space="preserve"> Working in Partnership with Families</w:t>
            </w:r>
            <w:r w:rsidR="1933A058" w:rsidRPr="00D1622C">
              <w:rPr>
                <w:rFonts w:eastAsiaTheme="minorEastAsia" w:cstheme="minorHAnsi"/>
              </w:rPr>
              <w:t>. How will I be involved in decisions made about my child’s education</w:t>
            </w:r>
            <w:r w:rsidR="00707663" w:rsidRPr="00D1622C">
              <w:rPr>
                <w:rFonts w:eastAsiaTheme="minorEastAsia" w:cstheme="minorHAnsi"/>
              </w:rPr>
              <w:t>?</w:t>
            </w:r>
          </w:p>
        </w:tc>
        <w:tc>
          <w:tcPr>
            <w:tcW w:w="567" w:type="dxa"/>
          </w:tcPr>
          <w:p w14:paraId="3420974E" w14:textId="1CDCAD9D" w:rsidR="00E400A0" w:rsidRPr="00D1622C" w:rsidRDefault="006D3267" w:rsidP="28350DA5">
            <w:pPr>
              <w:rPr>
                <w:rFonts w:eastAsiaTheme="minorEastAsia" w:cstheme="minorHAnsi"/>
              </w:rPr>
            </w:pPr>
            <w:r w:rsidRPr="00D1622C">
              <w:rPr>
                <w:rFonts w:eastAsiaTheme="minorEastAsia" w:cstheme="minorHAnsi"/>
              </w:rPr>
              <w:t>P1</w:t>
            </w:r>
            <w:r w:rsidR="004E3E4C" w:rsidRPr="00D1622C">
              <w:rPr>
                <w:rFonts w:eastAsiaTheme="minorEastAsia" w:cstheme="minorHAnsi"/>
              </w:rPr>
              <w:t>5</w:t>
            </w:r>
          </w:p>
        </w:tc>
      </w:tr>
      <w:tr w:rsidR="0037774C" w:rsidRPr="00D1622C" w14:paraId="24B055A8" w14:textId="77777777" w:rsidTr="28350DA5">
        <w:trPr>
          <w:trHeight w:val="300"/>
        </w:trPr>
        <w:tc>
          <w:tcPr>
            <w:tcW w:w="9918" w:type="dxa"/>
          </w:tcPr>
          <w:p w14:paraId="4545270F" w14:textId="237116B0" w:rsidR="0037774C" w:rsidRPr="00D1622C" w:rsidRDefault="6EE5FC3F" w:rsidP="28350DA5">
            <w:pPr>
              <w:rPr>
                <w:rFonts w:eastAsiaTheme="minorEastAsia" w:cstheme="minorHAnsi"/>
              </w:rPr>
            </w:pPr>
            <w:r w:rsidRPr="00D1622C">
              <w:rPr>
                <w:rFonts w:eastAsiaTheme="minorEastAsia" w:cstheme="minorHAnsi"/>
              </w:rPr>
              <w:t>2</w:t>
            </w:r>
            <w:r w:rsidR="009D588F" w:rsidRPr="00D1622C">
              <w:rPr>
                <w:rFonts w:eastAsiaTheme="minorEastAsia" w:cstheme="minorHAnsi"/>
              </w:rPr>
              <w:t>9</w:t>
            </w:r>
            <w:r w:rsidRPr="00D1622C">
              <w:rPr>
                <w:rFonts w:eastAsiaTheme="minorEastAsia" w:cstheme="minorHAnsi"/>
              </w:rPr>
              <w:t xml:space="preserve">. What steps are taken to prevent pupils with disabilities from being treated less favourably than other pupils? </w:t>
            </w:r>
          </w:p>
        </w:tc>
        <w:tc>
          <w:tcPr>
            <w:tcW w:w="567" w:type="dxa"/>
          </w:tcPr>
          <w:p w14:paraId="7FCF34C9" w14:textId="34551762" w:rsidR="0037774C" w:rsidRPr="00D1622C" w:rsidRDefault="6EE5FC3F" w:rsidP="28350DA5">
            <w:pPr>
              <w:rPr>
                <w:rFonts w:eastAsiaTheme="minorEastAsia" w:cstheme="minorHAnsi"/>
              </w:rPr>
            </w:pPr>
            <w:r w:rsidRPr="00D1622C">
              <w:rPr>
                <w:rFonts w:eastAsiaTheme="minorEastAsia" w:cstheme="minorHAnsi"/>
              </w:rPr>
              <w:t>P1</w:t>
            </w:r>
            <w:r w:rsidR="004E3E4C" w:rsidRPr="00D1622C">
              <w:rPr>
                <w:rFonts w:eastAsiaTheme="minorEastAsia" w:cstheme="minorHAnsi"/>
              </w:rPr>
              <w:t>6</w:t>
            </w:r>
          </w:p>
        </w:tc>
      </w:tr>
      <w:tr w:rsidR="0037774C" w:rsidRPr="00D1622C" w14:paraId="59DA805E" w14:textId="77777777" w:rsidTr="28350DA5">
        <w:trPr>
          <w:trHeight w:val="300"/>
        </w:trPr>
        <w:tc>
          <w:tcPr>
            <w:tcW w:w="9918" w:type="dxa"/>
          </w:tcPr>
          <w:p w14:paraId="5DF30D04" w14:textId="0682C184" w:rsidR="0037774C" w:rsidRPr="00D1622C" w:rsidRDefault="009D588F" w:rsidP="28350DA5">
            <w:pPr>
              <w:rPr>
                <w:rFonts w:eastAsiaTheme="minorEastAsia" w:cstheme="minorHAnsi"/>
              </w:rPr>
            </w:pPr>
            <w:r w:rsidRPr="00D1622C">
              <w:rPr>
                <w:rFonts w:eastAsiaTheme="minorEastAsia" w:cstheme="minorHAnsi"/>
              </w:rPr>
              <w:t>30</w:t>
            </w:r>
            <w:r w:rsidR="6EE5FC3F" w:rsidRPr="00D1622C">
              <w:rPr>
                <w:rFonts w:eastAsiaTheme="minorEastAsia" w:cstheme="minorHAnsi"/>
              </w:rPr>
              <w:t>. Anti-Bullying</w:t>
            </w:r>
          </w:p>
        </w:tc>
        <w:tc>
          <w:tcPr>
            <w:tcW w:w="567" w:type="dxa"/>
          </w:tcPr>
          <w:p w14:paraId="3D2824CA" w14:textId="3A8DD79E" w:rsidR="0037774C" w:rsidRPr="00D1622C" w:rsidRDefault="6EE5FC3F" w:rsidP="28350DA5">
            <w:pPr>
              <w:rPr>
                <w:rFonts w:eastAsiaTheme="minorEastAsia" w:cstheme="minorHAnsi"/>
              </w:rPr>
            </w:pPr>
            <w:r w:rsidRPr="00D1622C">
              <w:rPr>
                <w:rFonts w:eastAsiaTheme="minorEastAsia" w:cstheme="minorHAnsi"/>
              </w:rPr>
              <w:t>P1</w:t>
            </w:r>
            <w:r w:rsidR="004E3E4C" w:rsidRPr="00D1622C">
              <w:rPr>
                <w:rFonts w:eastAsiaTheme="minorEastAsia" w:cstheme="minorHAnsi"/>
              </w:rPr>
              <w:t>6</w:t>
            </w:r>
          </w:p>
        </w:tc>
      </w:tr>
      <w:tr w:rsidR="0037774C" w:rsidRPr="00D1622C" w14:paraId="6A99F352" w14:textId="77777777" w:rsidTr="28350DA5">
        <w:tc>
          <w:tcPr>
            <w:tcW w:w="9918" w:type="dxa"/>
          </w:tcPr>
          <w:p w14:paraId="3C1871B4" w14:textId="6C7AC3D2" w:rsidR="0037774C" w:rsidRPr="00D1622C" w:rsidRDefault="6EE5FC3F" w:rsidP="28350DA5">
            <w:pPr>
              <w:rPr>
                <w:rFonts w:eastAsiaTheme="minorEastAsia" w:cstheme="minorHAnsi"/>
              </w:rPr>
            </w:pPr>
            <w:r w:rsidRPr="00D1622C">
              <w:rPr>
                <w:rFonts w:eastAsiaTheme="minorEastAsia" w:cstheme="minorHAnsi"/>
              </w:rPr>
              <w:lastRenderedPageBreak/>
              <w:t>3</w:t>
            </w:r>
            <w:r w:rsidR="009D588F" w:rsidRPr="00D1622C">
              <w:rPr>
                <w:rFonts w:eastAsiaTheme="minorEastAsia" w:cstheme="minorHAnsi"/>
              </w:rPr>
              <w:t>1</w:t>
            </w:r>
            <w:r w:rsidRPr="00D1622C">
              <w:rPr>
                <w:rFonts w:eastAsiaTheme="minorEastAsia" w:cstheme="minorHAnsi"/>
              </w:rPr>
              <w:t>. Looked After Children with SEN</w:t>
            </w:r>
          </w:p>
        </w:tc>
        <w:tc>
          <w:tcPr>
            <w:tcW w:w="567" w:type="dxa"/>
          </w:tcPr>
          <w:p w14:paraId="10CEDA50" w14:textId="7AF70CED" w:rsidR="0037774C" w:rsidRPr="00D1622C" w:rsidRDefault="6EE5FC3F" w:rsidP="28350DA5">
            <w:pPr>
              <w:rPr>
                <w:rFonts w:eastAsiaTheme="minorEastAsia" w:cstheme="minorHAnsi"/>
              </w:rPr>
            </w:pPr>
            <w:r w:rsidRPr="00D1622C">
              <w:rPr>
                <w:rFonts w:eastAsiaTheme="minorEastAsia" w:cstheme="minorHAnsi"/>
              </w:rPr>
              <w:t>P1</w:t>
            </w:r>
            <w:r w:rsidR="004E3E4C" w:rsidRPr="00D1622C">
              <w:rPr>
                <w:rFonts w:eastAsiaTheme="minorEastAsia" w:cstheme="minorHAnsi"/>
              </w:rPr>
              <w:t>6</w:t>
            </w:r>
          </w:p>
        </w:tc>
      </w:tr>
      <w:tr w:rsidR="000F4DC5" w:rsidRPr="00D1622C" w14:paraId="5DDF4971" w14:textId="77777777" w:rsidTr="28350DA5">
        <w:tc>
          <w:tcPr>
            <w:tcW w:w="9918" w:type="dxa"/>
          </w:tcPr>
          <w:p w14:paraId="752FE2F6" w14:textId="373A285B" w:rsidR="000F4DC5" w:rsidRPr="00D1622C" w:rsidRDefault="7393A6B3" w:rsidP="28350DA5">
            <w:pPr>
              <w:rPr>
                <w:rFonts w:eastAsiaTheme="minorEastAsia" w:cstheme="minorHAnsi"/>
                <w:color w:val="4F81BD" w:themeColor="accent1"/>
              </w:rPr>
            </w:pPr>
            <w:r w:rsidRPr="00D1622C">
              <w:rPr>
                <w:rFonts w:eastAsiaTheme="minorEastAsia" w:cstheme="minorHAnsi"/>
              </w:rPr>
              <w:t>3</w:t>
            </w:r>
            <w:r w:rsidR="009D588F" w:rsidRPr="00D1622C">
              <w:rPr>
                <w:rFonts w:eastAsiaTheme="minorEastAsia" w:cstheme="minorHAnsi"/>
              </w:rPr>
              <w:t>2</w:t>
            </w:r>
            <w:r w:rsidRPr="00D1622C">
              <w:rPr>
                <w:rFonts w:eastAsiaTheme="minorEastAsia" w:cstheme="minorHAnsi"/>
              </w:rPr>
              <w:t xml:space="preserve">. </w:t>
            </w:r>
            <w:r w:rsidRPr="00D1622C">
              <w:rPr>
                <w:rFonts w:eastAsiaTheme="minorEastAsia" w:cstheme="minorHAnsi"/>
                <w:color w:val="4F81BD" w:themeColor="accent1"/>
              </w:rPr>
              <w:t xml:space="preserve">What types of SEN does the school provide </w:t>
            </w:r>
            <w:r w:rsidR="00A22782" w:rsidRPr="00D1622C">
              <w:rPr>
                <w:rFonts w:eastAsiaTheme="minorEastAsia" w:cstheme="minorHAnsi"/>
                <w:color w:val="4F81BD" w:themeColor="accent1"/>
              </w:rPr>
              <w:t>for? How</w:t>
            </w:r>
            <w:r w:rsidR="009D588F" w:rsidRPr="00D1622C">
              <w:rPr>
                <w:rFonts w:eastAsiaTheme="minorEastAsia" w:cstheme="minorHAnsi"/>
                <w:color w:val="4F81BD" w:themeColor="accent1"/>
              </w:rPr>
              <w:t xml:space="preserve"> will</w:t>
            </w:r>
            <w:r w:rsidR="009D588F" w:rsidRPr="00D1622C">
              <w:rPr>
                <w:rFonts w:eastAsiaTheme="minorEastAsia" w:cstheme="minorHAnsi"/>
              </w:rPr>
              <w:t xml:space="preserve"> my child be supported?</w:t>
            </w:r>
          </w:p>
        </w:tc>
        <w:tc>
          <w:tcPr>
            <w:tcW w:w="567" w:type="dxa"/>
          </w:tcPr>
          <w:p w14:paraId="4922FA0B" w14:textId="55D04D4F" w:rsidR="000F4DC5" w:rsidRPr="00D1622C" w:rsidRDefault="004E3E4C" w:rsidP="28350DA5">
            <w:pPr>
              <w:rPr>
                <w:rFonts w:eastAsiaTheme="minorEastAsia" w:cstheme="minorHAnsi"/>
              </w:rPr>
            </w:pPr>
            <w:r w:rsidRPr="00D1622C">
              <w:rPr>
                <w:rFonts w:eastAsiaTheme="minorEastAsia" w:cstheme="minorHAnsi"/>
              </w:rPr>
              <w:t>P16</w:t>
            </w:r>
          </w:p>
        </w:tc>
      </w:tr>
      <w:tr w:rsidR="0037774C" w:rsidRPr="00D1622C" w14:paraId="2A493B86" w14:textId="77777777" w:rsidTr="28350DA5">
        <w:trPr>
          <w:trHeight w:val="300"/>
        </w:trPr>
        <w:tc>
          <w:tcPr>
            <w:tcW w:w="9918" w:type="dxa"/>
          </w:tcPr>
          <w:p w14:paraId="23961C37" w14:textId="22E94F8E" w:rsidR="0037774C" w:rsidRPr="00D1622C" w:rsidRDefault="6EE5FC3F" w:rsidP="28350DA5">
            <w:pPr>
              <w:rPr>
                <w:rFonts w:eastAsiaTheme="minorEastAsia" w:cstheme="minorHAnsi"/>
              </w:rPr>
            </w:pPr>
            <w:r w:rsidRPr="00D1622C">
              <w:rPr>
                <w:rFonts w:eastAsiaTheme="minorEastAsia" w:cstheme="minorHAnsi"/>
              </w:rPr>
              <w:t>3</w:t>
            </w:r>
            <w:r w:rsidR="009D588F" w:rsidRPr="00D1622C">
              <w:rPr>
                <w:rFonts w:eastAsiaTheme="minorEastAsia" w:cstheme="minorHAnsi"/>
              </w:rPr>
              <w:t>3</w:t>
            </w:r>
            <w:r w:rsidRPr="00D1622C">
              <w:rPr>
                <w:rFonts w:eastAsiaTheme="minorEastAsia" w:cstheme="minorHAnsi"/>
              </w:rPr>
              <w:t>. What do I do if I am unhappy with the response to my child’s special needs</w:t>
            </w:r>
          </w:p>
        </w:tc>
        <w:tc>
          <w:tcPr>
            <w:tcW w:w="567" w:type="dxa"/>
          </w:tcPr>
          <w:p w14:paraId="5575E4FC" w14:textId="0A8ECD7A" w:rsidR="0037774C" w:rsidRPr="00D1622C" w:rsidRDefault="1C5DD413" w:rsidP="28350DA5">
            <w:pPr>
              <w:rPr>
                <w:rFonts w:eastAsiaTheme="minorEastAsia" w:cstheme="minorHAnsi"/>
                <w:color w:val="000000" w:themeColor="text1"/>
              </w:rPr>
            </w:pPr>
            <w:r w:rsidRPr="00D1622C">
              <w:rPr>
                <w:rFonts w:eastAsiaTheme="minorEastAsia" w:cstheme="minorHAnsi"/>
                <w:color w:val="000000" w:themeColor="text1"/>
              </w:rPr>
              <w:t>P1</w:t>
            </w:r>
            <w:r w:rsidR="004E3E4C" w:rsidRPr="00D1622C">
              <w:rPr>
                <w:rFonts w:eastAsiaTheme="minorEastAsia" w:cstheme="minorHAnsi"/>
                <w:color w:val="000000" w:themeColor="text1"/>
              </w:rPr>
              <w:t>9</w:t>
            </w:r>
          </w:p>
        </w:tc>
      </w:tr>
      <w:tr w:rsidR="0037774C" w:rsidRPr="00D1622C" w14:paraId="6F221445" w14:textId="77777777" w:rsidTr="28350DA5">
        <w:trPr>
          <w:trHeight w:val="300"/>
        </w:trPr>
        <w:tc>
          <w:tcPr>
            <w:tcW w:w="9918" w:type="dxa"/>
          </w:tcPr>
          <w:p w14:paraId="2EA8BEA2" w14:textId="2064115A" w:rsidR="0037774C" w:rsidRPr="00D1622C" w:rsidRDefault="6EE5FC3F" w:rsidP="28350DA5">
            <w:pPr>
              <w:rPr>
                <w:rFonts w:eastAsiaTheme="minorEastAsia" w:cstheme="minorHAnsi"/>
              </w:rPr>
            </w:pPr>
            <w:r w:rsidRPr="00D1622C">
              <w:rPr>
                <w:rFonts w:eastAsiaTheme="minorEastAsia" w:cstheme="minorHAnsi"/>
              </w:rPr>
              <w:t>3</w:t>
            </w:r>
            <w:r w:rsidR="009D588F" w:rsidRPr="00D1622C">
              <w:rPr>
                <w:rFonts w:eastAsiaTheme="minorEastAsia" w:cstheme="minorHAnsi"/>
              </w:rPr>
              <w:t>4</w:t>
            </w:r>
            <w:r w:rsidRPr="00D1622C">
              <w:rPr>
                <w:rFonts w:eastAsiaTheme="minorEastAsia" w:cstheme="minorHAnsi"/>
              </w:rPr>
              <w:t>. What do I do if I need to make a complaint?</w:t>
            </w:r>
          </w:p>
        </w:tc>
        <w:tc>
          <w:tcPr>
            <w:tcW w:w="567" w:type="dxa"/>
          </w:tcPr>
          <w:p w14:paraId="1AA60BDE" w14:textId="0CCC2053" w:rsidR="0037774C" w:rsidRPr="00D1622C" w:rsidRDefault="1C5DD413" w:rsidP="28350DA5">
            <w:pPr>
              <w:rPr>
                <w:rFonts w:eastAsiaTheme="minorEastAsia" w:cstheme="minorHAnsi"/>
                <w:color w:val="000000" w:themeColor="text1"/>
              </w:rPr>
            </w:pPr>
            <w:r w:rsidRPr="00D1622C">
              <w:rPr>
                <w:rFonts w:eastAsiaTheme="minorEastAsia" w:cstheme="minorHAnsi"/>
                <w:color w:val="000000" w:themeColor="text1"/>
              </w:rPr>
              <w:t>P1</w:t>
            </w:r>
            <w:r w:rsidR="004E3E4C" w:rsidRPr="00D1622C">
              <w:rPr>
                <w:rFonts w:eastAsiaTheme="minorEastAsia" w:cstheme="minorHAnsi"/>
                <w:color w:val="000000" w:themeColor="text1"/>
              </w:rPr>
              <w:t>9</w:t>
            </w:r>
          </w:p>
        </w:tc>
      </w:tr>
      <w:tr w:rsidR="00D229A6" w:rsidRPr="00D1622C" w14:paraId="5B8A84D6" w14:textId="77777777" w:rsidTr="28350DA5">
        <w:trPr>
          <w:trHeight w:val="300"/>
        </w:trPr>
        <w:tc>
          <w:tcPr>
            <w:tcW w:w="9918" w:type="dxa"/>
          </w:tcPr>
          <w:p w14:paraId="153EF894" w14:textId="50B4645B" w:rsidR="00D229A6" w:rsidRPr="00D1622C" w:rsidRDefault="70E5FBCB" w:rsidP="28350DA5">
            <w:pPr>
              <w:rPr>
                <w:rFonts w:eastAsiaTheme="minorEastAsia" w:cstheme="minorHAnsi"/>
              </w:rPr>
            </w:pPr>
            <w:r w:rsidRPr="00D1622C">
              <w:rPr>
                <w:rFonts w:eastAsiaTheme="minorEastAsia" w:cstheme="minorHAnsi"/>
              </w:rPr>
              <w:t>3</w:t>
            </w:r>
            <w:r w:rsidR="009D588F" w:rsidRPr="00D1622C">
              <w:rPr>
                <w:rFonts w:eastAsiaTheme="minorEastAsia" w:cstheme="minorHAnsi"/>
              </w:rPr>
              <w:t>5</w:t>
            </w:r>
            <w:r w:rsidRPr="00D1622C">
              <w:rPr>
                <w:rFonts w:eastAsiaTheme="minorEastAsia" w:cstheme="minorHAnsi"/>
              </w:rPr>
              <w:t>. Glossary</w:t>
            </w:r>
          </w:p>
        </w:tc>
        <w:tc>
          <w:tcPr>
            <w:tcW w:w="567" w:type="dxa"/>
          </w:tcPr>
          <w:p w14:paraId="2BD312F1" w14:textId="32BDA9EA" w:rsidR="00D229A6" w:rsidRPr="00D1622C" w:rsidRDefault="004E3E4C" w:rsidP="28350DA5">
            <w:pPr>
              <w:rPr>
                <w:rFonts w:eastAsiaTheme="minorEastAsia" w:cstheme="minorHAnsi"/>
                <w:color w:val="000000" w:themeColor="text1"/>
              </w:rPr>
            </w:pPr>
            <w:r w:rsidRPr="00D1622C">
              <w:rPr>
                <w:rFonts w:eastAsiaTheme="minorEastAsia" w:cstheme="minorHAnsi"/>
                <w:color w:val="000000" w:themeColor="text1"/>
              </w:rPr>
              <w:t>P20</w:t>
            </w:r>
          </w:p>
        </w:tc>
      </w:tr>
    </w:tbl>
    <w:p w14:paraId="65183A04" w14:textId="77777777" w:rsidR="002A3AC0" w:rsidRPr="00D1622C" w:rsidRDefault="002A3AC0" w:rsidP="28350DA5">
      <w:pPr>
        <w:rPr>
          <w:rFonts w:eastAsiaTheme="minorEastAsia" w:cstheme="minorHAnsi"/>
        </w:rPr>
      </w:pPr>
    </w:p>
    <w:p w14:paraId="78C46A51" w14:textId="77777777" w:rsidR="00532D75" w:rsidRPr="00D1622C" w:rsidRDefault="00532D75" w:rsidP="28350DA5">
      <w:pPr>
        <w:rPr>
          <w:rFonts w:eastAsiaTheme="minorEastAsia" w:cstheme="minorHAnsi"/>
        </w:rPr>
      </w:pPr>
    </w:p>
    <w:p w14:paraId="222FA794" w14:textId="77777777" w:rsidR="002A3AC0" w:rsidRPr="00D1622C" w:rsidRDefault="00665D3A" w:rsidP="28350DA5">
      <w:pPr>
        <w:pStyle w:val="ListParagraph"/>
        <w:numPr>
          <w:ilvl w:val="0"/>
          <w:numId w:val="2"/>
        </w:numPr>
        <w:rPr>
          <w:rFonts w:eastAsiaTheme="minorEastAsia" w:cstheme="minorHAnsi"/>
          <w:color w:val="4F81BD" w:themeColor="accent1"/>
        </w:rPr>
      </w:pPr>
      <w:r w:rsidRPr="00D1622C">
        <w:rPr>
          <w:rFonts w:eastAsiaTheme="minorEastAsia" w:cstheme="minorHAnsi"/>
          <w:b/>
          <w:bCs/>
          <w:color w:val="4F81BD" w:themeColor="accent1"/>
        </w:rPr>
        <w:t>How can I let the school know that I am concerned about my child’s progress in school?</w:t>
      </w:r>
      <w:r w:rsidRPr="00D1622C">
        <w:rPr>
          <w:rFonts w:eastAsiaTheme="minorEastAsia" w:cstheme="minorHAnsi"/>
          <w:color w:val="4F81BD" w:themeColor="accent1"/>
        </w:rPr>
        <w:t xml:space="preserve">  </w:t>
      </w:r>
    </w:p>
    <w:p w14:paraId="193C9FE0" w14:textId="77777777" w:rsidR="007841FC" w:rsidRPr="00D1622C" w:rsidRDefault="005D78E4" w:rsidP="28350DA5">
      <w:pPr>
        <w:rPr>
          <w:rFonts w:eastAsiaTheme="minorEastAsia" w:cstheme="minorHAnsi"/>
        </w:rPr>
      </w:pPr>
      <w:r w:rsidRPr="00D1622C">
        <w:rPr>
          <w:rFonts w:eastAsiaTheme="minorEastAsia" w:cstheme="minorHAnsi"/>
        </w:rPr>
        <w:t xml:space="preserve">If you have any concerns about your child’s progress, you should speak to your child’s teacher initially.  </w:t>
      </w:r>
      <w:r w:rsidR="007841FC" w:rsidRPr="00D1622C">
        <w:rPr>
          <w:rFonts w:eastAsiaTheme="minorEastAsia" w:cstheme="minorHAnsi"/>
        </w:rPr>
        <w:t xml:space="preserve">If you continue to feel that your child is still not making progress you should speak to your child’s Phase Head. The Phase Heads are as follows: </w:t>
      </w:r>
    </w:p>
    <w:p w14:paraId="45CE1650" w14:textId="77777777" w:rsidR="005D78E4" w:rsidRPr="00D1622C" w:rsidRDefault="007841FC" w:rsidP="28350DA5">
      <w:pPr>
        <w:rPr>
          <w:rFonts w:eastAsiaTheme="minorEastAsia" w:cstheme="minorHAnsi"/>
        </w:rPr>
      </w:pPr>
      <w:r w:rsidRPr="00D1622C">
        <w:rPr>
          <w:rFonts w:eastAsiaTheme="minorEastAsia" w:cstheme="minorHAnsi"/>
        </w:rPr>
        <w:t xml:space="preserve">Early Years and Year </w:t>
      </w:r>
      <w:r w:rsidR="00B32531" w:rsidRPr="00D1622C">
        <w:rPr>
          <w:rFonts w:eastAsiaTheme="minorEastAsia" w:cstheme="minorHAnsi"/>
        </w:rPr>
        <w:t>1 –</w:t>
      </w:r>
      <w:r w:rsidRPr="00D1622C">
        <w:rPr>
          <w:rFonts w:eastAsiaTheme="minorEastAsia" w:cstheme="minorHAnsi"/>
        </w:rPr>
        <w:t xml:space="preserve"> Mrs Pindoria, Years 2 and 3 – Mrs Kennedy-Medford, Year 4 – Mr Barr, Years 5 and 6 – Mrs Atkinson. </w:t>
      </w:r>
    </w:p>
    <w:p w14:paraId="0E3ACEE9" w14:textId="1CA8FAED" w:rsidR="005D78E4" w:rsidRPr="00D1622C" w:rsidRDefault="005D78E4" w:rsidP="28350DA5">
      <w:pPr>
        <w:ind w:right="117"/>
        <w:rPr>
          <w:rFonts w:eastAsiaTheme="minorEastAsia" w:cstheme="minorHAnsi"/>
        </w:rPr>
      </w:pPr>
      <w:r w:rsidRPr="00D1622C">
        <w:rPr>
          <w:rFonts w:eastAsiaTheme="minorEastAsia" w:cstheme="minorHAnsi"/>
        </w:rPr>
        <w:t>If you feel that your child is still not making progress you should speak to Ms Griffith (Special Educational Needs Co-ordinator, SENCO) in charge of SEND</w:t>
      </w:r>
      <w:r w:rsidR="003F6B53" w:rsidRPr="00D1622C">
        <w:rPr>
          <w:rFonts w:eastAsiaTheme="minorEastAsia" w:cstheme="minorHAnsi"/>
        </w:rPr>
        <w:t xml:space="preserve"> or Ms Benjamin (Deputy SENCO)</w:t>
      </w:r>
      <w:r w:rsidRPr="00D1622C">
        <w:rPr>
          <w:rFonts w:eastAsiaTheme="minorEastAsia" w:cstheme="minorHAnsi"/>
        </w:rPr>
        <w:t xml:space="preserve">. </w:t>
      </w:r>
    </w:p>
    <w:p w14:paraId="01207DF1" w14:textId="773A5CF5" w:rsidR="005D78E4" w:rsidRPr="00D1622C" w:rsidRDefault="005D78E4" w:rsidP="28350DA5">
      <w:pPr>
        <w:ind w:right="117"/>
        <w:rPr>
          <w:rStyle w:val="Hyperlink"/>
          <w:rFonts w:eastAsiaTheme="minorEastAsia" w:cstheme="minorHAnsi"/>
          <w:lang w:val="en"/>
        </w:rPr>
      </w:pPr>
      <w:r w:rsidRPr="00D1622C">
        <w:rPr>
          <w:rFonts w:eastAsiaTheme="minorEastAsia" w:cstheme="minorHAnsi"/>
          <w:lang w:val="en"/>
        </w:rPr>
        <w:t xml:space="preserve">To make an appointment </w:t>
      </w:r>
      <w:r w:rsidRPr="00D1622C">
        <w:rPr>
          <w:rFonts w:eastAsiaTheme="minorEastAsia" w:cstheme="minorHAnsi"/>
        </w:rPr>
        <w:t xml:space="preserve">Ms Griffith can be contacted </w:t>
      </w:r>
      <w:r w:rsidRPr="00D1622C">
        <w:rPr>
          <w:rFonts w:eastAsiaTheme="minorEastAsia" w:cstheme="minorHAnsi"/>
          <w:lang w:val="en"/>
        </w:rPr>
        <w:t>by phone on 0208 901 9889 or email:</w:t>
      </w:r>
      <w:r w:rsidRPr="00D1622C">
        <w:rPr>
          <w:rFonts w:eastAsiaTheme="minorEastAsia" w:cstheme="minorHAnsi"/>
          <w:color w:val="548DD4" w:themeColor="text2" w:themeTint="99"/>
          <w:lang w:val="en"/>
        </w:rPr>
        <w:t> </w:t>
      </w:r>
      <w:hyperlink r:id="rId13">
        <w:r w:rsidRPr="00D1622C">
          <w:rPr>
            <w:rStyle w:val="Hyperlink"/>
            <w:rFonts w:eastAsiaTheme="minorEastAsia" w:cstheme="minorHAnsi"/>
            <w:color w:val="548DD4" w:themeColor="text2" w:themeTint="99"/>
            <w:lang w:val="en"/>
          </w:rPr>
          <w:t>senco@wembleyprimary.brent.sch.uk</w:t>
        </w:r>
      </w:hyperlink>
    </w:p>
    <w:p w14:paraId="150D271B" w14:textId="5B61AB66" w:rsidR="003F6B53" w:rsidRPr="00BA2A62" w:rsidRDefault="003F6B53" w:rsidP="28350DA5">
      <w:pPr>
        <w:textAlignment w:val="top"/>
        <w:rPr>
          <w:rFonts w:eastAsiaTheme="minorEastAsia" w:cstheme="minorHAnsi"/>
          <w:lang w:eastAsia="en-GB"/>
        </w:rPr>
      </w:pPr>
      <w:r w:rsidRPr="00D1622C">
        <w:rPr>
          <w:rFonts w:eastAsiaTheme="minorEastAsia" w:cstheme="minorHAnsi"/>
          <w:lang w:val="en"/>
        </w:rPr>
        <w:t xml:space="preserve">To make an appointment </w:t>
      </w:r>
      <w:r w:rsidRPr="00D1622C">
        <w:rPr>
          <w:rFonts w:eastAsiaTheme="minorEastAsia" w:cstheme="minorHAnsi"/>
        </w:rPr>
        <w:t xml:space="preserve">Ms Benjamin can be contacted </w:t>
      </w:r>
      <w:r w:rsidR="10EC14AC" w:rsidRPr="00D1622C">
        <w:rPr>
          <w:rFonts w:eastAsiaTheme="minorEastAsia" w:cstheme="minorHAnsi"/>
        </w:rPr>
        <w:t xml:space="preserve">in the SEN </w:t>
      </w:r>
      <w:r w:rsidR="00A22782" w:rsidRPr="00D1622C">
        <w:rPr>
          <w:rFonts w:eastAsiaTheme="minorEastAsia" w:cstheme="minorHAnsi"/>
        </w:rPr>
        <w:t>office or</w:t>
      </w:r>
      <w:r w:rsidRPr="00D1622C">
        <w:rPr>
          <w:rFonts w:eastAsiaTheme="minorEastAsia" w:cstheme="minorHAnsi"/>
          <w:lang w:val="en"/>
        </w:rPr>
        <w:t xml:space="preserve"> email: </w:t>
      </w:r>
      <w:r w:rsidRPr="00D1622C">
        <w:rPr>
          <w:rFonts w:eastAsiaTheme="minorEastAsia" w:cstheme="minorHAnsi"/>
          <w:color w:val="0078D7"/>
          <w:lang w:eastAsia="en-GB"/>
        </w:rPr>
        <w:t>cbenjamin@</w:t>
      </w:r>
      <w:r w:rsidRPr="00BA2A62">
        <w:rPr>
          <w:rFonts w:eastAsiaTheme="minorEastAsia" w:cstheme="minorHAnsi"/>
          <w:color w:val="0078D7"/>
          <w:lang w:eastAsia="en-GB"/>
        </w:rPr>
        <w:t>wembleyprimary.brent.sch.uk</w:t>
      </w:r>
    </w:p>
    <w:p w14:paraId="1021CE3C" w14:textId="477998CE" w:rsidR="00532D75" w:rsidRPr="00BA2A62" w:rsidRDefault="005D78E4" w:rsidP="28350DA5">
      <w:pPr>
        <w:ind w:right="117"/>
        <w:rPr>
          <w:rFonts w:eastAsiaTheme="minorEastAsia" w:cstheme="minorHAnsi"/>
          <w:color w:val="000000" w:themeColor="text1"/>
        </w:rPr>
      </w:pPr>
      <w:r w:rsidRPr="00BA2A62">
        <w:rPr>
          <w:rFonts w:eastAsiaTheme="minorEastAsia" w:cstheme="minorHAnsi"/>
        </w:rPr>
        <w:t xml:space="preserve">If you are still not happy, you can speak to the Head teacher or school SEND Governor, </w:t>
      </w:r>
      <w:r w:rsidR="004062BD" w:rsidRPr="00BA2A62">
        <w:rPr>
          <w:rFonts w:eastAsiaTheme="minorEastAsia" w:cstheme="minorHAnsi"/>
        </w:rPr>
        <w:t xml:space="preserve">Ms </w:t>
      </w:r>
      <w:r w:rsidR="004062BD" w:rsidRPr="00BA2A62">
        <w:rPr>
          <w:rFonts w:eastAsiaTheme="minorEastAsia" w:cstheme="minorHAnsi"/>
          <w:color w:val="000000"/>
          <w:shd w:val="clear" w:color="auto" w:fill="FFFFFF"/>
        </w:rPr>
        <w:t>Manimendran</w:t>
      </w:r>
    </w:p>
    <w:p w14:paraId="5A716343" w14:textId="77777777" w:rsidR="00750AE5" w:rsidRPr="00BA2A62" w:rsidRDefault="00750AE5" w:rsidP="28350DA5">
      <w:pPr>
        <w:ind w:right="117"/>
        <w:rPr>
          <w:rFonts w:eastAsiaTheme="minorEastAsia" w:cstheme="minorHAnsi"/>
        </w:rPr>
      </w:pPr>
    </w:p>
    <w:p w14:paraId="7BF1968E" w14:textId="05583498" w:rsidR="002A3AC0" w:rsidRPr="00BA2A62" w:rsidRDefault="00665D3A" w:rsidP="28350DA5">
      <w:pPr>
        <w:pStyle w:val="ListParagraph"/>
        <w:numPr>
          <w:ilvl w:val="0"/>
          <w:numId w:val="2"/>
        </w:numPr>
        <w:rPr>
          <w:rFonts w:eastAsiaTheme="minorEastAsia" w:cstheme="minorHAnsi"/>
          <w:b/>
          <w:bCs/>
          <w:color w:val="4F81BD" w:themeColor="accent1"/>
        </w:rPr>
      </w:pPr>
      <w:r w:rsidRPr="00BA2A62">
        <w:rPr>
          <w:rFonts w:eastAsiaTheme="minorEastAsia" w:cstheme="minorHAnsi"/>
          <w:b/>
          <w:bCs/>
          <w:color w:val="4F81BD" w:themeColor="accent1"/>
        </w:rPr>
        <w:t xml:space="preserve">How are children </w:t>
      </w:r>
      <w:r w:rsidR="1C39C75C" w:rsidRPr="00BA2A62">
        <w:rPr>
          <w:rFonts w:eastAsiaTheme="minorEastAsia" w:cstheme="minorHAnsi"/>
          <w:b/>
          <w:bCs/>
          <w:color w:val="4F81BD" w:themeColor="accent1"/>
        </w:rPr>
        <w:t>identified</w:t>
      </w:r>
      <w:r w:rsidR="4563E06A" w:rsidRPr="00BA2A62">
        <w:rPr>
          <w:rFonts w:eastAsiaTheme="minorEastAsia" w:cstheme="minorHAnsi"/>
          <w:b/>
          <w:bCs/>
          <w:color w:val="9BBB59" w:themeColor="accent3"/>
        </w:rPr>
        <w:t xml:space="preserve"> </w:t>
      </w:r>
      <w:r w:rsidRPr="00BA2A62">
        <w:rPr>
          <w:rFonts w:eastAsiaTheme="minorEastAsia" w:cstheme="minorHAnsi"/>
          <w:b/>
          <w:bCs/>
          <w:color w:val="4F81BD" w:themeColor="accent1"/>
        </w:rPr>
        <w:t xml:space="preserve">as having special educational needs?  </w:t>
      </w:r>
    </w:p>
    <w:p w14:paraId="4BC47329" w14:textId="1E6A9990" w:rsidR="3F9D8A60" w:rsidRPr="00BA2A62" w:rsidRDefault="3F9D8A60" w:rsidP="28350DA5">
      <w:pPr>
        <w:rPr>
          <w:rFonts w:eastAsiaTheme="minorEastAsia" w:cstheme="minorHAnsi"/>
        </w:rPr>
      </w:pPr>
      <w:r w:rsidRPr="00BA2A62">
        <w:rPr>
          <w:rFonts w:eastAsiaTheme="minorEastAsia" w:cstheme="minorHAnsi"/>
        </w:rPr>
        <w:t xml:space="preserve">Early identification of SEN and early intervention are the key to ongoing success for our pupils. We place high importance on speech, language and communication needs and see these as fundamental skills for learning, from our </w:t>
      </w:r>
      <w:r w:rsidR="65B07A45" w:rsidRPr="00BA2A62">
        <w:rPr>
          <w:rFonts w:eastAsiaTheme="minorEastAsia" w:cstheme="minorHAnsi"/>
        </w:rPr>
        <w:t>early years</w:t>
      </w:r>
      <w:r w:rsidR="0042060E" w:rsidRPr="00BA2A62">
        <w:rPr>
          <w:rFonts w:eastAsiaTheme="minorEastAsia" w:cstheme="minorHAnsi"/>
        </w:rPr>
        <w:t xml:space="preserve"> and throughout school life</w:t>
      </w:r>
      <w:r w:rsidRPr="00BA2A62">
        <w:rPr>
          <w:rFonts w:eastAsiaTheme="minorEastAsia" w:cstheme="minorHAnsi"/>
        </w:rPr>
        <w:t xml:space="preserve">. </w:t>
      </w:r>
      <w:r w:rsidR="0042060E" w:rsidRPr="00BA2A62">
        <w:rPr>
          <w:rFonts w:eastAsiaTheme="minorEastAsia" w:cstheme="minorHAnsi"/>
        </w:rPr>
        <w:t xml:space="preserve">Identification </w:t>
      </w:r>
      <w:r w:rsidR="00A22782" w:rsidRPr="00BA2A62">
        <w:rPr>
          <w:rFonts w:eastAsiaTheme="minorEastAsia" w:cstheme="minorHAnsi"/>
        </w:rPr>
        <w:t>of needs</w:t>
      </w:r>
      <w:r w:rsidR="0042060E" w:rsidRPr="00BA2A62">
        <w:rPr>
          <w:rFonts w:eastAsiaTheme="minorEastAsia" w:cstheme="minorHAnsi"/>
        </w:rPr>
        <w:t xml:space="preserve"> in this area is a priority which is closely monitored by all staff, our speech and language specialist TA </w:t>
      </w:r>
      <w:r w:rsidR="003C66AA" w:rsidRPr="00BA2A62">
        <w:rPr>
          <w:rFonts w:eastAsiaTheme="minorEastAsia" w:cstheme="minorHAnsi"/>
        </w:rPr>
        <w:t>and SEN</w:t>
      </w:r>
      <w:r w:rsidR="0042060E" w:rsidRPr="00BA2A62">
        <w:rPr>
          <w:rFonts w:eastAsiaTheme="minorEastAsia" w:cstheme="minorHAnsi"/>
        </w:rPr>
        <w:t xml:space="preserve"> team in conjunction with Brent Speech and Language Service.  </w:t>
      </w:r>
      <w:r w:rsidRPr="00BA2A62">
        <w:rPr>
          <w:rFonts w:eastAsiaTheme="minorEastAsia" w:cstheme="minorHAnsi"/>
        </w:rPr>
        <w:t>In Reception, pupils are offered a detailed speech and language assessment and subsequent therapy if needed, by our Brent speech and language therapist.</w:t>
      </w:r>
      <w:r w:rsidR="1DD16D78" w:rsidRPr="00BA2A62">
        <w:rPr>
          <w:rFonts w:eastAsiaTheme="minorEastAsia" w:cstheme="minorHAnsi"/>
        </w:rPr>
        <w:t xml:space="preserve"> </w:t>
      </w:r>
    </w:p>
    <w:p w14:paraId="66C0CEF8" w14:textId="5D932761" w:rsidR="002B2C46" w:rsidRPr="00BA2A62" w:rsidRDefault="002B2C46" w:rsidP="28350DA5">
      <w:pPr>
        <w:pStyle w:val="1bodycopy10pt"/>
        <w:rPr>
          <w:rFonts w:asciiTheme="minorHAnsi" w:eastAsiaTheme="minorEastAsia" w:hAnsiTheme="minorHAnsi" w:cstheme="minorHAnsi"/>
          <w:color w:val="000000"/>
          <w:sz w:val="22"/>
          <w:szCs w:val="22"/>
        </w:rPr>
      </w:pPr>
      <w:r w:rsidRPr="00BA2A62">
        <w:rPr>
          <w:rFonts w:asciiTheme="minorHAnsi" w:eastAsiaTheme="minorEastAsia" w:hAnsiTheme="minorHAnsi" w:cstheme="minorHAnsi"/>
          <w:sz w:val="22"/>
          <w:szCs w:val="22"/>
          <w:lang w:val="en-GB"/>
        </w:rPr>
        <w:t xml:space="preserve">All our class </w:t>
      </w:r>
      <w:r w:rsidR="00A22782" w:rsidRPr="00BA2A62">
        <w:rPr>
          <w:rFonts w:asciiTheme="minorHAnsi" w:eastAsiaTheme="minorEastAsia" w:hAnsiTheme="minorHAnsi" w:cstheme="minorHAnsi"/>
          <w:sz w:val="22"/>
          <w:szCs w:val="22"/>
          <w:lang w:val="en-GB"/>
        </w:rPr>
        <w:t>teachers are</w:t>
      </w:r>
      <w:r w:rsidRPr="00BA2A62">
        <w:rPr>
          <w:rFonts w:asciiTheme="minorHAnsi" w:eastAsiaTheme="minorEastAsia" w:hAnsiTheme="minorHAnsi" w:cstheme="minorHAnsi"/>
          <w:sz w:val="22"/>
          <w:szCs w:val="22"/>
          <w:lang w:val="en-GB"/>
        </w:rPr>
        <w:t xml:space="preserve"> on the lookout for any pupils who </w:t>
      </w:r>
      <w:r w:rsidR="003751CD" w:rsidRPr="00BA2A62">
        <w:rPr>
          <w:rFonts w:asciiTheme="minorHAnsi" w:eastAsiaTheme="minorEastAsia" w:hAnsiTheme="minorHAnsi" w:cstheme="minorHAnsi"/>
          <w:sz w:val="22"/>
          <w:szCs w:val="22"/>
          <w:lang w:val="en-GB"/>
        </w:rPr>
        <w:t>are not</w:t>
      </w:r>
      <w:r w:rsidRPr="00BA2A62">
        <w:rPr>
          <w:rFonts w:asciiTheme="minorHAnsi" w:eastAsiaTheme="minorEastAsia" w:hAnsiTheme="minorHAnsi" w:cstheme="minorHAnsi"/>
          <w:sz w:val="22"/>
          <w:szCs w:val="22"/>
          <w:lang w:val="en-GB"/>
        </w:rPr>
        <w:t xml:space="preserve"> making the expected level of progress in </w:t>
      </w:r>
      <w:r w:rsidR="0032691B" w:rsidRPr="00BA2A62">
        <w:rPr>
          <w:rFonts w:asciiTheme="minorHAnsi" w:eastAsiaTheme="minorEastAsia" w:hAnsiTheme="minorHAnsi" w:cstheme="minorHAnsi"/>
          <w:sz w:val="22"/>
          <w:szCs w:val="22"/>
          <w:lang w:val="en-GB"/>
        </w:rPr>
        <w:t xml:space="preserve">all areas of </w:t>
      </w:r>
      <w:r w:rsidRPr="00BA2A62">
        <w:rPr>
          <w:rFonts w:asciiTheme="minorHAnsi" w:eastAsiaTheme="minorEastAsia" w:hAnsiTheme="minorHAnsi" w:cstheme="minorHAnsi"/>
          <w:sz w:val="22"/>
          <w:szCs w:val="22"/>
          <w:lang w:val="en-GB"/>
        </w:rPr>
        <w:t xml:space="preserve">their </w:t>
      </w:r>
      <w:r w:rsidR="63ED3F74" w:rsidRPr="00BA2A62">
        <w:rPr>
          <w:rFonts w:asciiTheme="minorHAnsi" w:eastAsiaTheme="minorEastAsia" w:hAnsiTheme="minorHAnsi" w:cstheme="minorHAnsi"/>
          <w:sz w:val="22"/>
          <w:szCs w:val="22"/>
          <w:lang w:val="en-GB"/>
        </w:rPr>
        <w:t>development</w:t>
      </w:r>
      <w:r w:rsidRPr="00BA2A62">
        <w:rPr>
          <w:rFonts w:asciiTheme="minorHAnsi" w:eastAsiaTheme="minorEastAsia" w:hAnsiTheme="minorHAnsi" w:cstheme="minorHAnsi"/>
          <w:sz w:val="22"/>
          <w:szCs w:val="22"/>
          <w:lang w:val="en-GB"/>
        </w:rPr>
        <w:t xml:space="preserve">. </w:t>
      </w:r>
      <w:r w:rsidRPr="00BA2A62">
        <w:rPr>
          <w:rFonts w:asciiTheme="minorHAnsi" w:eastAsiaTheme="minorEastAsia" w:hAnsiTheme="minorHAnsi" w:cstheme="minorHAnsi"/>
          <w:color w:val="000000"/>
          <w:sz w:val="22"/>
          <w:szCs w:val="22"/>
        </w:rPr>
        <w:t xml:space="preserve">This might include </w:t>
      </w:r>
      <w:r w:rsidR="18825DD9" w:rsidRPr="00BA2A62">
        <w:rPr>
          <w:rFonts w:asciiTheme="minorHAnsi" w:eastAsiaTheme="minorEastAsia" w:hAnsiTheme="minorHAnsi" w:cstheme="minorHAnsi"/>
          <w:color w:val="000000"/>
          <w:sz w:val="22"/>
          <w:szCs w:val="22"/>
        </w:rPr>
        <w:t xml:space="preserve">skills in </w:t>
      </w:r>
      <w:r w:rsidR="003C019F" w:rsidRPr="00BA2A62">
        <w:rPr>
          <w:rFonts w:asciiTheme="minorHAnsi" w:eastAsiaTheme="minorEastAsia" w:hAnsiTheme="minorHAnsi" w:cstheme="minorHAnsi"/>
          <w:color w:val="000000"/>
          <w:sz w:val="22"/>
          <w:szCs w:val="22"/>
        </w:rPr>
        <w:t xml:space="preserve">areas such as </w:t>
      </w:r>
      <w:r w:rsidR="6C8D09B1" w:rsidRPr="00BA2A62">
        <w:rPr>
          <w:rFonts w:asciiTheme="minorHAnsi" w:eastAsiaTheme="minorEastAsia" w:hAnsiTheme="minorHAnsi" w:cstheme="minorHAnsi"/>
          <w:color w:val="000000"/>
          <w:sz w:val="22"/>
          <w:szCs w:val="22"/>
        </w:rPr>
        <w:t xml:space="preserve">social </w:t>
      </w:r>
      <w:r w:rsidR="0BF25A21" w:rsidRPr="00BA2A62">
        <w:rPr>
          <w:rFonts w:asciiTheme="minorHAnsi" w:eastAsiaTheme="minorEastAsia" w:hAnsiTheme="minorHAnsi" w:cstheme="minorHAnsi"/>
          <w:color w:val="000000"/>
          <w:sz w:val="22"/>
          <w:szCs w:val="22"/>
        </w:rPr>
        <w:t>development</w:t>
      </w:r>
      <w:r w:rsidR="6C8D09B1" w:rsidRPr="00BA2A62">
        <w:rPr>
          <w:rFonts w:asciiTheme="minorHAnsi" w:eastAsiaTheme="minorEastAsia" w:hAnsiTheme="minorHAnsi" w:cstheme="minorHAnsi"/>
          <w:color w:val="000000"/>
          <w:sz w:val="22"/>
          <w:szCs w:val="22"/>
        </w:rPr>
        <w:t xml:space="preserve">; </w:t>
      </w:r>
      <w:r w:rsidR="2B31EEE3" w:rsidRPr="00BA2A62">
        <w:rPr>
          <w:rFonts w:asciiTheme="minorHAnsi" w:eastAsiaTheme="minorEastAsia" w:hAnsiTheme="minorHAnsi" w:cstheme="minorHAnsi"/>
          <w:color w:val="000000"/>
          <w:sz w:val="22"/>
          <w:szCs w:val="22"/>
        </w:rPr>
        <w:t xml:space="preserve">or particular subjects such as </w:t>
      </w:r>
      <w:r w:rsidR="00BA2A62">
        <w:rPr>
          <w:rFonts w:asciiTheme="minorHAnsi" w:eastAsiaTheme="minorEastAsia" w:hAnsiTheme="minorHAnsi" w:cstheme="minorHAnsi"/>
          <w:color w:val="000000"/>
          <w:sz w:val="22"/>
          <w:szCs w:val="22"/>
        </w:rPr>
        <w:t xml:space="preserve">reading or number work. </w:t>
      </w:r>
    </w:p>
    <w:p w14:paraId="64670E8D" w14:textId="5B661E18" w:rsidR="003103DA" w:rsidRPr="00BA2A62" w:rsidRDefault="003103DA" w:rsidP="28350DA5">
      <w:pPr>
        <w:pStyle w:val="1bodycopy10pt"/>
        <w:rPr>
          <w:rFonts w:asciiTheme="minorHAnsi" w:eastAsiaTheme="minorEastAsia" w:hAnsiTheme="minorHAnsi" w:cstheme="minorHAnsi"/>
          <w:sz w:val="22"/>
          <w:szCs w:val="22"/>
          <w:lang w:val="en-GB"/>
        </w:rPr>
      </w:pPr>
      <w:r w:rsidRPr="00BA2A62">
        <w:rPr>
          <w:rFonts w:asciiTheme="minorHAnsi" w:eastAsiaTheme="minorEastAsia" w:hAnsiTheme="minorHAnsi" w:cstheme="minorHAnsi"/>
          <w:sz w:val="22"/>
          <w:szCs w:val="22"/>
          <w:lang w:val="en-GB"/>
        </w:rPr>
        <w:t xml:space="preserve">If the teacher notices that a pupil is falling behind, they try to find out if the pupil has any gaps in their learning. If they can find a gap, they </w:t>
      </w:r>
      <w:r w:rsidR="000B30A6" w:rsidRPr="00BA2A62">
        <w:rPr>
          <w:rFonts w:asciiTheme="minorHAnsi" w:eastAsiaTheme="minorEastAsia" w:hAnsiTheme="minorHAnsi" w:cstheme="minorHAnsi"/>
          <w:sz w:val="22"/>
          <w:szCs w:val="22"/>
          <w:lang w:val="en-GB"/>
        </w:rPr>
        <w:t>look at how they can help</w:t>
      </w:r>
      <w:r w:rsidRPr="00BA2A62">
        <w:rPr>
          <w:rFonts w:asciiTheme="minorHAnsi" w:eastAsiaTheme="minorEastAsia" w:hAnsiTheme="minorHAnsi" w:cstheme="minorHAnsi"/>
          <w:sz w:val="22"/>
          <w:szCs w:val="22"/>
          <w:lang w:val="en-GB"/>
        </w:rPr>
        <w:t xml:space="preserve"> to try to fill </w:t>
      </w:r>
      <w:r w:rsidR="000B30A6" w:rsidRPr="00BA2A62">
        <w:rPr>
          <w:rFonts w:asciiTheme="minorHAnsi" w:eastAsiaTheme="minorEastAsia" w:hAnsiTheme="minorHAnsi" w:cstheme="minorHAnsi"/>
          <w:sz w:val="22"/>
          <w:szCs w:val="22"/>
          <w:lang w:val="en-GB"/>
        </w:rPr>
        <w:t>these gaps</w:t>
      </w:r>
      <w:r w:rsidRPr="00BA2A62">
        <w:rPr>
          <w:rFonts w:asciiTheme="minorHAnsi" w:eastAsiaTheme="minorEastAsia" w:hAnsiTheme="minorHAnsi" w:cstheme="minorHAnsi"/>
          <w:sz w:val="22"/>
          <w:szCs w:val="22"/>
          <w:lang w:val="en-GB"/>
        </w:rPr>
        <w:t xml:space="preserve">. Pupils who </w:t>
      </w:r>
      <w:r w:rsidR="003751CD" w:rsidRPr="00BA2A62">
        <w:rPr>
          <w:rFonts w:asciiTheme="minorHAnsi" w:eastAsiaTheme="minorEastAsia" w:hAnsiTheme="minorHAnsi" w:cstheme="minorHAnsi"/>
          <w:sz w:val="22"/>
          <w:szCs w:val="22"/>
          <w:lang w:val="en-GB"/>
        </w:rPr>
        <w:t>do not</w:t>
      </w:r>
      <w:r w:rsidRPr="00BA2A62">
        <w:rPr>
          <w:rFonts w:asciiTheme="minorHAnsi" w:eastAsiaTheme="minorEastAsia" w:hAnsiTheme="minorHAnsi" w:cstheme="minorHAnsi"/>
          <w:sz w:val="22"/>
          <w:szCs w:val="22"/>
          <w:lang w:val="en-GB"/>
        </w:rPr>
        <w:t xml:space="preserve"> have SEN usually make progress quickly once the gap in their learning has been filled.</w:t>
      </w:r>
    </w:p>
    <w:p w14:paraId="60A61841" w14:textId="4FDC4E36" w:rsidR="003103DA" w:rsidRPr="00BA2A62" w:rsidRDefault="003103DA" w:rsidP="28350DA5">
      <w:pPr>
        <w:pStyle w:val="1bodycopy10pt"/>
        <w:rPr>
          <w:rFonts w:asciiTheme="minorHAnsi" w:eastAsiaTheme="minorEastAsia" w:hAnsiTheme="minorHAnsi" w:cstheme="minorHAnsi"/>
          <w:sz w:val="22"/>
          <w:szCs w:val="22"/>
          <w:lang w:val="en-GB"/>
        </w:rPr>
      </w:pPr>
      <w:r w:rsidRPr="00BA2A62">
        <w:rPr>
          <w:rFonts w:asciiTheme="minorHAnsi" w:eastAsiaTheme="minorEastAsia" w:hAnsiTheme="minorHAnsi" w:cstheme="minorHAnsi"/>
          <w:sz w:val="22"/>
          <w:szCs w:val="22"/>
          <w:lang w:val="en-GB"/>
        </w:rPr>
        <w:t>If the pupil is still struggling to make the expected progress,</w:t>
      </w:r>
      <w:r w:rsidR="0D2C5DFF" w:rsidRPr="00BA2A62">
        <w:rPr>
          <w:rFonts w:asciiTheme="minorHAnsi" w:eastAsiaTheme="minorEastAsia" w:hAnsiTheme="minorHAnsi" w:cstheme="minorHAnsi"/>
          <w:sz w:val="22"/>
          <w:szCs w:val="22"/>
          <w:lang w:val="en-GB"/>
        </w:rPr>
        <w:t xml:space="preserve"> the teacher </w:t>
      </w:r>
      <w:r w:rsidR="72E566FB" w:rsidRPr="00BA2A62">
        <w:rPr>
          <w:rFonts w:asciiTheme="minorHAnsi" w:eastAsiaTheme="minorEastAsia" w:hAnsiTheme="minorHAnsi" w:cstheme="minorHAnsi"/>
          <w:sz w:val="22"/>
          <w:szCs w:val="22"/>
          <w:lang w:val="en-GB"/>
        </w:rPr>
        <w:t>will</w:t>
      </w:r>
      <w:r w:rsidR="0D2C5DFF" w:rsidRPr="00BA2A62">
        <w:rPr>
          <w:rFonts w:asciiTheme="minorHAnsi" w:eastAsiaTheme="minorEastAsia" w:hAnsiTheme="minorHAnsi" w:cstheme="minorHAnsi"/>
          <w:sz w:val="22"/>
          <w:szCs w:val="22"/>
          <w:lang w:val="en-GB"/>
        </w:rPr>
        <w:t xml:space="preserve"> initially speak to you about </w:t>
      </w:r>
      <w:r w:rsidR="70C88A15" w:rsidRPr="00BA2A62">
        <w:rPr>
          <w:rFonts w:asciiTheme="minorHAnsi" w:eastAsiaTheme="minorEastAsia" w:hAnsiTheme="minorHAnsi" w:cstheme="minorHAnsi"/>
          <w:sz w:val="22"/>
          <w:szCs w:val="22"/>
          <w:lang w:val="en-GB"/>
        </w:rPr>
        <w:t>their concerns</w:t>
      </w:r>
      <w:r w:rsidR="0D2C5DFF" w:rsidRPr="00BA2A62">
        <w:rPr>
          <w:rFonts w:asciiTheme="minorHAnsi" w:eastAsiaTheme="minorEastAsia" w:hAnsiTheme="minorHAnsi" w:cstheme="minorHAnsi"/>
          <w:sz w:val="22"/>
          <w:szCs w:val="22"/>
          <w:lang w:val="en-GB"/>
        </w:rPr>
        <w:t xml:space="preserve">. The teacher will then talk to the SENCO and </w:t>
      </w:r>
      <w:r w:rsidR="0749F9BD" w:rsidRPr="00BA2A62">
        <w:rPr>
          <w:rFonts w:asciiTheme="minorHAnsi" w:eastAsiaTheme="minorEastAsia" w:hAnsiTheme="minorHAnsi" w:cstheme="minorHAnsi"/>
          <w:sz w:val="22"/>
          <w:szCs w:val="22"/>
          <w:lang w:val="en-GB"/>
        </w:rPr>
        <w:t xml:space="preserve">then you will be </w:t>
      </w:r>
      <w:r w:rsidR="07CE2BDF" w:rsidRPr="00BA2A62">
        <w:rPr>
          <w:rFonts w:asciiTheme="minorHAnsi" w:eastAsiaTheme="minorEastAsia" w:hAnsiTheme="minorHAnsi" w:cstheme="minorHAnsi"/>
          <w:sz w:val="22"/>
          <w:szCs w:val="22"/>
          <w:lang w:val="en-GB"/>
        </w:rPr>
        <w:t>contacted to</w:t>
      </w:r>
      <w:r w:rsidRPr="00BA2A62">
        <w:rPr>
          <w:rFonts w:asciiTheme="minorHAnsi" w:eastAsiaTheme="minorEastAsia" w:hAnsiTheme="minorHAnsi" w:cstheme="minorHAnsi"/>
          <w:sz w:val="22"/>
          <w:szCs w:val="22"/>
          <w:lang w:val="en-GB"/>
        </w:rPr>
        <w:t xml:space="preserve"> discuss the possibility that your child has SEN.</w:t>
      </w:r>
    </w:p>
    <w:p w14:paraId="7E29BFB7" w14:textId="5097663D" w:rsidR="003D0928" w:rsidRPr="00BA2A62" w:rsidRDefault="00665D3A" w:rsidP="28350DA5">
      <w:pPr>
        <w:rPr>
          <w:rFonts w:eastAsiaTheme="minorEastAsia" w:cstheme="minorHAnsi"/>
        </w:rPr>
      </w:pPr>
      <w:r w:rsidRPr="00BA2A62">
        <w:rPr>
          <w:rFonts w:eastAsiaTheme="minorEastAsia" w:cstheme="minorHAnsi"/>
        </w:rPr>
        <w:t>Children are identified as having special educational needs when their progress has</w:t>
      </w:r>
      <w:r w:rsidR="0012716C" w:rsidRPr="00BA2A62">
        <w:rPr>
          <w:rFonts w:eastAsiaTheme="minorEastAsia" w:cstheme="minorHAnsi"/>
        </w:rPr>
        <w:t xml:space="preserve"> </w:t>
      </w:r>
      <w:r w:rsidRPr="00BA2A62">
        <w:rPr>
          <w:rFonts w:eastAsiaTheme="minorEastAsia" w:cstheme="minorHAnsi"/>
        </w:rPr>
        <w:t xml:space="preserve">slowed or </w:t>
      </w:r>
      <w:r w:rsidR="00B32531" w:rsidRPr="00BA2A62">
        <w:rPr>
          <w:rFonts w:eastAsiaTheme="minorEastAsia" w:cstheme="minorHAnsi"/>
        </w:rPr>
        <w:t>stopped</w:t>
      </w:r>
      <w:r w:rsidR="00150CFE" w:rsidRPr="00BA2A62">
        <w:rPr>
          <w:rFonts w:eastAsiaTheme="minorEastAsia" w:cstheme="minorHAnsi"/>
        </w:rPr>
        <w:t>,</w:t>
      </w:r>
      <w:r w:rsidR="00501E5A" w:rsidRPr="00BA2A62">
        <w:rPr>
          <w:rFonts w:eastAsiaTheme="minorEastAsia" w:cstheme="minorHAnsi"/>
        </w:rPr>
        <w:t xml:space="preserve"> </w:t>
      </w:r>
      <w:r w:rsidRPr="00BA2A62">
        <w:rPr>
          <w:rFonts w:eastAsiaTheme="minorEastAsia" w:cstheme="minorHAnsi"/>
        </w:rPr>
        <w:t xml:space="preserve">and the interventions and resources put in place have not led to an improvement. In some </w:t>
      </w:r>
      <w:r w:rsidR="00B32531" w:rsidRPr="00BA2A62">
        <w:rPr>
          <w:rFonts w:eastAsiaTheme="minorEastAsia" w:cstheme="minorHAnsi"/>
        </w:rPr>
        <w:t>cases,</w:t>
      </w:r>
      <w:r w:rsidRPr="00BA2A62">
        <w:rPr>
          <w:rFonts w:eastAsiaTheme="minorEastAsia" w:cstheme="minorHAnsi"/>
        </w:rPr>
        <w:t xml:space="preserve"> paediatric assessments reveal that a child has special </w:t>
      </w:r>
      <w:r w:rsidR="002F4A52" w:rsidRPr="00BA2A62">
        <w:rPr>
          <w:rFonts w:eastAsiaTheme="minorEastAsia" w:cstheme="minorHAnsi"/>
        </w:rPr>
        <w:t>needs,</w:t>
      </w:r>
      <w:r w:rsidRPr="00BA2A62">
        <w:rPr>
          <w:rFonts w:eastAsiaTheme="minorEastAsia" w:cstheme="minorHAnsi"/>
        </w:rPr>
        <w:t xml:space="preserve"> and the consultant paediatrician will then inform the parents and the school. </w:t>
      </w:r>
    </w:p>
    <w:p w14:paraId="1361F26F" w14:textId="4FC18FEB" w:rsidR="0043452C" w:rsidRPr="00BA2A62" w:rsidRDefault="0043452C" w:rsidP="28350DA5">
      <w:pPr>
        <w:pStyle w:val="1bodycopy10pt"/>
        <w:rPr>
          <w:rFonts w:asciiTheme="minorHAnsi" w:eastAsiaTheme="minorEastAsia" w:hAnsiTheme="minorHAnsi" w:cstheme="minorHAnsi"/>
          <w:sz w:val="22"/>
          <w:szCs w:val="22"/>
          <w:lang w:val="en-GB"/>
        </w:rPr>
      </w:pPr>
      <w:r w:rsidRPr="00BA2A62">
        <w:rPr>
          <w:rFonts w:asciiTheme="minorHAnsi" w:eastAsiaTheme="minorEastAsia" w:hAnsiTheme="minorHAnsi" w:cstheme="minorHAnsi"/>
          <w:sz w:val="22"/>
          <w:szCs w:val="22"/>
          <w:lang w:val="en-GB"/>
        </w:rPr>
        <w:lastRenderedPageBreak/>
        <w:t>The SEN</w:t>
      </w:r>
      <w:r w:rsidR="7C782C04" w:rsidRPr="00BA2A62">
        <w:rPr>
          <w:rFonts w:asciiTheme="minorHAnsi" w:eastAsiaTheme="minorEastAsia" w:hAnsiTheme="minorHAnsi" w:cstheme="minorHAnsi"/>
          <w:sz w:val="22"/>
          <w:szCs w:val="22"/>
          <w:lang w:val="en-GB"/>
        </w:rPr>
        <w:t xml:space="preserve"> </w:t>
      </w:r>
      <w:r w:rsidR="00A22782" w:rsidRPr="00BA2A62">
        <w:rPr>
          <w:rFonts w:asciiTheme="minorHAnsi" w:eastAsiaTheme="minorEastAsia" w:hAnsiTheme="minorHAnsi" w:cstheme="minorHAnsi"/>
          <w:sz w:val="22"/>
          <w:szCs w:val="22"/>
          <w:lang w:val="en-GB"/>
        </w:rPr>
        <w:t>team may</w:t>
      </w:r>
      <w:r w:rsidRPr="00BA2A62">
        <w:rPr>
          <w:rFonts w:asciiTheme="minorHAnsi" w:eastAsiaTheme="minorEastAsia" w:hAnsiTheme="minorHAnsi" w:cstheme="minorHAnsi"/>
          <w:sz w:val="22"/>
          <w:szCs w:val="22"/>
          <w:lang w:val="en-GB"/>
        </w:rPr>
        <w:t xml:space="preserve"> also, where appropriate, ask for the opinion of external experts such as a speech and language therapist, an educational psychologist, or a paediatrician. </w:t>
      </w:r>
    </w:p>
    <w:p w14:paraId="3C637F03" w14:textId="77777777" w:rsidR="0087648E" w:rsidRPr="00BA2A62" w:rsidRDefault="0087648E" w:rsidP="28350DA5">
      <w:pPr>
        <w:pStyle w:val="1bodycopy10pt"/>
        <w:rPr>
          <w:rFonts w:asciiTheme="minorHAnsi" w:eastAsiaTheme="minorEastAsia" w:hAnsiTheme="minorHAnsi" w:cstheme="minorHAnsi"/>
          <w:sz w:val="22"/>
          <w:szCs w:val="22"/>
          <w:lang w:val="en-GB"/>
        </w:rPr>
      </w:pPr>
    </w:p>
    <w:p w14:paraId="68F16A2D" w14:textId="4D768C96" w:rsidR="007C7125" w:rsidRPr="00BA2A62" w:rsidRDefault="00665D3A" w:rsidP="28350DA5">
      <w:pPr>
        <w:pStyle w:val="ListParagraph"/>
        <w:numPr>
          <w:ilvl w:val="0"/>
          <w:numId w:val="2"/>
        </w:numPr>
        <w:spacing w:beforeAutospacing="1" w:after="0" w:afterAutospacing="1"/>
        <w:rPr>
          <w:rFonts w:eastAsiaTheme="minorEastAsia" w:cstheme="minorHAnsi"/>
          <w:color w:val="0070C0"/>
        </w:rPr>
      </w:pPr>
      <w:r w:rsidRPr="00BA2A62">
        <w:rPr>
          <w:rFonts w:eastAsiaTheme="minorEastAsia" w:cstheme="minorHAnsi"/>
          <w:b/>
          <w:bCs/>
          <w:color w:val="0070C0"/>
        </w:rPr>
        <w:t>What happens if the school believes my child has special needs?</w:t>
      </w:r>
      <w:r w:rsidRPr="00BA2A62">
        <w:rPr>
          <w:rFonts w:eastAsiaTheme="minorEastAsia" w:cstheme="minorHAnsi"/>
          <w:color w:val="0070C0"/>
        </w:rPr>
        <w:t xml:space="preserve">  </w:t>
      </w:r>
    </w:p>
    <w:p w14:paraId="593DF405" w14:textId="77777777" w:rsidR="007841FC" w:rsidRPr="00BA2A62" w:rsidRDefault="007841FC" w:rsidP="28350DA5">
      <w:pPr>
        <w:ind w:right="117"/>
        <w:rPr>
          <w:rFonts w:eastAsiaTheme="minorEastAsia" w:cstheme="minorHAnsi"/>
        </w:rPr>
      </w:pPr>
      <w:r w:rsidRPr="00BA2A62">
        <w:rPr>
          <w:rFonts w:eastAsiaTheme="minorEastAsia" w:cstheme="minorHAnsi"/>
        </w:rPr>
        <w:t xml:space="preserve">If your child is identified as not making progress, the school will set up a meeting to discuss this with you in more detail. The school will listen to any concerns that you may have and plan any additional support that your child may receive. We will discuss with you any referrals to outside professionals to support your child’s learning. </w:t>
      </w:r>
    </w:p>
    <w:p w14:paraId="38C73C88" w14:textId="4C794C82" w:rsidR="007841FC" w:rsidRPr="00BA2A62" w:rsidRDefault="007841FC" w:rsidP="28350DA5">
      <w:pPr>
        <w:ind w:right="117"/>
        <w:rPr>
          <w:rFonts w:eastAsiaTheme="minorEastAsia" w:cstheme="minorHAnsi"/>
        </w:rPr>
      </w:pPr>
      <w:r w:rsidRPr="00BA2A62">
        <w:rPr>
          <w:rFonts w:eastAsiaTheme="minorEastAsia" w:cstheme="minorHAnsi"/>
        </w:rPr>
        <w:t xml:space="preserve">Children </w:t>
      </w:r>
      <w:r w:rsidR="00970789" w:rsidRPr="00BA2A62">
        <w:rPr>
          <w:rFonts w:eastAsiaTheme="minorEastAsia" w:cstheme="minorHAnsi"/>
        </w:rPr>
        <w:t>receiving</w:t>
      </w:r>
      <w:r w:rsidRPr="00BA2A62">
        <w:rPr>
          <w:rFonts w:eastAsiaTheme="minorEastAsia" w:cstheme="minorHAnsi"/>
        </w:rPr>
        <w:t xml:space="preserve"> interventions </w:t>
      </w:r>
      <w:r w:rsidR="00D32F1C" w:rsidRPr="00BA2A62">
        <w:rPr>
          <w:rFonts w:eastAsiaTheme="minorEastAsia" w:cstheme="minorHAnsi"/>
        </w:rPr>
        <w:t xml:space="preserve">outside of the classroom, </w:t>
      </w:r>
      <w:r w:rsidRPr="00BA2A62">
        <w:rPr>
          <w:rFonts w:eastAsiaTheme="minorEastAsia" w:cstheme="minorHAnsi"/>
        </w:rPr>
        <w:t xml:space="preserve">are identified </w:t>
      </w:r>
      <w:r w:rsidR="00970789" w:rsidRPr="00BA2A62">
        <w:rPr>
          <w:rFonts w:eastAsiaTheme="minorEastAsia" w:cstheme="minorHAnsi"/>
        </w:rPr>
        <w:t xml:space="preserve">by </w:t>
      </w:r>
      <w:r w:rsidR="00B71CEF" w:rsidRPr="00BA2A62">
        <w:rPr>
          <w:rFonts w:eastAsiaTheme="minorEastAsia" w:cstheme="minorHAnsi"/>
        </w:rPr>
        <w:t>the Phase Leaders or the SEN team</w:t>
      </w:r>
      <w:r w:rsidR="00125E3F" w:rsidRPr="00BA2A62">
        <w:rPr>
          <w:rFonts w:eastAsiaTheme="minorEastAsia" w:cstheme="minorHAnsi"/>
        </w:rPr>
        <w:t xml:space="preserve"> and </w:t>
      </w:r>
      <w:r w:rsidR="00D32F1C" w:rsidRPr="00BA2A62">
        <w:rPr>
          <w:rFonts w:eastAsiaTheme="minorEastAsia" w:cstheme="minorHAnsi"/>
        </w:rPr>
        <w:t xml:space="preserve">these are </w:t>
      </w:r>
      <w:r w:rsidR="00B71CEF" w:rsidRPr="00BA2A62">
        <w:rPr>
          <w:rFonts w:eastAsiaTheme="minorEastAsia" w:cstheme="minorHAnsi"/>
        </w:rPr>
        <w:t xml:space="preserve">recorded </w:t>
      </w:r>
      <w:r w:rsidRPr="00BA2A62">
        <w:rPr>
          <w:rFonts w:eastAsiaTheme="minorEastAsia" w:cstheme="minorHAnsi"/>
        </w:rPr>
        <w:t>on the</w:t>
      </w:r>
      <w:r w:rsidR="00125E3F" w:rsidRPr="00BA2A62">
        <w:rPr>
          <w:rFonts w:eastAsiaTheme="minorEastAsia" w:cstheme="minorHAnsi"/>
        </w:rPr>
        <w:t xml:space="preserve"> whole school </w:t>
      </w:r>
      <w:r w:rsidRPr="00BA2A62">
        <w:rPr>
          <w:rFonts w:eastAsiaTheme="minorEastAsia" w:cstheme="minorHAnsi"/>
        </w:rPr>
        <w:t xml:space="preserve">provision map. If outside agencies have assessed your child and provided advice your child will be identified on the SEN </w:t>
      </w:r>
      <w:r w:rsidR="00125E3F" w:rsidRPr="00BA2A62">
        <w:rPr>
          <w:rFonts w:eastAsiaTheme="minorEastAsia" w:cstheme="minorHAnsi"/>
        </w:rPr>
        <w:t xml:space="preserve">register </w:t>
      </w:r>
      <w:r w:rsidRPr="00BA2A62">
        <w:rPr>
          <w:rFonts w:eastAsiaTheme="minorEastAsia" w:cstheme="minorHAnsi"/>
        </w:rPr>
        <w:t xml:space="preserve">and </w:t>
      </w:r>
      <w:r w:rsidR="00147A86" w:rsidRPr="00BA2A62">
        <w:rPr>
          <w:rFonts w:eastAsiaTheme="minorEastAsia" w:cstheme="minorHAnsi"/>
        </w:rPr>
        <w:t>may</w:t>
      </w:r>
      <w:r w:rsidRPr="00BA2A62">
        <w:rPr>
          <w:rFonts w:eastAsiaTheme="minorEastAsia" w:cstheme="minorHAnsi"/>
        </w:rPr>
        <w:t xml:space="preserve"> have either an Individual Learning Plan (ILP), treatment or intervention plan. These contain targets that will help to support your child’s development and progress. </w:t>
      </w:r>
    </w:p>
    <w:p w14:paraId="70121198" w14:textId="77777777" w:rsidR="00750AE5" w:rsidRPr="00BA2A62" w:rsidRDefault="00750AE5" w:rsidP="28350DA5">
      <w:pPr>
        <w:ind w:right="117"/>
        <w:rPr>
          <w:rFonts w:eastAsiaTheme="minorEastAsia" w:cstheme="minorHAnsi"/>
        </w:rPr>
      </w:pPr>
    </w:p>
    <w:p w14:paraId="1A3BFCD8" w14:textId="77777777" w:rsidR="002A3AC0" w:rsidRPr="00BA2A62" w:rsidRDefault="002A3AC0" w:rsidP="28350DA5">
      <w:pPr>
        <w:pStyle w:val="ListParagraph"/>
        <w:numPr>
          <w:ilvl w:val="0"/>
          <w:numId w:val="2"/>
        </w:numPr>
        <w:rPr>
          <w:rFonts w:eastAsiaTheme="minorEastAsia" w:cstheme="minorHAnsi"/>
          <w:b/>
          <w:bCs/>
          <w:color w:val="0070C0"/>
        </w:rPr>
      </w:pPr>
      <w:r w:rsidRPr="00BA2A62">
        <w:rPr>
          <w:rFonts w:eastAsiaTheme="minorEastAsia" w:cstheme="minorHAnsi"/>
          <w:b/>
          <w:bCs/>
          <w:color w:val="0070C0"/>
        </w:rPr>
        <w:t xml:space="preserve">How well do children with SEND achieve?  </w:t>
      </w:r>
    </w:p>
    <w:p w14:paraId="0A5F9E53" w14:textId="77777777" w:rsidR="003C34F1" w:rsidRPr="00BA2A62" w:rsidRDefault="002A3AC0" w:rsidP="28350DA5">
      <w:pPr>
        <w:rPr>
          <w:rFonts w:eastAsiaTheme="minorEastAsia" w:cstheme="minorHAnsi"/>
        </w:rPr>
      </w:pPr>
      <w:r w:rsidRPr="00BA2A62">
        <w:rPr>
          <w:rFonts w:eastAsiaTheme="minorEastAsia" w:cstheme="minorHAnsi"/>
        </w:rPr>
        <w:t xml:space="preserve">‘Children at </w:t>
      </w:r>
      <w:r w:rsidR="00C10AFA" w:rsidRPr="00BA2A62">
        <w:rPr>
          <w:rFonts w:eastAsiaTheme="minorEastAsia" w:cstheme="minorHAnsi"/>
        </w:rPr>
        <w:t>Wembley</w:t>
      </w:r>
      <w:r w:rsidRPr="00BA2A62">
        <w:rPr>
          <w:rFonts w:eastAsiaTheme="minorEastAsia" w:cstheme="minorHAnsi"/>
        </w:rPr>
        <w:t xml:space="preserve"> Primary School with SE</w:t>
      </w:r>
      <w:r w:rsidR="00056A67" w:rsidRPr="00BA2A62">
        <w:rPr>
          <w:rFonts w:eastAsiaTheme="minorEastAsia" w:cstheme="minorHAnsi"/>
        </w:rPr>
        <w:t xml:space="preserve">ND make good progress’ (Ofsted- </w:t>
      </w:r>
      <w:r w:rsidR="003C34F1" w:rsidRPr="00BA2A62">
        <w:rPr>
          <w:rFonts w:eastAsiaTheme="minorEastAsia" w:cstheme="minorHAnsi"/>
        </w:rPr>
        <w:t>September 2019</w:t>
      </w:r>
      <w:r w:rsidR="00056A67" w:rsidRPr="00BA2A62">
        <w:rPr>
          <w:rFonts w:eastAsiaTheme="minorEastAsia" w:cstheme="minorHAnsi"/>
        </w:rPr>
        <w:t xml:space="preserve">). </w:t>
      </w:r>
    </w:p>
    <w:p w14:paraId="11497DF1" w14:textId="28E74887" w:rsidR="003C34F1" w:rsidRPr="00BA2A62" w:rsidRDefault="003C34F1" w:rsidP="28350DA5">
      <w:pPr>
        <w:rPr>
          <w:rFonts w:eastAsiaTheme="minorEastAsia" w:cstheme="minorHAnsi"/>
        </w:rPr>
      </w:pPr>
      <w:r w:rsidRPr="00BA2A62">
        <w:rPr>
          <w:rFonts w:eastAsiaTheme="minorEastAsia" w:cstheme="minorHAnsi"/>
        </w:rPr>
        <w:t xml:space="preserve">Good progress </w:t>
      </w:r>
      <w:r w:rsidR="00CA0B9F" w:rsidRPr="00BA2A62">
        <w:rPr>
          <w:rFonts w:eastAsiaTheme="minorEastAsia" w:cstheme="minorHAnsi"/>
        </w:rPr>
        <w:t>may be</w:t>
      </w:r>
      <w:r w:rsidRPr="00BA2A62">
        <w:rPr>
          <w:rFonts w:eastAsiaTheme="minorEastAsia" w:cstheme="minorHAnsi"/>
        </w:rPr>
        <w:t xml:space="preserve"> defined as that which:</w:t>
      </w:r>
    </w:p>
    <w:p w14:paraId="4B714B56" w14:textId="177CBFF0" w:rsidR="003C34F1" w:rsidRPr="00BA2A62" w:rsidRDefault="003C34F1" w:rsidP="28350DA5">
      <w:pPr>
        <w:pStyle w:val="ListParagraph"/>
        <w:numPr>
          <w:ilvl w:val="0"/>
          <w:numId w:val="14"/>
        </w:numPr>
        <w:rPr>
          <w:rFonts w:eastAsiaTheme="minorEastAsia" w:cstheme="minorHAnsi"/>
        </w:rPr>
      </w:pPr>
      <w:r w:rsidRPr="00BA2A62">
        <w:rPr>
          <w:rFonts w:eastAsiaTheme="minorEastAsia" w:cstheme="minorHAnsi"/>
        </w:rPr>
        <w:t>Closes the attainment gap between the child and children of a similar age</w:t>
      </w:r>
    </w:p>
    <w:p w14:paraId="5463F257" w14:textId="416EF977" w:rsidR="003C34F1" w:rsidRPr="00BA2A62" w:rsidRDefault="003C34F1" w:rsidP="28350DA5">
      <w:pPr>
        <w:pStyle w:val="ListParagraph"/>
        <w:numPr>
          <w:ilvl w:val="0"/>
          <w:numId w:val="14"/>
        </w:numPr>
        <w:rPr>
          <w:rFonts w:eastAsiaTheme="minorEastAsia" w:cstheme="minorHAnsi"/>
        </w:rPr>
      </w:pPr>
      <w:r w:rsidRPr="00BA2A62">
        <w:rPr>
          <w:rFonts w:eastAsiaTheme="minorEastAsia" w:cstheme="minorHAnsi"/>
        </w:rPr>
        <w:t>Prevents the attainment gap from widening</w:t>
      </w:r>
    </w:p>
    <w:p w14:paraId="1954D41E" w14:textId="416EB875" w:rsidR="003C34F1" w:rsidRPr="00BA2A62" w:rsidRDefault="003C34F1" w:rsidP="28350DA5">
      <w:pPr>
        <w:pStyle w:val="ListParagraph"/>
        <w:numPr>
          <w:ilvl w:val="0"/>
          <w:numId w:val="14"/>
        </w:numPr>
        <w:rPr>
          <w:rFonts w:eastAsiaTheme="minorEastAsia" w:cstheme="minorHAnsi"/>
        </w:rPr>
      </w:pPr>
      <w:r w:rsidRPr="00BA2A62">
        <w:rPr>
          <w:rFonts w:eastAsiaTheme="minorEastAsia" w:cstheme="minorHAnsi"/>
        </w:rPr>
        <w:t>Is similar</w:t>
      </w:r>
      <w:r w:rsidR="00125E3F" w:rsidRPr="00BA2A62">
        <w:rPr>
          <w:rFonts w:eastAsiaTheme="minorEastAsia" w:cstheme="minorHAnsi"/>
        </w:rPr>
        <w:t xml:space="preserve"> or above</w:t>
      </w:r>
      <w:r w:rsidRPr="00BA2A62">
        <w:rPr>
          <w:rFonts w:eastAsiaTheme="minorEastAsia" w:cstheme="minorHAnsi"/>
        </w:rPr>
        <w:t xml:space="preserve"> that of peers starting from the same attainment baseline</w:t>
      </w:r>
    </w:p>
    <w:p w14:paraId="665A3493" w14:textId="4FA7419C" w:rsidR="003C34F1" w:rsidRPr="00BA2A62" w:rsidRDefault="003C34F1" w:rsidP="28350DA5">
      <w:pPr>
        <w:pStyle w:val="ListParagraph"/>
        <w:numPr>
          <w:ilvl w:val="0"/>
          <w:numId w:val="14"/>
        </w:numPr>
        <w:rPr>
          <w:rFonts w:eastAsiaTheme="minorEastAsia" w:cstheme="minorHAnsi"/>
        </w:rPr>
      </w:pPr>
      <w:r w:rsidRPr="00BA2A62">
        <w:rPr>
          <w:rFonts w:eastAsiaTheme="minorEastAsia" w:cstheme="minorHAnsi"/>
        </w:rPr>
        <w:t>Matches or is better than the previous rate of progress</w:t>
      </w:r>
    </w:p>
    <w:p w14:paraId="50DC0C94" w14:textId="77777777" w:rsidR="00856420" w:rsidRPr="00BA2A62" w:rsidRDefault="003A35FF" w:rsidP="28350DA5">
      <w:pPr>
        <w:pStyle w:val="ListParagraph"/>
        <w:numPr>
          <w:ilvl w:val="0"/>
          <w:numId w:val="14"/>
        </w:numPr>
        <w:rPr>
          <w:rFonts w:eastAsiaTheme="minorEastAsia" w:cstheme="minorHAnsi"/>
        </w:rPr>
      </w:pPr>
      <w:r w:rsidRPr="00BA2A62">
        <w:rPr>
          <w:rFonts w:eastAsiaTheme="minorEastAsia" w:cstheme="minorHAnsi"/>
        </w:rPr>
        <w:t>Shows an increas</w:t>
      </w:r>
      <w:r w:rsidR="00856420" w:rsidRPr="00BA2A62">
        <w:rPr>
          <w:rFonts w:eastAsiaTheme="minorEastAsia" w:cstheme="minorHAnsi"/>
        </w:rPr>
        <w:t>e in behaviour allowing them to be receptive to learning</w:t>
      </w:r>
    </w:p>
    <w:p w14:paraId="2D9FD5A7" w14:textId="548CEBAB" w:rsidR="003C34F1" w:rsidRPr="00BA2A62" w:rsidRDefault="003644E8" w:rsidP="28350DA5">
      <w:pPr>
        <w:pStyle w:val="ListParagraph"/>
        <w:numPr>
          <w:ilvl w:val="0"/>
          <w:numId w:val="14"/>
        </w:numPr>
        <w:rPr>
          <w:rFonts w:eastAsiaTheme="minorEastAsia" w:cstheme="minorHAnsi"/>
        </w:rPr>
      </w:pPr>
      <w:r w:rsidRPr="00BA2A62">
        <w:rPr>
          <w:rFonts w:eastAsiaTheme="minorEastAsia" w:cstheme="minorHAnsi"/>
        </w:rPr>
        <w:t xml:space="preserve">Shows an increase </w:t>
      </w:r>
      <w:r w:rsidR="00D474BC" w:rsidRPr="00BA2A62">
        <w:rPr>
          <w:rFonts w:eastAsiaTheme="minorEastAsia" w:cstheme="minorHAnsi"/>
        </w:rPr>
        <w:t xml:space="preserve">in </w:t>
      </w:r>
      <w:r w:rsidR="003C34F1" w:rsidRPr="00BA2A62">
        <w:rPr>
          <w:rFonts w:eastAsiaTheme="minorEastAsia" w:cstheme="minorHAnsi"/>
        </w:rPr>
        <w:t>access to the curriculum in line with their peers</w:t>
      </w:r>
    </w:p>
    <w:p w14:paraId="5A9C0BCB" w14:textId="699EB35D" w:rsidR="009B3DD3" w:rsidRPr="00BA2A62" w:rsidRDefault="00CA0B9F" w:rsidP="28350DA5">
      <w:pPr>
        <w:pStyle w:val="ListParagraph"/>
        <w:numPr>
          <w:ilvl w:val="0"/>
          <w:numId w:val="14"/>
        </w:numPr>
        <w:rPr>
          <w:rFonts w:eastAsiaTheme="minorEastAsia" w:cstheme="minorHAnsi"/>
        </w:rPr>
      </w:pPr>
      <w:r w:rsidRPr="00BA2A62">
        <w:rPr>
          <w:rFonts w:eastAsiaTheme="minorEastAsia" w:cstheme="minorHAnsi"/>
        </w:rPr>
        <w:t>Meet</w:t>
      </w:r>
      <w:r w:rsidR="000F1FC6" w:rsidRPr="00BA2A62">
        <w:rPr>
          <w:rFonts w:eastAsiaTheme="minorEastAsia" w:cstheme="minorHAnsi"/>
        </w:rPr>
        <w:t>s</w:t>
      </w:r>
      <w:r w:rsidR="0021311B" w:rsidRPr="00BA2A62">
        <w:rPr>
          <w:rFonts w:eastAsiaTheme="minorEastAsia" w:cstheme="minorHAnsi"/>
        </w:rPr>
        <w:t xml:space="preserve"> or exceed</w:t>
      </w:r>
      <w:r w:rsidR="000F1FC6" w:rsidRPr="00BA2A62">
        <w:rPr>
          <w:rFonts w:eastAsiaTheme="minorEastAsia" w:cstheme="minorHAnsi"/>
        </w:rPr>
        <w:t>s</w:t>
      </w:r>
      <w:r w:rsidRPr="00BA2A62">
        <w:rPr>
          <w:rFonts w:eastAsiaTheme="minorEastAsia" w:cstheme="minorHAnsi"/>
        </w:rPr>
        <w:t xml:space="preserve"> the child’s individual targets</w:t>
      </w:r>
    </w:p>
    <w:p w14:paraId="2CBE53EA" w14:textId="24CA1F39" w:rsidR="003D0928" w:rsidRPr="00BA2A62" w:rsidRDefault="00CA0B9F" w:rsidP="28350DA5">
      <w:pPr>
        <w:rPr>
          <w:rFonts w:eastAsiaTheme="minorEastAsia" w:cstheme="minorHAnsi"/>
        </w:rPr>
      </w:pPr>
      <w:r w:rsidRPr="00BA2A62">
        <w:rPr>
          <w:rFonts w:eastAsiaTheme="minorEastAsia" w:cstheme="minorHAnsi"/>
        </w:rPr>
        <w:t>Good progress may be d</w:t>
      </w:r>
      <w:r w:rsidR="003C34F1" w:rsidRPr="00BA2A62">
        <w:rPr>
          <w:rFonts w:eastAsiaTheme="minorEastAsia" w:cstheme="minorHAnsi"/>
        </w:rPr>
        <w:t>emonstrat</w:t>
      </w:r>
      <w:r w:rsidRPr="00BA2A62">
        <w:rPr>
          <w:rFonts w:eastAsiaTheme="minorEastAsia" w:cstheme="minorHAnsi"/>
        </w:rPr>
        <w:t>ed</w:t>
      </w:r>
      <w:r w:rsidR="003C34F1" w:rsidRPr="00BA2A62">
        <w:rPr>
          <w:rFonts w:eastAsiaTheme="minorEastAsia" w:cstheme="minorHAnsi"/>
        </w:rPr>
        <w:t xml:space="preserve"> </w:t>
      </w:r>
      <w:r w:rsidRPr="00BA2A62">
        <w:rPr>
          <w:rFonts w:eastAsiaTheme="minorEastAsia" w:cstheme="minorHAnsi"/>
        </w:rPr>
        <w:t xml:space="preserve">as </w:t>
      </w:r>
      <w:r w:rsidR="003C34F1" w:rsidRPr="00BA2A62">
        <w:rPr>
          <w:rFonts w:eastAsiaTheme="minorEastAsia" w:cstheme="minorHAnsi"/>
        </w:rPr>
        <w:t>an improvement</w:t>
      </w:r>
      <w:r w:rsidRPr="00BA2A62">
        <w:rPr>
          <w:rFonts w:eastAsiaTheme="minorEastAsia" w:cstheme="minorHAnsi"/>
        </w:rPr>
        <w:t xml:space="preserve"> in specific areas such as</w:t>
      </w:r>
      <w:r w:rsidR="009B3DD3" w:rsidRPr="00BA2A62">
        <w:rPr>
          <w:rFonts w:eastAsiaTheme="minorEastAsia" w:cstheme="minorHAnsi"/>
        </w:rPr>
        <w:t xml:space="preserve"> skills in</w:t>
      </w:r>
      <w:r w:rsidRPr="00BA2A62">
        <w:rPr>
          <w:rFonts w:eastAsiaTheme="minorEastAsia" w:cstheme="minorHAnsi"/>
        </w:rPr>
        <w:t xml:space="preserve"> communication</w:t>
      </w:r>
      <w:r w:rsidR="009B3DD3" w:rsidRPr="00BA2A62">
        <w:rPr>
          <w:rFonts w:eastAsiaTheme="minorEastAsia" w:cstheme="minorHAnsi"/>
        </w:rPr>
        <w:t xml:space="preserve">, </w:t>
      </w:r>
      <w:r w:rsidR="003C34F1" w:rsidRPr="00BA2A62">
        <w:rPr>
          <w:rFonts w:eastAsiaTheme="minorEastAsia" w:cstheme="minorHAnsi"/>
        </w:rPr>
        <w:t>self-</w:t>
      </w:r>
      <w:r w:rsidR="002F4A52" w:rsidRPr="00BA2A62">
        <w:rPr>
          <w:rFonts w:eastAsiaTheme="minorEastAsia" w:cstheme="minorHAnsi"/>
        </w:rPr>
        <w:t>help</w:t>
      </w:r>
      <w:r w:rsidR="000D3BFF" w:rsidRPr="00BA2A62">
        <w:rPr>
          <w:rFonts w:eastAsiaTheme="minorEastAsia" w:cstheme="minorHAnsi"/>
        </w:rPr>
        <w:t>, sensory regulation</w:t>
      </w:r>
      <w:r w:rsidR="00EB5609" w:rsidRPr="00BA2A62">
        <w:rPr>
          <w:rFonts w:eastAsiaTheme="minorEastAsia" w:cstheme="minorHAnsi"/>
        </w:rPr>
        <w:t xml:space="preserve"> </w:t>
      </w:r>
      <w:r w:rsidR="00FD303E" w:rsidRPr="00BA2A62">
        <w:rPr>
          <w:rFonts w:eastAsiaTheme="minorEastAsia" w:cstheme="minorHAnsi"/>
        </w:rPr>
        <w:t xml:space="preserve">or areas of </w:t>
      </w:r>
      <w:r w:rsidR="002F4A52" w:rsidRPr="00BA2A62">
        <w:rPr>
          <w:rFonts w:eastAsiaTheme="minorEastAsia" w:cstheme="minorHAnsi"/>
        </w:rPr>
        <w:t>social</w:t>
      </w:r>
      <w:r w:rsidR="00226571" w:rsidRPr="00BA2A62">
        <w:rPr>
          <w:rFonts w:eastAsiaTheme="minorEastAsia" w:cstheme="minorHAnsi"/>
        </w:rPr>
        <w:t xml:space="preserve"> </w:t>
      </w:r>
      <w:r w:rsidR="00FD303E" w:rsidRPr="00BA2A62">
        <w:rPr>
          <w:rFonts w:eastAsiaTheme="minorEastAsia" w:cstheme="minorHAnsi"/>
        </w:rPr>
        <w:t xml:space="preserve">and </w:t>
      </w:r>
      <w:r w:rsidR="00226571" w:rsidRPr="00BA2A62">
        <w:rPr>
          <w:rFonts w:eastAsiaTheme="minorEastAsia" w:cstheme="minorHAnsi"/>
        </w:rPr>
        <w:t>emotional</w:t>
      </w:r>
      <w:r w:rsidR="00FD303E" w:rsidRPr="00BA2A62">
        <w:rPr>
          <w:rFonts w:eastAsiaTheme="minorEastAsia" w:cstheme="minorHAnsi"/>
        </w:rPr>
        <w:t xml:space="preserve"> development. It can also be shown by </w:t>
      </w:r>
      <w:r w:rsidR="00BA3FAB" w:rsidRPr="00BA2A62">
        <w:rPr>
          <w:rFonts w:eastAsiaTheme="minorEastAsia" w:cstheme="minorHAnsi"/>
        </w:rPr>
        <w:t>progress</w:t>
      </w:r>
      <w:r w:rsidR="00F77002" w:rsidRPr="00BA2A62">
        <w:rPr>
          <w:rFonts w:eastAsiaTheme="minorEastAsia" w:cstheme="minorHAnsi"/>
        </w:rPr>
        <w:t xml:space="preserve"> in independence </w:t>
      </w:r>
      <w:r w:rsidR="00BA3FAB" w:rsidRPr="00BA2A62">
        <w:rPr>
          <w:rFonts w:eastAsiaTheme="minorEastAsia" w:cstheme="minorHAnsi"/>
        </w:rPr>
        <w:t xml:space="preserve">due to </w:t>
      </w:r>
      <w:r w:rsidR="00EB5609" w:rsidRPr="00BA2A62">
        <w:rPr>
          <w:rFonts w:eastAsiaTheme="minorEastAsia" w:cstheme="minorHAnsi"/>
        </w:rPr>
        <w:t>adapt</w:t>
      </w:r>
      <w:r w:rsidR="00BA3FAB" w:rsidRPr="00BA2A62">
        <w:rPr>
          <w:rFonts w:eastAsiaTheme="minorEastAsia" w:cstheme="minorHAnsi"/>
        </w:rPr>
        <w:t>ations</w:t>
      </w:r>
      <w:r w:rsidR="00EB5609" w:rsidRPr="00BA2A62">
        <w:rPr>
          <w:rFonts w:eastAsiaTheme="minorEastAsia" w:cstheme="minorHAnsi"/>
        </w:rPr>
        <w:t xml:space="preserve"> </w:t>
      </w:r>
      <w:r w:rsidR="00EA403B" w:rsidRPr="00BA2A62">
        <w:rPr>
          <w:rFonts w:eastAsiaTheme="minorEastAsia" w:cstheme="minorHAnsi"/>
        </w:rPr>
        <w:t xml:space="preserve">such as those </w:t>
      </w:r>
      <w:r w:rsidR="00F77002" w:rsidRPr="00BA2A62">
        <w:rPr>
          <w:rFonts w:eastAsiaTheme="minorEastAsia" w:cstheme="minorHAnsi"/>
        </w:rPr>
        <w:t xml:space="preserve">made for a child </w:t>
      </w:r>
      <w:r w:rsidR="00EA403B" w:rsidRPr="00BA2A62">
        <w:rPr>
          <w:rFonts w:eastAsiaTheme="minorEastAsia" w:cstheme="minorHAnsi"/>
        </w:rPr>
        <w:t>who has physical needs.</w:t>
      </w:r>
    </w:p>
    <w:p w14:paraId="4C6EC0F6" w14:textId="77777777" w:rsidR="00750AE5" w:rsidRPr="00BA2A62" w:rsidRDefault="00750AE5" w:rsidP="28350DA5">
      <w:pPr>
        <w:rPr>
          <w:rFonts w:eastAsiaTheme="minorEastAsia" w:cstheme="minorHAnsi"/>
        </w:rPr>
      </w:pPr>
    </w:p>
    <w:p w14:paraId="1CA60D21" w14:textId="77777777" w:rsidR="00594599" w:rsidRPr="00BA2A62" w:rsidRDefault="002A3AC0" w:rsidP="28350DA5">
      <w:pPr>
        <w:pStyle w:val="ListParagraph"/>
        <w:numPr>
          <w:ilvl w:val="0"/>
          <w:numId w:val="2"/>
        </w:numPr>
        <w:rPr>
          <w:rFonts w:eastAsiaTheme="minorEastAsia" w:cstheme="minorHAnsi"/>
          <w:b/>
          <w:bCs/>
          <w:color w:val="0070C0"/>
        </w:rPr>
      </w:pPr>
      <w:r w:rsidRPr="00BA2A62">
        <w:rPr>
          <w:rFonts w:eastAsiaTheme="minorEastAsia" w:cstheme="minorHAnsi"/>
          <w:b/>
          <w:bCs/>
          <w:color w:val="0070C0"/>
        </w:rPr>
        <w:t>How is extra support allocated to children?</w:t>
      </w:r>
    </w:p>
    <w:p w14:paraId="29526BA7" w14:textId="77777777" w:rsidR="00594599" w:rsidRPr="00BA2A62" w:rsidRDefault="00594599" w:rsidP="28350DA5">
      <w:pPr>
        <w:rPr>
          <w:rFonts w:eastAsiaTheme="minorEastAsia" w:cstheme="minorHAnsi"/>
          <w:color w:val="548DD4" w:themeColor="text2" w:themeTint="99"/>
        </w:rPr>
      </w:pPr>
      <w:r w:rsidRPr="00BA2A62">
        <w:rPr>
          <w:rFonts w:eastAsiaTheme="minorEastAsia" w:cstheme="minorHAnsi"/>
        </w:rPr>
        <w:t xml:space="preserve">The school budget, received from Brent L.A., includes money for supporting children with SEND. The Head teacher decides upon the budget allocation for special educational needs and disabilities in consultation with governors, on the basis of the needs in the school. The Head teacher, SENCO and Senior Leadership Team discuss all the information they have about SEND, including the children receiving extra support already and those needing additional support. They decide and review regularly what resources, training and support is needed. </w:t>
      </w:r>
    </w:p>
    <w:p w14:paraId="4987BEBB" w14:textId="77777777" w:rsidR="00750AE5" w:rsidRPr="00BA2A62" w:rsidRDefault="5C7DC713" w:rsidP="28350DA5">
      <w:pPr>
        <w:pStyle w:val="1bodycopy10pt"/>
        <w:rPr>
          <w:rFonts w:asciiTheme="minorHAnsi" w:eastAsiaTheme="minorEastAsia" w:hAnsiTheme="minorHAnsi" w:cstheme="minorHAnsi"/>
          <w:sz w:val="22"/>
          <w:szCs w:val="22"/>
          <w:lang w:val="en-GB"/>
        </w:rPr>
      </w:pPr>
      <w:r w:rsidRPr="00BA2A62">
        <w:rPr>
          <w:rFonts w:asciiTheme="minorHAnsi" w:eastAsiaTheme="minorEastAsia" w:hAnsiTheme="minorHAnsi" w:cstheme="minorHAnsi"/>
          <w:sz w:val="22"/>
          <w:szCs w:val="22"/>
          <w:lang w:val="en-GB"/>
        </w:rPr>
        <w:t>It may be that your child’s needs mean we need to secure:</w:t>
      </w:r>
    </w:p>
    <w:p w14:paraId="3870319A" w14:textId="77777777" w:rsidR="00750AE5" w:rsidRPr="00BA2A62" w:rsidRDefault="5C7DC713" w:rsidP="28350DA5">
      <w:pPr>
        <w:pStyle w:val="1bodycopy10pt"/>
        <w:numPr>
          <w:ilvl w:val="0"/>
          <w:numId w:val="26"/>
        </w:numPr>
        <w:rPr>
          <w:rFonts w:asciiTheme="minorHAnsi" w:eastAsiaTheme="minorEastAsia" w:hAnsiTheme="minorHAnsi" w:cstheme="minorHAnsi"/>
          <w:sz w:val="22"/>
          <w:szCs w:val="22"/>
          <w:lang w:val="en-GB"/>
        </w:rPr>
      </w:pPr>
      <w:r w:rsidRPr="00BA2A62">
        <w:rPr>
          <w:rFonts w:asciiTheme="minorHAnsi" w:eastAsiaTheme="minorEastAsia" w:hAnsiTheme="minorHAnsi" w:cstheme="minorHAnsi"/>
          <w:sz w:val="22"/>
          <w:szCs w:val="22"/>
          <w:lang w:val="en-GB"/>
        </w:rPr>
        <w:t>Extra equipment or facilities</w:t>
      </w:r>
    </w:p>
    <w:p w14:paraId="50C1066A" w14:textId="77777777" w:rsidR="00750AE5" w:rsidRPr="00BA2A62" w:rsidRDefault="5C7DC713" w:rsidP="28350DA5">
      <w:pPr>
        <w:pStyle w:val="1bodycopy10pt"/>
        <w:numPr>
          <w:ilvl w:val="0"/>
          <w:numId w:val="26"/>
        </w:numPr>
        <w:rPr>
          <w:rFonts w:asciiTheme="minorHAnsi" w:eastAsiaTheme="minorEastAsia" w:hAnsiTheme="minorHAnsi" w:cstheme="minorHAnsi"/>
          <w:sz w:val="22"/>
          <w:szCs w:val="22"/>
          <w:lang w:val="en-GB"/>
        </w:rPr>
      </w:pPr>
      <w:r w:rsidRPr="00BA2A62">
        <w:rPr>
          <w:rFonts w:asciiTheme="minorHAnsi" w:eastAsiaTheme="minorEastAsia" w:hAnsiTheme="minorHAnsi" w:cstheme="minorHAnsi"/>
          <w:sz w:val="22"/>
          <w:szCs w:val="22"/>
          <w:lang w:val="en-GB"/>
        </w:rPr>
        <w:t>More teaching assistant hours</w:t>
      </w:r>
    </w:p>
    <w:p w14:paraId="2EB4C109" w14:textId="77777777" w:rsidR="00750AE5" w:rsidRPr="00BA2A62" w:rsidRDefault="5C7DC713" w:rsidP="28350DA5">
      <w:pPr>
        <w:pStyle w:val="1bodycopy10pt"/>
        <w:numPr>
          <w:ilvl w:val="0"/>
          <w:numId w:val="26"/>
        </w:numPr>
        <w:rPr>
          <w:rFonts w:asciiTheme="minorHAnsi" w:eastAsiaTheme="minorEastAsia" w:hAnsiTheme="minorHAnsi" w:cstheme="minorHAnsi"/>
          <w:sz w:val="22"/>
          <w:szCs w:val="22"/>
          <w:lang w:val="en-GB"/>
        </w:rPr>
      </w:pPr>
      <w:r w:rsidRPr="00BA2A62">
        <w:rPr>
          <w:rFonts w:asciiTheme="minorHAnsi" w:eastAsiaTheme="minorEastAsia" w:hAnsiTheme="minorHAnsi" w:cstheme="minorHAnsi"/>
          <w:sz w:val="22"/>
          <w:szCs w:val="22"/>
          <w:lang w:val="en-GB"/>
        </w:rPr>
        <w:t xml:space="preserve">Further training for our staff </w:t>
      </w:r>
    </w:p>
    <w:p w14:paraId="2DFC041D" w14:textId="77777777" w:rsidR="00750AE5" w:rsidRPr="00BA2A62" w:rsidRDefault="5C7DC713" w:rsidP="28350DA5">
      <w:pPr>
        <w:pStyle w:val="1bodycopy10pt"/>
        <w:numPr>
          <w:ilvl w:val="0"/>
          <w:numId w:val="26"/>
        </w:numPr>
        <w:rPr>
          <w:rFonts w:asciiTheme="minorHAnsi" w:eastAsiaTheme="minorEastAsia" w:hAnsiTheme="minorHAnsi" w:cstheme="minorHAnsi"/>
          <w:sz w:val="22"/>
          <w:szCs w:val="22"/>
          <w:lang w:val="en-GB"/>
        </w:rPr>
      </w:pPr>
      <w:r w:rsidRPr="00BA2A62">
        <w:rPr>
          <w:rFonts w:asciiTheme="minorHAnsi" w:eastAsiaTheme="minorEastAsia" w:hAnsiTheme="minorHAnsi" w:cstheme="minorHAnsi"/>
          <w:sz w:val="22"/>
          <w:szCs w:val="22"/>
          <w:lang w:val="en-GB"/>
        </w:rPr>
        <w:lastRenderedPageBreak/>
        <w:t>External specialist expertise</w:t>
      </w:r>
    </w:p>
    <w:p w14:paraId="7094A2DC" w14:textId="58FA6361" w:rsidR="00750AE5" w:rsidRPr="00BA2A62" w:rsidRDefault="5C7DC713" w:rsidP="0087648E">
      <w:pPr>
        <w:pStyle w:val="1bodycopy10pt"/>
        <w:rPr>
          <w:rFonts w:asciiTheme="minorHAnsi" w:eastAsiaTheme="minorEastAsia" w:hAnsiTheme="minorHAnsi" w:cstheme="minorHAnsi"/>
          <w:sz w:val="22"/>
          <w:szCs w:val="22"/>
        </w:rPr>
      </w:pPr>
      <w:r w:rsidRPr="00BA2A62">
        <w:rPr>
          <w:rFonts w:asciiTheme="minorHAnsi" w:eastAsiaTheme="minorEastAsia" w:hAnsiTheme="minorHAnsi" w:cstheme="minorHAnsi"/>
          <w:sz w:val="22"/>
          <w:szCs w:val="22"/>
          <w:lang w:val="en-GB"/>
        </w:rPr>
        <w:t>If that’s the case, we will consult with external agencies to get recommendations on what will best help your child access their learning.</w:t>
      </w:r>
      <w:r w:rsidR="00DBB542" w:rsidRPr="00BA2A62">
        <w:rPr>
          <w:rFonts w:asciiTheme="minorHAnsi" w:eastAsiaTheme="minorEastAsia" w:hAnsiTheme="minorHAnsi" w:cstheme="minorHAnsi"/>
          <w:sz w:val="22"/>
          <w:szCs w:val="22"/>
          <w:lang w:val="en-GB"/>
        </w:rPr>
        <w:t xml:space="preserve"> </w:t>
      </w:r>
      <w:r w:rsidR="00DBB542" w:rsidRPr="00BA2A62">
        <w:rPr>
          <w:rFonts w:asciiTheme="minorHAnsi" w:eastAsiaTheme="minorEastAsia" w:hAnsiTheme="minorHAnsi" w:cstheme="minorHAnsi"/>
          <w:sz w:val="22"/>
          <w:szCs w:val="22"/>
        </w:rPr>
        <w:t>If additional funding is needed, we may seek it from our local authority.</w:t>
      </w:r>
    </w:p>
    <w:p w14:paraId="18C3549C" w14:textId="1891AC62" w:rsidR="0087648E" w:rsidRPr="00BA2A62" w:rsidRDefault="0087648E" w:rsidP="0087648E">
      <w:pPr>
        <w:pStyle w:val="1bodycopy10pt"/>
        <w:rPr>
          <w:rFonts w:asciiTheme="minorHAnsi" w:eastAsiaTheme="minorEastAsia" w:hAnsiTheme="minorHAnsi" w:cstheme="minorHAnsi"/>
          <w:sz w:val="22"/>
          <w:szCs w:val="22"/>
        </w:rPr>
      </w:pPr>
    </w:p>
    <w:p w14:paraId="278ED88F" w14:textId="77777777" w:rsidR="0087648E" w:rsidRPr="00BA2A62" w:rsidRDefault="0087648E" w:rsidP="0087648E">
      <w:pPr>
        <w:pStyle w:val="1bodycopy10pt"/>
        <w:rPr>
          <w:rFonts w:asciiTheme="minorHAnsi" w:eastAsiaTheme="minorEastAsia" w:hAnsiTheme="minorHAnsi" w:cstheme="minorHAnsi"/>
          <w:sz w:val="22"/>
          <w:szCs w:val="22"/>
        </w:rPr>
      </w:pPr>
    </w:p>
    <w:p w14:paraId="33222F9D" w14:textId="77777777" w:rsidR="002A3AC0" w:rsidRPr="00BA2A62" w:rsidRDefault="002A3AC0" w:rsidP="28350DA5">
      <w:pPr>
        <w:pStyle w:val="ListParagraph"/>
        <w:numPr>
          <w:ilvl w:val="0"/>
          <w:numId w:val="2"/>
        </w:numPr>
        <w:rPr>
          <w:rFonts w:eastAsiaTheme="minorEastAsia" w:cstheme="minorHAnsi"/>
          <w:color w:val="0070C0"/>
        </w:rPr>
      </w:pPr>
      <w:r w:rsidRPr="00BA2A62">
        <w:rPr>
          <w:rFonts w:eastAsiaTheme="minorEastAsia" w:cstheme="minorHAnsi"/>
          <w:b/>
          <w:bCs/>
          <w:color w:val="0070C0"/>
        </w:rPr>
        <w:t xml:space="preserve">What other documents can I read which explain how </w:t>
      </w:r>
      <w:r w:rsidR="00C10AFA" w:rsidRPr="00BA2A62">
        <w:rPr>
          <w:rFonts w:eastAsiaTheme="minorEastAsia" w:cstheme="minorHAnsi"/>
          <w:b/>
          <w:bCs/>
          <w:color w:val="0070C0"/>
        </w:rPr>
        <w:t>Wembley</w:t>
      </w:r>
      <w:r w:rsidRPr="00BA2A62">
        <w:rPr>
          <w:rFonts w:eastAsiaTheme="minorEastAsia" w:cstheme="minorHAnsi"/>
          <w:b/>
          <w:bCs/>
          <w:color w:val="0070C0"/>
        </w:rPr>
        <w:t xml:space="preserve"> Primary School meets the needs of children with SEN and disabilities?</w:t>
      </w:r>
      <w:r w:rsidRPr="00BA2A62">
        <w:rPr>
          <w:rFonts w:eastAsiaTheme="minorEastAsia" w:cstheme="minorHAnsi"/>
          <w:color w:val="0070C0"/>
        </w:rPr>
        <w:t xml:space="preserve"> </w:t>
      </w:r>
    </w:p>
    <w:p w14:paraId="41895FCB" w14:textId="77777777" w:rsidR="008B42B3" w:rsidRPr="00BA2A62" w:rsidRDefault="00FA44B3" w:rsidP="28350DA5">
      <w:pPr>
        <w:spacing w:after="10"/>
        <w:ind w:right="117"/>
        <w:rPr>
          <w:rFonts w:eastAsiaTheme="minorEastAsia" w:cstheme="minorHAnsi"/>
        </w:rPr>
      </w:pPr>
      <w:r w:rsidRPr="00BA2A62">
        <w:rPr>
          <w:rFonts w:eastAsiaTheme="minorEastAsia" w:cstheme="minorHAnsi"/>
        </w:rPr>
        <w:t xml:space="preserve">The following documents are available on the school’s website: The Special Educational Needs and Disability Policy, our Accessibility Plan, Child Protection Policy and Behaviour Policy, which are regularly reviewed. </w:t>
      </w:r>
    </w:p>
    <w:p w14:paraId="4E2CCCB5" w14:textId="77777777" w:rsidR="008B42B3" w:rsidRPr="00BA2A62" w:rsidRDefault="008B42B3" w:rsidP="28350DA5">
      <w:pPr>
        <w:spacing w:after="10"/>
        <w:ind w:right="117"/>
        <w:rPr>
          <w:rFonts w:eastAsiaTheme="minorEastAsia" w:cstheme="minorHAnsi"/>
        </w:rPr>
      </w:pPr>
    </w:p>
    <w:p w14:paraId="7FCC39CB" w14:textId="0387D70D" w:rsidR="00954268" w:rsidRPr="00BA2A62" w:rsidRDefault="00FA44B3" w:rsidP="0087648E">
      <w:pPr>
        <w:spacing w:after="10"/>
        <w:ind w:right="117"/>
        <w:rPr>
          <w:rFonts w:eastAsiaTheme="minorEastAsia" w:cstheme="minorHAnsi"/>
        </w:rPr>
      </w:pPr>
      <w:r w:rsidRPr="00BA2A62">
        <w:rPr>
          <w:rFonts w:eastAsiaTheme="minorEastAsia" w:cstheme="minorHAnsi"/>
        </w:rPr>
        <w:t xml:space="preserve">If you would like further information about what is offered at Wembley Primary </w:t>
      </w:r>
      <w:r w:rsidR="00B32531" w:rsidRPr="00BA2A62">
        <w:rPr>
          <w:rFonts w:eastAsiaTheme="minorEastAsia" w:cstheme="minorHAnsi"/>
        </w:rPr>
        <w:t>School,</w:t>
      </w:r>
      <w:r w:rsidRPr="00BA2A62">
        <w:rPr>
          <w:rFonts w:eastAsiaTheme="minorEastAsia" w:cstheme="minorHAnsi"/>
        </w:rPr>
        <w:t xml:space="preserve"> then please do not hesitate to contact Miss Griffith by requesting an appointment directly on 0208 901 9889. </w:t>
      </w:r>
    </w:p>
    <w:p w14:paraId="2CB82AAD" w14:textId="5F75FEC3" w:rsidR="0087648E" w:rsidRPr="00BA2A62" w:rsidRDefault="0087648E" w:rsidP="0087648E">
      <w:pPr>
        <w:spacing w:after="10"/>
        <w:ind w:right="117"/>
        <w:rPr>
          <w:rFonts w:eastAsiaTheme="minorEastAsia" w:cstheme="minorHAnsi"/>
        </w:rPr>
      </w:pPr>
    </w:p>
    <w:p w14:paraId="4CBB7B4C" w14:textId="77777777" w:rsidR="0087648E" w:rsidRPr="00BA2A62" w:rsidRDefault="0087648E" w:rsidP="0087648E">
      <w:pPr>
        <w:spacing w:after="10"/>
        <w:ind w:right="117"/>
        <w:rPr>
          <w:rFonts w:eastAsiaTheme="minorEastAsia" w:cstheme="minorHAnsi"/>
        </w:rPr>
      </w:pPr>
    </w:p>
    <w:p w14:paraId="51E6B074" w14:textId="77777777" w:rsidR="00FA44B3" w:rsidRPr="00BA2A62" w:rsidRDefault="00FA44B3" w:rsidP="28350DA5">
      <w:pPr>
        <w:pStyle w:val="ListParagraph"/>
        <w:numPr>
          <w:ilvl w:val="0"/>
          <w:numId w:val="2"/>
        </w:numPr>
        <w:ind w:right="105"/>
        <w:rPr>
          <w:rFonts w:eastAsiaTheme="minorEastAsia" w:cstheme="minorHAnsi"/>
          <w:b/>
          <w:bCs/>
          <w:color w:val="0070C0"/>
        </w:rPr>
      </w:pPr>
      <w:r w:rsidRPr="00BA2A62">
        <w:rPr>
          <w:rFonts w:eastAsiaTheme="minorEastAsia" w:cstheme="minorHAnsi"/>
          <w:b/>
          <w:bCs/>
          <w:color w:val="0070C0"/>
        </w:rPr>
        <w:t xml:space="preserve">Who are the best people in school to talk to if I have any concerns about my child’s special educational needs? </w:t>
      </w:r>
    </w:p>
    <w:p w14:paraId="1A0C2FE1" w14:textId="1E79D06A" w:rsidR="00925634" w:rsidRPr="00BA2A62" w:rsidRDefault="00FA44B3" w:rsidP="28350DA5">
      <w:pPr>
        <w:spacing w:after="249"/>
        <w:ind w:right="117"/>
        <w:rPr>
          <w:rFonts w:eastAsiaTheme="minorEastAsia" w:cstheme="minorHAnsi"/>
        </w:rPr>
      </w:pPr>
      <w:r w:rsidRPr="00BA2A62">
        <w:rPr>
          <w:rFonts w:eastAsiaTheme="minorEastAsia" w:cstheme="minorHAnsi"/>
        </w:rPr>
        <w:t>Your child’s class teacher is your first point of contact. The class teachers are responsible for planning the curriculum,</w:t>
      </w:r>
      <w:r w:rsidR="00125E3F" w:rsidRPr="00BA2A62">
        <w:rPr>
          <w:rFonts w:eastAsiaTheme="minorEastAsia" w:cstheme="minorHAnsi"/>
        </w:rPr>
        <w:t xml:space="preserve"> </w:t>
      </w:r>
      <w:r w:rsidR="006947A0" w:rsidRPr="00BA2A62">
        <w:rPr>
          <w:rFonts w:eastAsiaTheme="minorEastAsia" w:cstheme="minorHAnsi"/>
        </w:rPr>
        <w:t>adapting</w:t>
      </w:r>
      <w:r w:rsidRPr="00BA2A62">
        <w:rPr>
          <w:rFonts w:eastAsiaTheme="minorEastAsia" w:cstheme="minorHAnsi"/>
        </w:rPr>
        <w:t xml:space="preserve"> and assessing your child’s progress, along with his/her </w:t>
      </w:r>
      <w:r w:rsidR="00226571" w:rsidRPr="00BA2A62">
        <w:rPr>
          <w:rFonts w:eastAsiaTheme="minorEastAsia" w:cstheme="minorHAnsi"/>
        </w:rPr>
        <w:t xml:space="preserve">wellbeing; </w:t>
      </w:r>
      <w:r w:rsidRPr="00BA2A62">
        <w:rPr>
          <w:rFonts w:eastAsiaTheme="minorEastAsia" w:cstheme="minorHAnsi"/>
        </w:rPr>
        <w:t xml:space="preserve">personal social development and health education (PSHE). Your class teacher is the lead professional with your child for the majority of their time at school and therefore knows your child well. They are available to you at the start and end of each day. </w:t>
      </w:r>
    </w:p>
    <w:p w14:paraId="60958721" w14:textId="4CFDD61A" w:rsidR="00FA44B3" w:rsidRPr="00BA2A62" w:rsidRDefault="00F175E2" w:rsidP="28350DA5">
      <w:pPr>
        <w:ind w:right="117"/>
        <w:rPr>
          <w:rFonts w:eastAsiaTheme="minorEastAsia" w:cstheme="minorHAnsi"/>
        </w:rPr>
      </w:pPr>
      <w:r w:rsidRPr="00BA2A62">
        <w:rPr>
          <w:rFonts w:eastAsiaTheme="minorEastAsia" w:cstheme="minorHAnsi"/>
        </w:rPr>
        <w:t xml:space="preserve">The SEN team have an open-door policy. </w:t>
      </w:r>
      <w:r w:rsidR="00FA44B3" w:rsidRPr="00BA2A62">
        <w:rPr>
          <w:rFonts w:eastAsiaTheme="minorEastAsia" w:cstheme="minorHAnsi"/>
        </w:rPr>
        <w:t xml:space="preserve">Ms Griffith, The Assistant Head in charge of Special Educational Needs (SENCO) is responsible for co-ordinating all of the SEN support and interventions in the school and keeping parents informed. The SENCO is very approachable and works closely with parents to ensure that their opinions are obtained and that they are fully involved in any decision made regarding how best to meet their child’s special educational need or disability. The SENCO also holds reviews and liaises with all of the agencies involved with your child. </w:t>
      </w:r>
    </w:p>
    <w:p w14:paraId="00C8780F" w14:textId="410B8EE5" w:rsidR="003D268A" w:rsidRPr="00BA2A62" w:rsidRDefault="00AF729B" w:rsidP="28350DA5">
      <w:pPr>
        <w:ind w:right="117"/>
        <w:rPr>
          <w:rFonts w:eastAsiaTheme="minorEastAsia" w:cstheme="minorHAnsi"/>
        </w:rPr>
      </w:pPr>
      <w:r w:rsidRPr="00BA2A62">
        <w:rPr>
          <w:rFonts w:eastAsiaTheme="minorEastAsia" w:cstheme="minorHAnsi"/>
        </w:rPr>
        <w:t xml:space="preserve">Ms Benjamin </w:t>
      </w:r>
      <w:r w:rsidR="00C37BD0" w:rsidRPr="00BA2A62">
        <w:rPr>
          <w:rFonts w:eastAsiaTheme="minorEastAsia" w:cstheme="minorHAnsi"/>
        </w:rPr>
        <w:t>(</w:t>
      </w:r>
      <w:r w:rsidRPr="00BA2A62">
        <w:rPr>
          <w:rFonts w:eastAsiaTheme="minorEastAsia" w:cstheme="minorHAnsi"/>
        </w:rPr>
        <w:t>Deputy SENCO</w:t>
      </w:r>
      <w:r w:rsidR="00C37BD0" w:rsidRPr="00BA2A62">
        <w:rPr>
          <w:rFonts w:eastAsiaTheme="minorEastAsia" w:cstheme="minorHAnsi"/>
        </w:rPr>
        <w:t>)</w:t>
      </w:r>
      <w:r w:rsidR="003D268A" w:rsidRPr="00BA2A62">
        <w:rPr>
          <w:rFonts w:eastAsiaTheme="minorEastAsia" w:cstheme="minorHAnsi"/>
        </w:rPr>
        <w:t xml:space="preserve"> can also be contacted through the SEND </w:t>
      </w:r>
      <w:r w:rsidR="00C37BD0" w:rsidRPr="00BA2A62">
        <w:rPr>
          <w:rFonts w:eastAsiaTheme="minorEastAsia" w:cstheme="minorHAnsi"/>
        </w:rPr>
        <w:t>office</w:t>
      </w:r>
      <w:r w:rsidR="003D268A" w:rsidRPr="00BA2A62">
        <w:rPr>
          <w:rFonts w:eastAsiaTheme="minorEastAsia" w:cstheme="minorHAnsi"/>
        </w:rPr>
        <w:t xml:space="preserve">, to discuss children in EYFS and KS1.   </w:t>
      </w:r>
    </w:p>
    <w:p w14:paraId="636DE643" w14:textId="77777777" w:rsidR="00FA44B3" w:rsidRPr="00BA2A62" w:rsidRDefault="00FA44B3" w:rsidP="28350DA5">
      <w:pPr>
        <w:ind w:right="117"/>
        <w:rPr>
          <w:rFonts w:eastAsiaTheme="minorEastAsia" w:cstheme="minorHAnsi"/>
        </w:rPr>
      </w:pPr>
      <w:r w:rsidRPr="00BA2A62">
        <w:rPr>
          <w:rFonts w:eastAsiaTheme="minorEastAsia" w:cstheme="minorHAnsi"/>
        </w:rPr>
        <w:t xml:space="preserve">The Head teacher, Ms Taylor-Kent, is responsible for the day-to-day aspects of the school and all the arrangements for children with SEN. The Head teacher has to report to the Governing Body on all aspects of SEN in the school. </w:t>
      </w:r>
    </w:p>
    <w:p w14:paraId="3F4C9783" w14:textId="5BE2324D" w:rsidR="0087648E" w:rsidRPr="00BA2A62" w:rsidRDefault="00FA44B3" w:rsidP="28350DA5">
      <w:pPr>
        <w:ind w:right="117"/>
        <w:rPr>
          <w:rFonts w:eastAsiaTheme="minorEastAsia" w:cstheme="minorHAnsi"/>
        </w:rPr>
      </w:pPr>
      <w:r w:rsidRPr="00BA2A62">
        <w:rPr>
          <w:rFonts w:eastAsiaTheme="minorEastAsia" w:cstheme="minorHAnsi"/>
        </w:rPr>
        <w:t xml:space="preserve">The SEN Governor, </w:t>
      </w:r>
      <w:r w:rsidR="004C1FCF" w:rsidRPr="00BA2A62">
        <w:rPr>
          <w:rFonts w:eastAsiaTheme="minorEastAsia" w:cstheme="minorHAnsi"/>
        </w:rPr>
        <w:t xml:space="preserve">Ms </w:t>
      </w:r>
      <w:r w:rsidR="004C1FCF" w:rsidRPr="00BA2A62">
        <w:rPr>
          <w:rFonts w:eastAsiaTheme="minorEastAsia" w:cstheme="minorHAnsi"/>
          <w:color w:val="000000"/>
          <w:shd w:val="clear" w:color="auto" w:fill="FFFFFF"/>
        </w:rPr>
        <w:t>Sinthika Manimendran</w:t>
      </w:r>
      <w:r w:rsidRPr="00BA2A62">
        <w:rPr>
          <w:rFonts w:eastAsiaTheme="minorEastAsia" w:cstheme="minorHAnsi"/>
        </w:rPr>
        <w:t xml:space="preserve">, is responsible for making sure that the necessary support is made for every child who attends the school with SEN. </w:t>
      </w:r>
      <w:r w:rsidR="003D0928" w:rsidRPr="00BA2A62">
        <w:rPr>
          <w:rFonts w:eastAsiaTheme="minorEastAsia" w:cstheme="minorHAnsi"/>
        </w:rPr>
        <w:t>Sh</w:t>
      </w:r>
      <w:r w:rsidRPr="00BA2A62">
        <w:rPr>
          <w:rFonts w:eastAsiaTheme="minorEastAsia" w:cstheme="minorHAnsi"/>
        </w:rPr>
        <w:t xml:space="preserve">e meets termly with the SENCO. </w:t>
      </w:r>
    </w:p>
    <w:p w14:paraId="55413892" w14:textId="31546E40" w:rsidR="0087648E" w:rsidRPr="00BA2A62" w:rsidRDefault="0087648E" w:rsidP="28350DA5">
      <w:pPr>
        <w:ind w:right="117"/>
        <w:rPr>
          <w:rFonts w:eastAsiaTheme="minorEastAsia" w:cstheme="minorHAnsi"/>
        </w:rPr>
      </w:pPr>
    </w:p>
    <w:p w14:paraId="785D4BC9" w14:textId="77777777" w:rsidR="002A3AC0" w:rsidRPr="00BA2A62" w:rsidRDefault="002A3AC0" w:rsidP="28350DA5">
      <w:pPr>
        <w:pStyle w:val="ListParagraph"/>
        <w:numPr>
          <w:ilvl w:val="0"/>
          <w:numId w:val="2"/>
        </w:numPr>
        <w:rPr>
          <w:rFonts w:eastAsiaTheme="minorEastAsia" w:cstheme="minorHAnsi"/>
          <w:color w:val="0070C0"/>
        </w:rPr>
      </w:pPr>
      <w:r w:rsidRPr="00BA2A62">
        <w:rPr>
          <w:rFonts w:eastAsiaTheme="minorEastAsia" w:cstheme="minorHAnsi"/>
          <w:b/>
          <w:bCs/>
          <w:color w:val="0070C0"/>
        </w:rPr>
        <w:t>Who provides support for pupils with Special Educational Needs?</w:t>
      </w:r>
      <w:r w:rsidRPr="00BA2A62">
        <w:rPr>
          <w:rFonts w:eastAsiaTheme="minorEastAsia" w:cstheme="minorHAnsi"/>
          <w:color w:val="0070C0"/>
        </w:rPr>
        <w:t xml:space="preserve">  </w:t>
      </w:r>
    </w:p>
    <w:p w14:paraId="2E315E00" w14:textId="77777777" w:rsidR="007519F6" w:rsidRPr="00BA2A62" w:rsidRDefault="007519F6" w:rsidP="28350DA5">
      <w:pPr>
        <w:ind w:right="117"/>
        <w:rPr>
          <w:rStyle w:val="Hyperlink"/>
          <w:rFonts w:eastAsiaTheme="minorEastAsia" w:cstheme="minorHAnsi"/>
          <w:lang w:val="en"/>
        </w:rPr>
      </w:pPr>
      <w:r w:rsidRPr="00BA2A62">
        <w:rPr>
          <w:rFonts w:eastAsiaTheme="minorEastAsia" w:cstheme="minorHAnsi"/>
        </w:rPr>
        <w:t xml:space="preserve">The Special Needs team is led by Assistant Head Teacher, Sharon Griffith. She is an experienced Special Educational Needs Co-ordinator (SENCO). </w:t>
      </w:r>
      <w:r w:rsidRPr="00BA2A62">
        <w:rPr>
          <w:rFonts w:eastAsiaTheme="minorEastAsia" w:cstheme="minorHAnsi"/>
          <w:lang w:val="en"/>
        </w:rPr>
        <w:t xml:space="preserve">Please call on 0208 901 9889 to make an appointment or by email: </w:t>
      </w:r>
      <w:hyperlink r:id="rId14">
        <w:r w:rsidRPr="00BA2A62">
          <w:rPr>
            <w:rStyle w:val="Hyperlink"/>
            <w:rFonts w:eastAsiaTheme="minorEastAsia" w:cstheme="minorHAnsi"/>
            <w:lang w:val="en"/>
          </w:rPr>
          <w:t>senco@wembleyprimary.brent.sch.uk</w:t>
        </w:r>
      </w:hyperlink>
    </w:p>
    <w:p w14:paraId="36EFE2C5" w14:textId="77777777" w:rsidR="00AC7BCA" w:rsidRPr="00BA2A62" w:rsidRDefault="00AC7BCA" w:rsidP="28350DA5">
      <w:pPr>
        <w:rPr>
          <w:rFonts w:eastAsiaTheme="minorEastAsia" w:cstheme="minorHAnsi"/>
          <w:b/>
          <w:bCs/>
        </w:rPr>
      </w:pPr>
      <w:r w:rsidRPr="00BA2A62">
        <w:rPr>
          <w:rFonts w:eastAsiaTheme="minorEastAsia" w:cstheme="minorHAnsi"/>
          <w:b/>
          <w:bCs/>
        </w:rPr>
        <w:t xml:space="preserve">Our SEND/Inclusion team includes the following </w:t>
      </w:r>
      <w:r w:rsidR="003E0A0C" w:rsidRPr="00BA2A62">
        <w:rPr>
          <w:rFonts w:eastAsiaTheme="minorEastAsia" w:cstheme="minorHAnsi"/>
          <w:b/>
          <w:bCs/>
        </w:rPr>
        <w:t>staff</w:t>
      </w:r>
      <w:r w:rsidRPr="00BA2A62">
        <w:rPr>
          <w:rFonts w:eastAsiaTheme="minorEastAsia" w:cstheme="minorHAnsi"/>
          <w:b/>
          <w:bCs/>
        </w:rPr>
        <w:t xml:space="preserve">: </w:t>
      </w:r>
    </w:p>
    <w:p w14:paraId="2BDB5EF5" w14:textId="1271B4DB" w:rsidR="00AC7BCA" w:rsidRPr="00BA2A62" w:rsidRDefault="00AC7BCA" w:rsidP="28350DA5">
      <w:pPr>
        <w:pStyle w:val="ListParagraph"/>
        <w:numPr>
          <w:ilvl w:val="0"/>
          <w:numId w:val="1"/>
        </w:numPr>
        <w:rPr>
          <w:rFonts w:eastAsiaTheme="minorEastAsia" w:cstheme="minorHAnsi"/>
        </w:rPr>
      </w:pPr>
      <w:r w:rsidRPr="00BA2A62">
        <w:rPr>
          <w:rFonts w:eastAsiaTheme="minorEastAsia" w:cstheme="minorHAnsi"/>
        </w:rPr>
        <w:t>Sharon Griffith (SENC</w:t>
      </w:r>
      <w:r w:rsidR="00B32531" w:rsidRPr="00BA2A62">
        <w:rPr>
          <w:rFonts w:eastAsiaTheme="minorEastAsia" w:cstheme="minorHAnsi"/>
        </w:rPr>
        <w:t>O</w:t>
      </w:r>
      <w:r w:rsidRPr="00BA2A62">
        <w:rPr>
          <w:rFonts w:eastAsiaTheme="minorEastAsia" w:cstheme="minorHAnsi"/>
        </w:rPr>
        <w:t xml:space="preserve">, who also is an Assistant Head Teacher and Mental Health and Wellbeing Lead) </w:t>
      </w:r>
    </w:p>
    <w:p w14:paraId="2F33F600" w14:textId="67096F9A" w:rsidR="00870B90" w:rsidRPr="00BA2A62" w:rsidRDefault="00870B90" w:rsidP="28350DA5">
      <w:pPr>
        <w:pStyle w:val="ListParagraph"/>
        <w:numPr>
          <w:ilvl w:val="0"/>
          <w:numId w:val="1"/>
        </w:numPr>
        <w:ind w:right="117"/>
        <w:rPr>
          <w:rFonts w:eastAsiaTheme="minorEastAsia" w:cstheme="minorHAnsi"/>
        </w:rPr>
      </w:pPr>
      <w:r w:rsidRPr="00BA2A62">
        <w:rPr>
          <w:rFonts w:eastAsiaTheme="minorEastAsia" w:cstheme="minorHAnsi"/>
        </w:rPr>
        <w:t xml:space="preserve">Clare </w:t>
      </w:r>
      <w:r w:rsidR="00A22782" w:rsidRPr="00BA2A62">
        <w:rPr>
          <w:rFonts w:eastAsiaTheme="minorEastAsia" w:cstheme="minorHAnsi"/>
        </w:rPr>
        <w:t>Benjamin (</w:t>
      </w:r>
      <w:r w:rsidR="00AF729B" w:rsidRPr="00BA2A62">
        <w:rPr>
          <w:rFonts w:eastAsiaTheme="minorEastAsia" w:cstheme="minorHAnsi"/>
        </w:rPr>
        <w:t>Deputy SENCO- Mon, Tues, Thurs, Friday</w:t>
      </w:r>
      <w:r w:rsidRPr="00BA2A62">
        <w:rPr>
          <w:rFonts w:eastAsiaTheme="minorEastAsia" w:cstheme="minorHAnsi"/>
        </w:rPr>
        <w:t>)</w:t>
      </w:r>
    </w:p>
    <w:p w14:paraId="19D6AA1C" w14:textId="77777777" w:rsidR="00AC7BCA" w:rsidRPr="00BA2A62" w:rsidRDefault="00AC7BCA" w:rsidP="28350DA5">
      <w:pPr>
        <w:pStyle w:val="ListParagraph"/>
        <w:numPr>
          <w:ilvl w:val="0"/>
          <w:numId w:val="1"/>
        </w:numPr>
        <w:rPr>
          <w:rFonts w:eastAsiaTheme="minorEastAsia" w:cstheme="minorHAnsi"/>
        </w:rPr>
      </w:pPr>
      <w:r w:rsidRPr="00BA2A62">
        <w:rPr>
          <w:rFonts w:eastAsiaTheme="minorEastAsia" w:cstheme="minorHAnsi"/>
        </w:rPr>
        <w:lastRenderedPageBreak/>
        <w:t xml:space="preserve">Caroline Stingmore (Higher Level Teaching Assistant for Special Needs) </w:t>
      </w:r>
    </w:p>
    <w:p w14:paraId="12C18E0D" w14:textId="38652127" w:rsidR="6C618868" w:rsidRPr="00BA2A62" w:rsidRDefault="004C1FCF" w:rsidP="0087648E">
      <w:pPr>
        <w:pStyle w:val="ListParagraph"/>
        <w:numPr>
          <w:ilvl w:val="0"/>
          <w:numId w:val="1"/>
        </w:numPr>
        <w:rPr>
          <w:rFonts w:eastAsiaTheme="minorEastAsia" w:cstheme="minorHAnsi"/>
        </w:rPr>
      </w:pPr>
      <w:r w:rsidRPr="00BA2A62">
        <w:rPr>
          <w:rFonts w:eastAsiaTheme="minorEastAsia" w:cstheme="minorHAnsi"/>
        </w:rPr>
        <w:t xml:space="preserve">Zarlasht </w:t>
      </w:r>
      <w:r w:rsidR="002F4A52" w:rsidRPr="00BA2A62">
        <w:rPr>
          <w:rFonts w:eastAsiaTheme="minorEastAsia" w:cstheme="minorHAnsi"/>
        </w:rPr>
        <w:t>Shams (</w:t>
      </w:r>
      <w:r w:rsidR="00AC7BCA" w:rsidRPr="00BA2A62">
        <w:rPr>
          <w:rFonts w:eastAsiaTheme="minorEastAsia" w:cstheme="minorHAnsi"/>
        </w:rPr>
        <w:t>Specialist Speech and Language Teaching Assistant)</w:t>
      </w:r>
    </w:p>
    <w:p w14:paraId="1BBDA268" w14:textId="66CF427F" w:rsidR="007B1142" w:rsidRPr="00BA2A62" w:rsidRDefault="008E680D" w:rsidP="28350DA5">
      <w:pPr>
        <w:ind w:right="117"/>
        <w:rPr>
          <w:rFonts w:eastAsiaTheme="minorEastAsia" w:cstheme="minorHAnsi"/>
        </w:rPr>
      </w:pPr>
      <w:r w:rsidRPr="00BA2A62">
        <w:rPr>
          <w:rFonts w:eastAsiaTheme="minorEastAsia" w:cstheme="minorHAnsi"/>
        </w:rPr>
        <w:t xml:space="preserve">The SENCO leads the team of trained SEN Teaching Assistants and works with class teachers to provide support for pupils with SEN. </w:t>
      </w:r>
      <w:r w:rsidR="00AB18AE" w:rsidRPr="00BA2A62">
        <w:rPr>
          <w:rFonts w:eastAsiaTheme="minorEastAsia" w:cstheme="minorHAnsi"/>
        </w:rPr>
        <w:t xml:space="preserve">She has </w:t>
      </w:r>
      <w:r w:rsidR="00A75DD1" w:rsidRPr="00BA2A62">
        <w:rPr>
          <w:rFonts w:eastAsiaTheme="minorEastAsia" w:cstheme="minorHAnsi"/>
        </w:rPr>
        <w:t>17 years of experience in this role</w:t>
      </w:r>
      <w:r w:rsidR="001D64EC" w:rsidRPr="00BA2A62">
        <w:rPr>
          <w:rFonts w:eastAsiaTheme="minorEastAsia" w:cstheme="minorHAnsi"/>
        </w:rPr>
        <w:t>, within Brent.</w:t>
      </w:r>
      <w:r w:rsidR="00346162" w:rsidRPr="00BA2A62">
        <w:rPr>
          <w:rFonts w:eastAsiaTheme="minorEastAsia" w:cstheme="minorHAnsi"/>
        </w:rPr>
        <w:t xml:space="preserve"> </w:t>
      </w:r>
      <w:r w:rsidR="00B5026D" w:rsidRPr="00BA2A62">
        <w:rPr>
          <w:rFonts w:eastAsiaTheme="minorEastAsia" w:cstheme="minorHAnsi"/>
        </w:rPr>
        <w:t xml:space="preserve">Our Deputy SENCO </w:t>
      </w:r>
      <w:r w:rsidR="4104F444" w:rsidRPr="00BA2A62">
        <w:rPr>
          <w:rFonts w:eastAsiaTheme="minorEastAsia" w:cstheme="minorHAnsi"/>
        </w:rPr>
        <w:t xml:space="preserve">is </w:t>
      </w:r>
      <w:r w:rsidR="003C06C8" w:rsidRPr="00BA2A62">
        <w:rPr>
          <w:rFonts w:eastAsiaTheme="minorEastAsia" w:cstheme="minorHAnsi"/>
        </w:rPr>
        <w:t xml:space="preserve">an experienced teacher who has worked with the SEND team for </w:t>
      </w:r>
      <w:r w:rsidR="0087648E" w:rsidRPr="00BA2A62">
        <w:rPr>
          <w:rFonts w:eastAsiaTheme="minorEastAsia" w:cstheme="minorHAnsi"/>
        </w:rPr>
        <w:t>3 ½</w:t>
      </w:r>
      <w:r w:rsidR="3936F3FC" w:rsidRPr="00BA2A62">
        <w:rPr>
          <w:rFonts w:eastAsiaTheme="minorEastAsia" w:cstheme="minorHAnsi"/>
        </w:rPr>
        <w:t xml:space="preserve"> years and</w:t>
      </w:r>
      <w:r w:rsidR="003C06C8" w:rsidRPr="00BA2A62">
        <w:rPr>
          <w:rFonts w:eastAsiaTheme="minorEastAsia" w:cstheme="minorHAnsi"/>
        </w:rPr>
        <w:t xml:space="preserve"> has </w:t>
      </w:r>
      <w:r w:rsidR="007B1142" w:rsidRPr="00BA2A62">
        <w:rPr>
          <w:rFonts w:eastAsiaTheme="minorEastAsia" w:cstheme="minorHAnsi"/>
        </w:rPr>
        <w:t>achieved the National Award in Special Educational Needs Co-ordination.</w:t>
      </w:r>
      <w:r w:rsidR="00346162" w:rsidRPr="00BA2A62">
        <w:rPr>
          <w:rFonts w:eastAsiaTheme="minorEastAsia" w:cstheme="minorHAnsi"/>
        </w:rPr>
        <w:t xml:space="preserve"> She works four days a week (not Wednesdays). </w:t>
      </w:r>
    </w:p>
    <w:p w14:paraId="620D950F" w14:textId="30924B77" w:rsidR="005C6E0D" w:rsidRPr="00BA2A62" w:rsidRDefault="00343270" w:rsidP="28350DA5">
      <w:pPr>
        <w:ind w:right="117"/>
        <w:rPr>
          <w:rFonts w:eastAsiaTheme="minorEastAsia" w:cstheme="minorHAnsi"/>
        </w:rPr>
      </w:pPr>
      <w:r w:rsidRPr="00BA2A62">
        <w:rPr>
          <w:rFonts w:eastAsiaTheme="minorEastAsia" w:cstheme="minorHAnsi"/>
        </w:rPr>
        <w:t>Our</w:t>
      </w:r>
      <w:r w:rsidR="00060CD4" w:rsidRPr="00BA2A62">
        <w:rPr>
          <w:rFonts w:eastAsiaTheme="minorEastAsia" w:cstheme="minorHAnsi"/>
        </w:rPr>
        <w:t xml:space="preserve"> C</w:t>
      </w:r>
      <w:r w:rsidR="005C6E0D" w:rsidRPr="00BA2A62">
        <w:rPr>
          <w:rFonts w:eastAsiaTheme="minorEastAsia" w:cstheme="minorHAnsi"/>
        </w:rPr>
        <w:t>lass/Subject Teachers</w:t>
      </w:r>
      <w:r w:rsidR="00060CD4" w:rsidRPr="00BA2A62">
        <w:rPr>
          <w:rFonts w:eastAsiaTheme="minorEastAsia" w:cstheme="minorHAnsi"/>
        </w:rPr>
        <w:t xml:space="preserve"> receive in-house SEN training, and are supported by the SENCO to meet the needs of </w:t>
      </w:r>
      <w:r w:rsidRPr="00BA2A62">
        <w:rPr>
          <w:rFonts w:eastAsiaTheme="minorEastAsia" w:cstheme="minorHAnsi"/>
        </w:rPr>
        <w:t xml:space="preserve">pupils with SEN. </w:t>
      </w:r>
    </w:p>
    <w:p w14:paraId="3C617850" w14:textId="0987E68B" w:rsidR="008E680D" w:rsidRPr="00BA2A62" w:rsidRDefault="008E680D" w:rsidP="28350DA5">
      <w:pPr>
        <w:ind w:right="117"/>
        <w:rPr>
          <w:rFonts w:eastAsiaTheme="minorEastAsia" w:cstheme="minorHAnsi"/>
        </w:rPr>
      </w:pPr>
      <w:r w:rsidRPr="00BA2A62">
        <w:rPr>
          <w:rFonts w:eastAsiaTheme="minorEastAsia" w:cstheme="minorHAnsi"/>
        </w:rPr>
        <w:t>Teaching Assistants support in class and take children for interventions. Our staff are continually updating their own expertise with training in different fields that builds upon existing knowledge. Arrangements for assessing and reviewing the children’s progress on a termly basis are in place. This team includes TAs with speci</w:t>
      </w:r>
      <w:r w:rsidR="2F5312C2" w:rsidRPr="00BA2A62">
        <w:rPr>
          <w:rFonts w:eastAsiaTheme="minorEastAsia" w:cstheme="minorHAnsi"/>
        </w:rPr>
        <w:t>alist</w:t>
      </w:r>
      <w:r w:rsidRPr="00BA2A62">
        <w:rPr>
          <w:rFonts w:eastAsiaTheme="minorEastAsia" w:cstheme="minorHAnsi"/>
        </w:rPr>
        <w:t xml:space="preserve"> training </w:t>
      </w:r>
      <w:r w:rsidR="418F9D6E" w:rsidRPr="00BA2A62">
        <w:rPr>
          <w:rFonts w:eastAsiaTheme="minorEastAsia" w:cstheme="minorHAnsi"/>
        </w:rPr>
        <w:t>and skills</w:t>
      </w:r>
      <w:r w:rsidRPr="00BA2A62">
        <w:rPr>
          <w:rFonts w:eastAsiaTheme="minorEastAsia" w:cstheme="minorHAnsi"/>
        </w:rPr>
        <w:t xml:space="preserve"> in areas such as </w:t>
      </w:r>
      <w:r w:rsidR="66136782" w:rsidRPr="00BA2A62">
        <w:rPr>
          <w:rFonts w:eastAsiaTheme="minorEastAsia" w:cstheme="minorHAnsi"/>
        </w:rPr>
        <w:t>Autistic Spectrum Disorder, Speech and Language,</w:t>
      </w:r>
      <w:r w:rsidR="6FA463C8" w:rsidRPr="00BA2A62">
        <w:rPr>
          <w:rFonts w:eastAsiaTheme="minorEastAsia" w:cstheme="minorHAnsi"/>
        </w:rPr>
        <w:t xml:space="preserve"> </w:t>
      </w:r>
      <w:r w:rsidR="661AEDF7" w:rsidRPr="00BA2A62">
        <w:rPr>
          <w:rFonts w:eastAsiaTheme="minorEastAsia" w:cstheme="minorHAnsi"/>
        </w:rPr>
        <w:t xml:space="preserve">British Sign Language, </w:t>
      </w:r>
      <w:r w:rsidR="0011311C" w:rsidRPr="00BA2A62">
        <w:rPr>
          <w:rFonts w:eastAsiaTheme="minorEastAsia" w:cstheme="minorHAnsi"/>
        </w:rPr>
        <w:t xml:space="preserve">Drawing and Talking, </w:t>
      </w:r>
      <w:r w:rsidR="1E5C6B0C" w:rsidRPr="00BA2A62">
        <w:rPr>
          <w:rFonts w:eastAsiaTheme="minorEastAsia" w:cstheme="minorHAnsi"/>
        </w:rPr>
        <w:t>Social, Emotional</w:t>
      </w:r>
      <w:r w:rsidRPr="00BA2A62">
        <w:rPr>
          <w:rFonts w:eastAsiaTheme="minorEastAsia" w:cstheme="minorHAnsi"/>
        </w:rPr>
        <w:t xml:space="preserve"> </w:t>
      </w:r>
      <w:r w:rsidR="003E0A0C" w:rsidRPr="00BA2A62">
        <w:rPr>
          <w:rFonts w:eastAsiaTheme="minorEastAsia" w:cstheme="minorHAnsi"/>
        </w:rPr>
        <w:t>and Wellbeing/Mental Health.</w:t>
      </w:r>
      <w:r w:rsidR="5E7F4A4A" w:rsidRPr="00BA2A62">
        <w:rPr>
          <w:rFonts w:eastAsiaTheme="minorEastAsia" w:cstheme="minorHAnsi"/>
        </w:rPr>
        <w:t xml:space="preserve"> </w:t>
      </w:r>
    </w:p>
    <w:p w14:paraId="02516CE2" w14:textId="76F633BB" w:rsidR="008E680D" w:rsidRPr="00BA2A62" w:rsidRDefault="008E680D" w:rsidP="28350DA5">
      <w:pPr>
        <w:ind w:right="117"/>
        <w:rPr>
          <w:rFonts w:eastAsiaTheme="minorEastAsia" w:cstheme="minorHAnsi"/>
        </w:rPr>
      </w:pPr>
      <w:r w:rsidRPr="00BA2A62">
        <w:rPr>
          <w:rFonts w:eastAsiaTheme="minorEastAsia" w:cstheme="minorHAnsi"/>
        </w:rPr>
        <w:t xml:space="preserve">Children may need extra help for some or all of their time in school.  This may be support through 1:1, small group or </w:t>
      </w:r>
      <w:r w:rsidR="002F4A52" w:rsidRPr="00BA2A62">
        <w:rPr>
          <w:rFonts w:eastAsiaTheme="minorEastAsia" w:cstheme="minorHAnsi"/>
        </w:rPr>
        <w:t>catch-up</w:t>
      </w:r>
      <w:r w:rsidRPr="00BA2A62">
        <w:rPr>
          <w:rFonts w:eastAsiaTheme="minorEastAsia" w:cstheme="minorHAnsi"/>
        </w:rPr>
        <w:t xml:space="preserve"> programmes and may include support: </w:t>
      </w:r>
    </w:p>
    <w:p w14:paraId="08CAC916" w14:textId="77777777" w:rsidR="008E680D" w:rsidRPr="00BA2A62" w:rsidRDefault="008E680D" w:rsidP="28350DA5">
      <w:pPr>
        <w:numPr>
          <w:ilvl w:val="0"/>
          <w:numId w:val="3"/>
        </w:numPr>
        <w:spacing w:after="10" w:line="249" w:lineRule="auto"/>
        <w:ind w:right="117" w:hanging="360"/>
        <w:rPr>
          <w:rFonts w:eastAsiaTheme="minorEastAsia" w:cstheme="minorHAnsi"/>
        </w:rPr>
      </w:pPr>
      <w:r w:rsidRPr="00BA2A62">
        <w:rPr>
          <w:rFonts w:eastAsiaTheme="minorEastAsia" w:cstheme="minorHAnsi"/>
        </w:rPr>
        <w:t xml:space="preserve">in particular subjects </w:t>
      </w:r>
    </w:p>
    <w:p w14:paraId="66910033" w14:textId="77777777" w:rsidR="008E680D" w:rsidRPr="00BA2A62" w:rsidRDefault="008E680D" w:rsidP="28350DA5">
      <w:pPr>
        <w:numPr>
          <w:ilvl w:val="0"/>
          <w:numId w:val="3"/>
        </w:numPr>
        <w:spacing w:after="10" w:line="249" w:lineRule="auto"/>
        <w:ind w:right="117" w:hanging="360"/>
        <w:rPr>
          <w:rFonts w:eastAsiaTheme="minorEastAsia" w:cstheme="minorHAnsi"/>
        </w:rPr>
      </w:pPr>
      <w:r w:rsidRPr="00BA2A62">
        <w:rPr>
          <w:rFonts w:eastAsiaTheme="minorEastAsia" w:cstheme="minorHAnsi"/>
        </w:rPr>
        <w:t xml:space="preserve">to access the curriculum </w:t>
      </w:r>
    </w:p>
    <w:p w14:paraId="63C17FA1" w14:textId="77777777" w:rsidR="008E680D" w:rsidRPr="00BA2A62" w:rsidRDefault="008E680D" w:rsidP="28350DA5">
      <w:pPr>
        <w:numPr>
          <w:ilvl w:val="0"/>
          <w:numId w:val="3"/>
        </w:numPr>
        <w:spacing w:after="10" w:line="249" w:lineRule="auto"/>
        <w:ind w:right="117" w:hanging="360"/>
        <w:rPr>
          <w:rFonts w:eastAsiaTheme="minorEastAsia" w:cstheme="minorHAnsi"/>
        </w:rPr>
      </w:pPr>
      <w:r w:rsidRPr="00BA2A62">
        <w:rPr>
          <w:rFonts w:eastAsiaTheme="minorEastAsia" w:cstheme="minorHAnsi"/>
        </w:rPr>
        <w:t xml:space="preserve">to understand work or express themselves </w:t>
      </w:r>
    </w:p>
    <w:p w14:paraId="114A2F9D" w14:textId="77777777" w:rsidR="008E680D" w:rsidRPr="00BA2A62" w:rsidRDefault="008E680D" w:rsidP="28350DA5">
      <w:pPr>
        <w:numPr>
          <w:ilvl w:val="0"/>
          <w:numId w:val="3"/>
        </w:numPr>
        <w:spacing w:after="13" w:line="249" w:lineRule="auto"/>
        <w:ind w:right="117" w:hanging="360"/>
        <w:rPr>
          <w:rFonts w:eastAsiaTheme="minorEastAsia" w:cstheme="minorHAnsi"/>
        </w:rPr>
      </w:pPr>
      <w:r w:rsidRPr="00BA2A62">
        <w:rPr>
          <w:rFonts w:eastAsiaTheme="minorEastAsia" w:cstheme="minorHAnsi"/>
        </w:rPr>
        <w:t xml:space="preserve">to enable pupils to move around the school safely, attend trips and after school clubs </w:t>
      </w:r>
    </w:p>
    <w:p w14:paraId="661151A1" w14:textId="28C5D963" w:rsidR="008E680D" w:rsidRPr="00BA2A62" w:rsidRDefault="008E680D" w:rsidP="28350DA5">
      <w:pPr>
        <w:numPr>
          <w:ilvl w:val="0"/>
          <w:numId w:val="3"/>
        </w:numPr>
        <w:spacing w:after="0" w:line="249" w:lineRule="auto"/>
        <w:ind w:right="117" w:hanging="360"/>
        <w:rPr>
          <w:rFonts w:eastAsiaTheme="minorEastAsia" w:cstheme="minorHAnsi"/>
        </w:rPr>
      </w:pPr>
      <w:r w:rsidRPr="00BA2A62">
        <w:rPr>
          <w:rFonts w:eastAsiaTheme="minorEastAsia" w:cstheme="minorHAnsi"/>
        </w:rPr>
        <w:t xml:space="preserve">at break/lunchtime– </w:t>
      </w:r>
      <w:r w:rsidR="002F4A52" w:rsidRPr="00BA2A62">
        <w:rPr>
          <w:rFonts w:eastAsiaTheme="minorEastAsia" w:cstheme="minorHAnsi"/>
        </w:rPr>
        <w:t>e.g.,</w:t>
      </w:r>
      <w:r w:rsidRPr="00BA2A62">
        <w:rPr>
          <w:rFonts w:eastAsiaTheme="minorEastAsia" w:cstheme="minorHAnsi"/>
        </w:rPr>
        <w:t xml:space="preserve"> to make friends, eat and drink with their peers </w:t>
      </w:r>
    </w:p>
    <w:p w14:paraId="13A306D1" w14:textId="5123FA6B" w:rsidR="00CE2D06" w:rsidRPr="00BA2A62" w:rsidRDefault="008E680D" w:rsidP="28350DA5">
      <w:pPr>
        <w:numPr>
          <w:ilvl w:val="0"/>
          <w:numId w:val="3"/>
        </w:numPr>
        <w:spacing w:after="0" w:line="249" w:lineRule="auto"/>
        <w:ind w:right="117" w:hanging="360"/>
        <w:rPr>
          <w:rFonts w:eastAsiaTheme="minorEastAsia" w:cstheme="minorHAnsi"/>
        </w:rPr>
      </w:pPr>
      <w:r w:rsidRPr="00BA2A62">
        <w:rPr>
          <w:rFonts w:eastAsiaTheme="minorEastAsia" w:cstheme="minorHAnsi"/>
        </w:rPr>
        <w:t xml:space="preserve">through the adaption of equipment </w:t>
      </w:r>
    </w:p>
    <w:p w14:paraId="6C4AAA38" w14:textId="2DEF85EC" w:rsidR="00CE2D06" w:rsidRPr="00BA2A62" w:rsidRDefault="00CE2D06" w:rsidP="28350DA5">
      <w:pPr>
        <w:numPr>
          <w:ilvl w:val="0"/>
          <w:numId w:val="3"/>
        </w:numPr>
        <w:spacing w:after="0" w:line="249" w:lineRule="auto"/>
        <w:ind w:right="117" w:hanging="360"/>
        <w:rPr>
          <w:rFonts w:eastAsiaTheme="minorEastAsia" w:cstheme="minorHAnsi"/>
        </w:rPr>
      </w:pPr>
      <w:r w:rsidRPr="00BA2A62">
        <w:rPr>
          <w:rFonts w:eastAsiaTheme="minorEastAsia" w:cstheme="minorHAnsi"/>
        </w:rPr>
        <w:t>managing transitions</w:t>
      </w:r>
    </w:p>
    <w:p w14:paraId="58F18700" w14:textId="77777777" w:rsidR="00CE2D06" w:rsidRPr="00BA2A62" w:rsidRDefault="00CE2D06" w:rsidP="28350DA5">
      <w:pPr>
        <w:spacing w:after="0" w:line="249" w:lineRule="auto"/>
        <w:ind w:left="705" w:right="117"/>
        <w:rPr>
          <w:rFonts w:eastAsiaTheme="minorEastAsia" w:cstheme="minorHAnsi"/>
        </w:rPr>
      </w:pPr>
    </w:p>
    <w:p w14:paraId="5481DFB7" w14:textId="77777777" w:rsidR="007519F6" w:rsidRPr="00BA2A62" w:rsidRDefault="007519F6" w:rsidP="28350DA5">
      <w:pPr>
        <w:ind w:right="117"/>
        <w:rPr>
          <w:rFonts w:eastAsiaTheme="minorEastAsia" w:cstheme="minorHAnsi"/>
        </w:rPr>
      </w:pPr>
      <w:r w:rsidRPr="00BA2A62">
        <w:rPr>
          <w:rFonts w:eastAsiaTheme="minorEastAsia" w:cstheme="minorHAnsi"/>
        </w:rPr>
        <w:t>If it is necessary to refer your child to an outside agency for advice and support the teacher or SENCO will contact you and ask you to come to a meeting. At this meeting you will be asked if you have any concerns about your child. A discussion will take place and you will be asked to sign a referral form, giving permission for your child to be assessed by the appropriate agency. In some cases, a letter will be written by the class teacher with support from the SENCO, for you to take to your child’s doctor so that he/she can make the necessary referral.</w:t>
      </w:r>
    </w:p>
    <w:p w14:paraId="15705250" w14:textId="77777777" w:rsidR="007519F6" w:rsidRPr="00BA2A62" w:rsidRDefault="007519F6" w:rsidP="28350DA5">
      <w:pPr>
        <w:spacing w:after="0"/>
        <w:ind w:right="117"/>
        <w:rPr>
          <w:rFonts w:eastAsiaTheme="minorEastAsia" w:cstheme="minorHAnsi"/>
        </w:rPr>
      </w:pPr>
      <w:r w:rsidRPr="00BA2A62">
        <w:rPr>
          <w:rFonts w:eastAsiaTheme="minorEastAsia" w:cstheme="minorHAnsi"/>
        </w:rPr>
        <w:t xml:space="preserve">The SENCO works closely with Outside Agencies to ensure that specialist equipment is in place. She will also ensure that a Personal Emergency Evacuation Plan (PEEP) is written for a child with a disability is required. This is to ensure the child’s safety.  </w:t>
      </w:r>
    </w:p>
    <w:p w14:paraId="111290F2" w14:textId="77777777" w:rsidR="00532D75" w:rsidRPr="00BA2A62" w:rsidRDefault="00532D75" w:rsidP="28350DA5">
      <w:pPr>
        <w:spacing w:after="0"/>
        <w:ind w:right="117"/>
        <w:rPr>
          <w:rFonts w:eastAsiaTheme="minorEastAsia" w:cstheme="minorHAnsi"/>
        </w:rPr>
      </w:pPr>
    </w:p>
    <w:p w14:paraId="042648F7" w14:textId="352B5DE0" w:rsidR="00CE2D06" w:rsidRPr="00BA2A62" w:rsidRDefault="007519F6" w:rsidP="28350DA5">
      <w:pPr>
        <w:spacing w:after="0"/>
        <w:ind w:right="117"/>
        <w:rPr>
          <w:rFonts w:eastAsiaTheme="minorEastAsia" w:cstheme="minorHAnsi"/>
        </w:rPr>
      </w:pPr>
      <w:r w:rsidRPr="00BA2A62">
        <w:rPr>
          <w:rFonts w:eastAsiaTheme="minorEastAsia" w:cstheme="minorHAnsi"/>
        </w:rPr>
        <w:t xml:space="preserve">The school receives additional funding for ‘looked after’ children in the form of Pupil Premium. This money is used to provide the children with additional support in school. This provision is co-ordinated by Ms Taylor Kent (Head Teacher) who also takes responsibility for Child Protection.  </w:t>
      </w:r>
    </w:p>
    <w:p w14:paraId="0120DC83" w14:textId="77777777" w:rsidR="004C1BD4" w:rsidRPr="00BA2A62" w:rsidRDefault="004C1BD4" w:rsidP="28350DA5">
      <w:pPr>
        <w:spacing w:after="0"/>
        <w:ind w:right="117"/>
        <w:rPr>
          <w:rFonts w:eastAsiaTheme="minorEastAsia" w:cstheme="minorHAnsi"/>
        </w:rPr>
      </w:pPr>
    </w:p>
    <w:p w14:paraId="7D9FA5EA" w14:textId="2320EBE1" w:rsidR="1ECDD049" w:rsidRPr="00BA2A62" w:rsidRDefault="1ECDD049" w:rsidP="6AE10B73">
      <w:pPr>
        <w:pStyle w:val="ListParagraph"/>
        <w:numPr>
          <w:ilvl w:val="0"/>
          <w:numId w:val="2"/>
        </w:numPr>
        <w:spacing w:after="0"/>
        <w:ind w:right="117"/>
        <w:rPr>
          <w:rFonts w:eastAsiaTheme="minorEastAsia" w:cstheme="minorHAnsi"/>
          <w:b/>
          <w:bCs/>
          <w:color w:val="0070C0"/>
        </w:rPr>
      </w:pPr>
      <w:r w:rsidRPr="00BA2A62">
        <w:rPr>
          <w:rFonts w:eastAsiaTheme="minorEastAsia" w:cstheme="minorHAnsi"/>
          <w:b/>
          <w:bCs/>
          <w:color w:val="0070C0"/>
        </w:rPr>
        <w:t>How will the school measure my child’s progress?</w:t>
      </w:r>
      <w:r w:rsidR="00682D7D" w:rsidRPr="00BA2A62">
        <w:rPr>
          <w:rFonts w:eastAsiaTheme="minorEastAsia" w:cstheme="minorHAnsi"/>
          <w:b/>
          <w:bCs/>
          <w:color w:val="0070C0"/>
        </w:rPr>
        <w:t xml:space="preserve"> How will I know how well they are doing?</w:t>
      </w:r>
    </w:p>
    <w:p w14:paraId="50C53EC8" w14:textId="77777777" w:rsidR="1ECDD049" w:rsidRPr="00BA2A62" w:rsidRDefault="1ECDD049" w:rsidP="750924C3">
      <w:pPr>
        <w:pStyle w:val="1bodycopy10pt"/>
        <w:rPr>
          <w:rFonts w:asciiTheme="minorHAnsi" w:eastAsiaTheme="minorEastAsia" w:hAnsiTheme="minorHAnsi" w:cstheme="minorHAnsi"/>
          <w:sz w:val="22"/>
          <w:szCs w:val="22"/>
          <w:lang w:val="en-GB" w:eastAsia="en-GB"/>
        </w:rPr>
      </w:pPr>
      <w:r w:rsidRPr="00BA2A62">
        <w:rPr>
          <w:rFonts w:asciiTheme="minorHAnsi" w:eastAsiaTheme="minorEastAsia" w:hAnsiTheme="minorHAnsi" w:cstheme="minorHAnsi"/>
          <w:sz w:val="22"/>
          <w:szCs w:val="22"/>
          <w:lang w:val="en-GB" w:eastAsia="en-GB"/>
        </w:rPr>
        <w:t>We will evaluate the effectiveness of provision for your child by:</w:t>
      </w:r>
    </w:p>
    <w:p w14:paraId="5ED66135" w14:textId="77777777" w:rsidR="1ECDD049" w:rsidRPr="00BA2A62" w:rsidRDefault="1ECDD049" w:rsidP="750924C3">
      <w:pPr>
        <w:pStyle w:val="4Bulletedcopyblue"/>
        <w:rPr>
          <w:rFonts w:asciiTheme="minorHAnsi" w:eastAsiaTheme="minorEastAsia" w:hAnsiTheme="minorHAnsi" w:cstheme="minorHAnsi"/>
          <w:sz w:val="22"/>
          <w:szCs w:val="22"/>
          <w:lang w:val="en-GB" w:eastAsia="en-GB"/>
        </w:rPr>
      </w:pPr>
      <w:r w:rsidRPr="00BA2A62">
        <w:rPr>
          <w:rFonts w:asciiTheme="minorHAnsi" w:eastAsiaTheme="minorEastAsia" w:hAnsiTheme="minorHAnsi" w:cstheme="minorHAnsi"/>
          <w:sz w:val="22"/>
          <w:szCs w:val="22"/>
          <w:lang w:val="en-GB" w:eastAsia="en-GB"/>
        </w:rPr>
        <w:t>  Reviewing their progress towards their goals each term</w:t>
      </w:r>
    </w:p>
    <w:p w14:paraId="12DAFB65" w14:textId="370B4A97" w:rsidR="1ECDD049" w:rsidRPr="00BA2A62" w:rsidRDefault="1ECDD049" w:rsidP="750924C3">
      <w:pPr>
        <w:pStyle w:val="4Bulletedcopyblue"/>
        <w:rPr>
          <w:rFonts w:asciiTheme="minorHAnsi" w:eastAsiaTheme="minorEastAsia" w:hAnsiTheme="minorHAnsi" w:cstheme="minorHAnsi"/>
          <w:sz w:val="22"/>
          <w:szCs w:val="22"/>
          <w:lang w:val="en-GB" w:eastAsia="en-GB"/>
        </w:rPr>
      </w:pPr>
      <w:r w:rsidRPr="00BA2A62">
        <w:rPr>
          <w:rFonts w:asciiTheme="minorHAnsi" w:eastAsiaTheme="minorEastAsia" w:hAnsiTheme="minorHAnsi" w:cstheme="minorHAnsi"/>
          <w:sz w:val="22"/>
          <w:szCs w:val="22"/>
          <w:lang w:val="en-GB" w:eastAsia="en-GB"/>
        </w:rPr>
        <w:t>  Reviewing the impact of interventions half termly or termly depending on the intervention.</w:t>
      </w:r>
    </w:p>
    <w:p w14:paraId="1F3D545F" w14:textId="7CDC3E8B" w:rsidR="1ECDD049" w:rsidRPr="00BA2A62" w:rsidRDefault="1ECDD049" w:rsidP="003B6C15">
      <w:pPr>
        <w:pStyle w:val="4Bulletedcopyblue"/>
        <w:numPr>
          <w:ilvl w:val="0"/>
          <w:numId w:val="0"/>
        </w:numPr>
        <w:ind w:left="340"/>
        <w:rPr>
          <w:rFonts w:asciiTheme="minorHAnsi" w:eastAsiaTheme="minorEastAsia" w:hAnsiTheme="minorHAnsi" w:cstheme="minorHAnsi"/>
          <w:sz w:val="22"/>
          <w:szCs w:val="22"/>
          <w:lang w:val="en-GB" w:eastAsia="en-GB"/>
        </w:rPr>
      </w:pPr>
    </w:p>
    <w:p w14:paraId="4056E5E7" w14:textId="77777777" w:rsidR="1ECDD049" w:rsidRPr="00BA2A62" w:rsidRDefault="1ECDD049" w:rsidP="750924C3">
      <w:pPr>
        <w:pStyle w:val="4Bulletedcopyblue"/>
        <w:rPr>
          <w:rFonts w:asciiTheme="minorHAnsi" w:eastAsiaTheme="minorEastAsia" w:hAnsiTheme="minorHAnsi" w:cstheme="minorHAnsi"/>
          <w:sz w:val="22"/>
          <w:szCs w:val="22"/>
          <w:lang w:val="en-GB" w:eastAsia="en-GB"/>
        </w:rPr>
      </w:pPr>
      <w:r w:rsidRPr="00BA2A62">
        <w:rPr>
          <w:rFonts w:asciiTheme="minorHAnsi" w:eastAsiaTheme="minorEastAsia" w:hAnsiTheme="minorHAnsi" w:cstheme="minorHAnsi"/>
          <w:sz w:val="22"/>
          <w:szCs w:val="22"/>
          <w:lang w:val="en-GB" w:eastAsia="en-GB"/>
        </w:rPr>
        <w:t>  Monitoring by the SENCO</w:t>
      </w:r>
    </w:p>
    <w:p w14:paraId="29F5A7CE" w14:textId="75A98A49" w:rsidR="1ECDD049" w:rsidRPr="00BA2A62" w:rsidRDefault="1ECDD049" w:rsidP="750924C3">
      <w:pPr>
        <w:pStyle w:val="4Bulletedcopyblue"/>
        <w:rPr>
          <w:rFonts w:asciiTheme="minorHAnsi" w:eastAsiaTheme="minorEastAsia" w:hAnsiTheme="minorHAnsi" w:cstheme="minorHAnsi"/>
          <w:sz w:val="22"/>
          <w:szCs w:val="22"/>
          <w:lang w:val="en-GB" w:eastAsia="en-GB"/>
        </w:rPr>
      </w:pPr>
      <w:r w:rsidRPr="00BA2A62">
        <w:rPr>
          <w:rFonts w:asciiTheme="minorHAnsi" w:eastAsiaTheme="minorEastAsia" w:hAnsiTheme="minorHAnsi" w:cstheme="minorHAnsi"/>
          <w:sz w:val="22"/>
          <w:szCs w:val="22"/>
          <w:lang w:val="en-GB" w:eastAsia="en-GB"/>
        </w:rPr>
        <w:t>  Holding an annual review (if they have an education, health and care plan)</w:t>
      </w:r>
    </w:p>
    <w:p w14:paraId="5AAC2EE6" w14:textId="17CAA9B9" w:rsidR="750924C3" w:rsidRPr="00BA2A62" w:rsidRDefault="750924C3" w:rsidP="750924C3">
      <w:pPr>
        <w:spacing w:after="0"/>
        <w:ind w:right="117"/>
        <w:rPr>
          <w:rFonts w:eastAsiaTheme="minorEastAsia" w:cstheme="minorHAnsi"/>
        </w:rPr>
      </w:pPr>
    </w:p>
    <w:p w14:paraId="3D254DA6" w14:textId="2E64C9A1" w:rsidR="00777213" w:rsidRPr="00BA2A62" w:rsidRDefault="00FA44B3" w:rsidP="00CE503F">
      <w:pPr>
        <w:rPr>
          <w:rFonts w:eastAsiaTheme="minorEastAsia" w:cstheme="minorHAnsi"/>
        </w:rPr>
      </w:pPr>
      <w:r w:rsidRPr="00BA2A62">
        <w:rPr>
          <w:rFonts w:eastAsiaTheme="minorEastAsia" w:cstheme="minorHAnsi"/>
        </w:rPr>
        <w:t xml:space="preserve">Partnership between parents and teachers is important to us. We will communicate regularly.  Parents are informed of the progress of their children through twice yearly Parent’s Evening and annual reports.   Parents are welcome to make an appointment to meet with the class teacher or the SENCO at a mutually convenient time. </w:t>
      </w:r>
    </w:p>
    <w:p w14:paraId="0D214B2C" w14:textId="5882A163" w:rsidR="000769AD" w:rsidRPr="00BA2A62" w:rsidRDefault="40B289D3" w:rsidP="003B09EE">
      <w:pPr>
        <w:spacing w:after="0" w:line="249" w:lineRule="auto"/>
        <w:ind w:right="117"/>
        <w:rPr>
          <w:rFonts w:eastAsiaTheme="minorEastAsia" w:cstheme="minorHAnsi"/>
        </w:rPr>
      </w:pPr>
      <w:r w:rsidRPr="00BA2A62">
        <w:rPr>
          <w:rFonts w:eastAsiaTheme="minorEastAsia" w:cstheme="minorHAnsi"/>
        </w:rPr>
        <w:t xml:space="preserve">Children with ILPs, have progress towards </w:t>
      </w:r>
      <w:r w:rsidR="57F7E984" w:rsidRPr="00BA2A62">
        <w:rPr>
          <w:rFonts w:eastAsiaTheme="minorEastAsia" w:cstheme="minorHAnsi"/>
        </w:rPr>
        <w:t xml:space="preserve">their goals </w:t>
      </w:r>
      <w:r w:rsidRPr="00BA2A62">
        <w:rPr>
          <w:rFonts w:eastAsiaTheme="minorEastAsia" w:cstheme="minorHAnsi"/>
        </w:rPr>
        <w:t xml:space="preserve">shared with parents on a termly basis. </w:t>
      </w:r>
      <w:r w:rsidR="00FA44B3" w:rsidRPr="00BA2A62">
        <w:rPr>
          <w:rFonts w:eastAsiaTheme="minorEastAsia" w:cstheme="minorHAnsi"/>
        </w:rPr>
        <w:t>Additional meetings with the SENCO</w:t>
      </w:r>
      <w:r w:rsidR="00CE2D06" w:rsidRPr="00BA2A62">
        <w:rPr>
          <w:rFonts w:eastAsiaTheme="minorEastAsia" w:cstheme="minorHAnsi"/>
        </w:rPr>
        <w:t xml:space="preserve"> or SEND teachers</w:t>
      </w:r>
      <w:r w:rsidR="00FA44B3" w:rsidRPr="00BA2A62">
        <w:rPr>
          <w:rFonts w:eastAsiaTheme="minorEastAsia" w:cstheme="minorHAnsi"/>
        </w:rPr>
        <w:t xml:space="preserve"> can also be arranged to discuss your child’s special needs by requesting by phone </w:t>
      </w:r>
      <w:r w:rsidR="00FA44B3" w:rsidRPr="00BA2A62">
        <w:rPr>
          <w:rFonts w:eastAsiaTheme="minorEastAsia" w:cstheme="minorHAnsi"/>
          <w:b/>
          <w:bCs/>
        </w:rPr>
        <w:t>or</w:t>
      </w:r>
      <w:r w:rsidR="00FA44B3" w:rsidRPr="00BA2A62">
        <w:rPr>
          <w:rFonts w:eastAsiaTheme="minorEastAsia" w:cstheme="minorHAnsi"/>
        </w:rPr>
        <w:t xml:space="preserve"> by email.  </w:t>
      </w:r>
    </w:p>
    <w:p w14:paraId="514D9AF2" w14:textId="77777777" w:rsidR="006406E8" w:rsidRPr="00BA2A62" w:rsidRDefault="00FA44B3" w:rsidP="28350DA5">
      <w:pPr>
        <w:spacing w:after="0" w:line="259" w:lineRule="auto"/>
        <w:ind w:left="720"/>
        <w:rPr>
          <w:rFonts w:eastAsiaTheme="minorEastAsia" w:cstheme="minorHAnsi"/>
        </w:rPr>
      </w:pPr>
      <w:r w:rsidRPr="00BA2A62">
        <w:rPr>
          <w:rFonts w:eastAsiaTheme="minorEastAsia" w:cstheme="minorHAnsi"/>
        </w:rPr>
        <w:t xml:space="preserve"> </w:t>
      </w:r>
    </w:p>
    <w:p w14:paraId="293E0617" w14:textId="77777777" w:rsidR="006406E8" w:rsidRPr="00BA2A62" w:rsidRDefault="006406E8" w:rsidP="28350DA5">
      <w:pPr>
        <w:pStyle w:val="ListParagraph"/>
        <w:rPr>
          <w:rFonts w:eastAsiaTheme="minorEastAsia" w:cstheme="minorHAnsi"/>
        </w:rPr>
      </w:pPr>
    </w:p>
    <w:p w14:paraId="4B7C6178" w14:textId="77777777" w:rsidR="009E495E" w:rsidRPr="00BA2A62" w:rsidRDefault="009E495E" w:rsidP="28350DA5">
      <w:pPr>
        <w:pStyle w:val="ListParagraph"/>
        <w:numPr>
          <w:ilvl w:val="0"/>
          <w:numId w:val="2"/>
        </w:numPr>
        <w:rPr>
          <w:rFonts w:eastAsiaTheme="minorEastAsia" w:cstheme="minorHAnsi"/>
          <w:b/>
          <w:bCs/>
          <w:color w:val="0070C0"/>
        </w:rPr>
      </w:pPr>
      <w:r w:rsidRPr="00BA2A62">
        <w:rPr>
          <w:rFonts w:eastAsiaTheme="minorEastAsia" w:cstheme="minorHAnsi"/>
          <w:b/>
          <w:bCs/>
          <w:color w:val="0070C0"/>
        </w:rPr>
        <w:t xml:space="preserve">What happens if my child with SEND makes very little progress at school?  </w:t>
      </w:r>
    </w:p>
    <w:p w14:paraId="7DB40C83" w14:textId="20C2D5EE" w:rsidR="00777213" w:rsidRPr="00BA2A62" w:rsidRDefault="00777213" w:rsidP="28350DA5">
      <w:pPr>
        <w:spacing w:after="271" w:line="249" w:lineRule="auto"/>
        <w:ind w:right="117"/>
        <w:rPr>
          <w:rFonts w:eastAsiaTheme="minorEastAsia" w:cstheme="minorHAnsi"/>
        </w:rPr>
      </w:pPr>
      <w:r w:rsidRPr="00BA2A62">
        <w:rPr>
          <w:rFonts w:eastAsiaTheme="minorEastAsia" w:cstheme="minorHAnsi"/>
        </w:rPr>
        <w:t>Where a child with SEND continues to make little progress, despite the support provided by the school’s SEND provisions, parents will be consulted by the SENCO</w:t>
      </w:r>
      <w:r w:rsidR="00CE2D06" w:rsidRPr="00BA2A62">
        <w:rPr>
          <w:rFonts w:eastAsiaTheme="minorEastAsia" w:cstheme="minorHAnsi"/>
        </w:rPr>
        <w:t xml:space="preserve"> or SEND team</w:t>
      </w:r>
      <w:r w:rsidRPr="00BA2A62">
        <w:rPr>
          <w:rFonts w:eastAsiaTheme="minorEastAsia" w:cstheme="minorHAnsi"/>
        </w:rPr>
        <w:t xml:space="preserve"> and external support and advice will be sought. Parents must sign the referral forms before referrals to Outside Agencies can be made.  </w:t>
      </w:r>
    </w:p>
    <w:p w14:paraId="7F50E836" w14:textId="77777777" w:rsidR="00777213" w:rsidRPr="00BA2A62" w:rsidRDefault="00777213" w:rsidP="28350DA5">
      <w:pPr>
        <w:spacing w:after="36" w:line="249" w:lineRule="auto"/>
        <w:ind w:right="117"/>
        <w:rPr>
          <w:rFonts w:eastAsiaTheme="minorEastAsia" w:cstheme="minorHAnsi"/>
        </w:rPr>
      </w:pPr>
      <w:r w:rsidRPr="00BA2A62">
        <w:rPr>
          <w:rFonts w:eastAsiaTheme="minorEastAsia" w:cstheme="minorHAnsi"/>
        </w:rPr>
        <w:t xml:space="preserve">If following assessment and reviews there is evidence that the child has severe and complex needs that cannot be met within the resources ordinarily available to the school, the SENCO will ask the Local Authority to undertake a statutory assessment of the child’s Special Educational Needs and Disabilities.  </w:t>
      </w:r>
    </w:p>
    <w:p w14:paraId="5DE94BBD" w14:textId="77777777" w:rsidR="00777213" w:rsidRPr="00BA2A62" w:rsidRDefault="00777213" w:rsidP="28350DA5">
      <w:pPr>
        <w:spacing w:after="36" w:line="249" w:lineRule="auto"/>
        <w:ind w:right="117"/>
        <w:rPr>
          <w:rFonts w:eastAsiaTheme="minorEastAsia" w:cstheme="minorHAnsi"/>
        </w:rPr>
      </w:pPr>
    </w:p>
    <w:p w14:paraId="03C8D7EF" w14:textId="6D2C3383" w:rsidR="009E495E" w:rsidRPr="00BA2A62" w:rsidRDefault="00777213" w:rsidP="28350DA5">
      <w:pPr>
        <w:spacing w:after="271" w:line="249" w:lineRule="auto"/>
        <w:ind w:right="117"/>
        <w:rPr>
          <w:rFonts w:eastAsiaTheme="minorEastAsia" w:cstheme="minorHAnsi"/>
        </w:rPr>
      </w:pPr>
      <w:r w:rsidRPr="00BA2A62">
        <w:rPr>
          <w:rFonts w:eastAsiaTheme="minorEastAsia" w:cstheme="minorHAnsi"/>
        </w:rPr>
        <w:t xml:space="preserve">Following processes set out in the SEND Code of Practice this may lead to the child receiving an Education, Health and Care Plan. </w:t>
      </w:r>
      <w:r w:rsidR="009E495E" w:rsidRPr="00BA2A62">
        <w:rPr>
          <w:rFonts w:eastAsiaTheme="minorEastAsia" w:cstheme="minorHAnsi"/>
        </w:rPr>
        <w:t xml:space="preserve"> </w:t>
      </w:r>
    </w:p>
    <w:p w14:paraId="4B109E40" w14:textId="77777777" w:rsidR="000769AD" w:rsidRPr="00BA2A62" w:rsidRDefault="000769AD" w:rsidP="28350DA5">
      <w:pPr>
        <w:ind w:left="360"/>
        <w:rPr>
          <w:rFonts w:eastAsiaTheme="minorEastAsia" w:cstheme="minorHAnsi"/>
        </w:rPr>
      </w:pPr>
    </w:p>
    <w:p w14:paraId="5793E074" w14:textId="77777777" w:rsidR="009E495E" w:rsidRPr="00BA2A62" w:rsidRDefault="009E495E" w:rsidP="28350DA5">
      <w:pPr>
        <w:pStyle w:val="ListParagraph"/>
        <w:numPr>
          <w:ilvl w:val="0"/>
          <w:numId w:val="2"/>
        </w:numPr>
        <w:rPr>
          <w:rFonts w:eastAsiaTheme="minorEastAsia" w:cstheme="minorHAnsi"/>
        </w:rPr>
      </w:pPr>
      <w:r w:rsidRPr="00BA2A62">
        <w:rPr>
          <w:rFonts w:eastAsiaTheme="minorEastAsia" w:cstheme="minorHAnsi"/>
          <w:b/>
          <w:bCs/>
          <w:color w:val="4F81BD" w:themeColor="accent1"/>
        </w:rPr>
        <w:t>Who can offer me support as a parent of a child with special educational needs and disabilities?</w:t>
      </w:r>
      <w:r w:rsidRPr="00BA2A62">
        <w:rPr>
          <w:rFonts w:eastAsiaTheme="minorEastAsia" w:cstheme="minorHAnsi"/>
        </w:rPr>
        <w:t xml:space="preserve">  </w:t>
      </w:r>
    </w:p>
    <w:p w14:paraId="5F16AEDC" w14:textId="77777777" w:rsidR="00FA44B3" w:rsidRPr="00BA2A62" w:rsidRDefault="00FA44B3" w:rsidP="28350DA5">
      <w:pPr>
        <w:ind w:right="117"/>
        <w:rPr>
          <w:rFonts w:eastAsiaTheme="minorEastAsia" w:cstheme="minorHAnsi"/>
        </w:rPr>
      </w:pPr>
      <w:r w:rsidRPr="00BA2A62">
        <w:rPr>
          <w:rFonts w:eastAsiaTheme="minorEastAsia" w:cstheme="minorHAnsi"/>
        </w:rPr>
        <w:t>The class teacher is regularly available to discuss your child’s progress or any concerns that you may have and to share information about what is working well at home and at school</w:t>
      </w:r>
      <w:r w:rsidR="00A55D03" w:rsidRPr="00BA2A62">
        <w:rPr>
          <w:rFonts w:eastAsiaTheme="minorEastAsia" w:cstheme="minorHAnsi"/>
        </w:rPr>
        <w:t>,</w:t>
      </w:r>
      <w:r w:rsidRPr="00BA2A62">
        <w:rPr>
          <w:rFonts w:eastAsiaTheme="minorEastAsia" w:cstheme="minorHAnsi"/>
        </w:rPr>
        <w:t xml:space="preserve"> so similar strategies may be used.  </w:t>
      </w:r>
    </w:p>
    <w:p w14:paraId="043F1D45" w14:textId="5F89728F" w:rsidR="00FA44B3" w:rsidRPr="00BA2A62" w:rsidRDefault="00FA44B3" w:rsidP="28350DA5">
      <w:pPr>
        <w:ind w:right="117"/>
        <w:rPr>
          <w:rFonts w:eastAsiaTheme="minorEastAsia" w:cstheme="minorHAnsi"/>
        </w:rPr>
      </w:pPr>
      <w:r w:rsidRPr="00BA2A62">
        <w:rPr>
          <w:rFonts w:eastAsiaTheme="minorEastAsia" w:cstheme="minorHAnsi"/>
        </w:rPr>
        <w:t>The SENCO</w:t>
      </w:r>
      <w:r w:rsidR="00CE6E6C" w:rsidRPr="00BA2A62">
        <w:rPr>
          <w:rFonts w:eastAsiaTheme="minorEastAsia" w:cstheme="minorHAnsi"/>
        </w:rPr>
        <w:t xml:space="preserve"> and SEND team</w:t>
      </w:r>
      <w:r w:rsidRPr="00BA2A62">
        <w:rPr>
          <w:rFonts w:eastAsiaTheme="minorEastAsia" w:cstheme="minorHAnsi"/>
        </w:rPr>
        <w:t xml:space="preserve"> </w:t>
      </w:r>
      <w:r w:rsidR="00CE6E6C" w:rsidRPr="00BA2A62">
        <w:rPr>
          <w:rFonts w:eastAsiaTheme="minorEastAsia" w:cstheme="minorHAnsi"/>
        </w:rPr>
        <w:t>are</w:t>
      </w:r>
      <w:r w:rsidRPr="00BA2A62">
        <w:rPr>
          <w:rFonts w:eastAsiaTheme="minorEastAsia" w:cstheme="minorHAnsi"/>
        </w:rPr>
        <w:t xml:space="preserve"> very supportive of parents who have children with special educational needs and disabilities and </w:t>
      </w:r>
      <w:r w:rsidR="00CE6E6C" w:rsidRPr="00BA2A62">
        <w:rPr>
          <w:rFonts w:eastAsiaTheme="minorEastAsia" w:cstheme="minorHAnsi"/>
        </w:rPr>
        <w:t>are</w:t>
      </w:r>
      <w:r w:rsidRPr="00BA2A62">
        <w:rPr>
          <w:rFonts w:eastAsiaTheme="minorEastAsia" w:cstheme="minorHAnsi"/>
        </w:rPr>
        <w:t xml:space="preserve"> available to meet with you to discuss your child’s progress or your worries or concerns.  </w:t>
      </w:r>
      <w:r w:rsidR="00C93614" w:rsidRPr="00BA2A62">
        <w:rPr>
          <w:rFonts w:eastAsiaTheme="minorEastAsia" w:cstheme="minorHAnsi"/>
        </w:rPr>
        <w:t xml:space="preserve">All information from outside professionals will be discussed with you directly or in a written report.  </w:t>
      </w:r>
    </w:p>
    <w:p w14:paraId="04529066" w14:textId="71392016" w:rsidR="00FA44B3" w:rsidRPr="00BA2A62" w:rsidRDefault="00FA44B3" w:rsidP="28350DA5">
      <w:pPr>
        <w:spacing w:after="13"/>
        <w:ind w:right="232"/>
        <w:jc w:val="both"/>
        <w:rPr>
          <w:rFonts w:eastAsiaTheme="minorEastAsia" w:cstheme="minorHAnsi"/>
        </w:rPr>
      </w:pPr>
      <w:r w:rsidRPr="00BA2A62">
        <w:rPr>
          <w:rFonts w:eastAsiaTheme="minorEastAsia" w:cstheme="minorHAnsi"/>
        </w:rPr>
        <w:t>Coffee mornings to support parents have been very successful. These are termly meetings where parents can talk in an informal setting and discuss concerns. Sessions may include training from outside agencies or speakers. Brent Carers have supported parents in understanding services and financial support that they can access for their children and families</w:t>
      </w:r>
      <w:r w:rsidR="00CE2D06" w:rsidRPr="00BA2A62">
        <w:rPr>
          <w:rFonts w:eastAsiaTheme="minorEastAsia" w:cstheme="minorHAnsi"/>
        </w:rPr>
        <w:t>. Recently p</w:t>
      </w:r>
      <w:r w:rsidRPr="00BA2A62">
        <w:rPr>
          <w:rFonts w:eastAsiaTheme="minorEastAsia" w:cstheme="minorHAnsi"/>
        </w:rPr>
        <w:t xml:space="preserve">arents of former pupils have supported Year 6 parents in making secondary school </w:t>
      </w:r>
      <w:r w:rsidR="00CE2D06" w:rsidRPr="00BA2A62">
        <w:rPr>
          <w:rFonts w:eastAsiaTheme="minorEastAsia" w:cstheme="minorHAnsi"/>
        </w:rPr>
        <w:t xml:space="preserve">choices and understanding support that is available in the local area and nationally. </w:t>
      </w:r>
    </w:p>
    <w:p w14:paraId="3790DDA9" w14:textId="77777777" w:rsidR="00CE6E6C" w:rsidRPr="00BA2A62" w:rsidRDefault="00CE6E6C" w:rsidP="28350DA5">
      <w:pPr>
        <w:spacing w:after="13"/>
        <w:ind w:right="232"/>
        <w:jc w:val="both"/>
        <w:rPr>
          <w:rFonts w:eastAsiaTheme="minorEastAsia" w:cstheme="minorHAnsi"/>
        </w:rPr>
      </w:pPr>
    </w:p>
    <w:p w14:paraId="02577BE8" w14:textId="6C854D07" w:rsidR="00CE6E6C" w:rsidRPr="00BA2A62" w:rsidRDefault="00CE6E6C" w:rsidP="28350DA5">
      <w:pPr>
        <w:ind w:right="117"/>
        <w:rPr>
          <w:rFonts w:eastAsiaTheme="minorEastAsia" w:cstheme="minorHAnsi"/>
        </w:rPr>
      </w:pPr>
      <w:r w:rsidRPr="00BA2A62">
        <w:rPr>
          <w:rFonts w:eastAsiaTheme="minorEastAsia" w:cstheme="minorHAnsi"/>
        </w:rPr>
        <w:t>We signpost parents to support groups and information groups for the wellbeing of the families of parents with special needs. This includes workshops and agencies such as Brent Talking Therapies, Brent Young Carer</w:t>
      </w:r>
      <w:r w:rsidR="00781623" w:rsidRPr="00BA2A62">
        <w:rPr>
          <w:rFonts w:eastAsiaTheme="minorEastAsia" w:cstheme="minorHAnsi"/>
        </w:rPr>
        <w:t>s</w:t>
      </w:r>
      <w:r w:rsidR="00C93614" w:rsidRPr="00BA2A62">
        <w:rPr>
          <w:rFonts w:eastAsiaTheme="minorEastAsia" w:cstheme="minorHAnsi"/>
        </w:rPr>
        <w:t xml:space="preserve"> and</w:t>
      </w:r>
      <w:r w:rsidRPr="00BA2A62">
        <w:rPr>
          <w:rFonts w:eastAsiaTheme="minorEastAsia" w:cstheme="minorHAnsi"/>
        </w:rPr>
        <w:t xml:space="preserve"> Brent Wellbeing Centres. </w:t>
      </w:r>
    </w:p>
    <w:p w14:paraId="0F9A402E" w14:textId="43D69931" w:rsidR="00986EB7" w:rsidRPr="00BA2A62" w:rsidRDefault="00CE6E6C" w:rsidP="28350DA5">
      <w:pPr>
        <w:spacing w:after="0"/>
        <w:ind w:right="307"/>
        <w:rPr>
          <w:rFonts w:eastAsiaTheme="minorEastAsia" w:cstheme="minorHAnsi"/>
        </w:rPr>
      </w:pPr>
      <w:r w:rsidRPr="00BA2A62">
        <w:rPr>
          <w:rFonts w:eastAsiaTheme="minorEastAsia" w:cstheme="minorHAnsi"/>
        </w:rPr>
        <w:t xml:space="preserve">If we feel you need additional support the SENCO will encourage you to contact Brent SENDIASS (SEN Information Advice and Support Services) formerly known as Brent Parent Partnership. </w:t>
      </w:r>
    </w:p>
    <w:p w14:paraId="1ABFB782" w14:textId="47EFAD60" w:rsidR="00954268" w:rsidRPr="00BA2A62" w:rsidRDefault="00954268" w:rsidP="28350DA5">
      <w:pPr>
        <w:spacing w:after="0"/>
        <w:ind w:right="307"/>
        <w:rPr>
          <w:rFonts w:eastAsiaTheme="minorEastAsia" w:cstheme="minorHAnsi"/>
        </w:rPr>
      </w:pPr>
    </w:p>
    <w:p w14:paraId="4A1F061A" w14:textId="77777777" w:rsidR="2F939146" w:rsidRPr="00BA2A62" w:rsidRDefault="2F939146" w:rsidP="63FF0B35">
      <w:pPr>
        <w:rPr>
          <w:rFonts w:eastAsiaTheme="minorEastAsia" w:cstheme="minorHAnsi"/>
        </w:rPr>
      </w:pPr>
      <w:r w:rsidRPr="00BA2A62">
        <w:rPr>
          <w:rFonts w:eastAsiaTheme="minorEastAsia" w:cstheme="minorHAnsi"/>
        </w:rPr>
        <w:t xml:space="preserve">The school is committed to working with parents to ensure the needs of our pupils are met. There are many other agencies that parents can access for support, including: </w:t>
      </w:r>
    </w:p>
    <w:p w14:paraId="3241C1DE" w14:textId="6BE2F7ED" w:rsidR="2F939146" w:rsidRPr="00BA2A62" w:rsidRDefault="2F939146" w:rsidP="63FF0B35">
      <w:pPr>
        <w:pStyle w:val="NormalWeb"/>
        <w:numPr>
          <w:ilvl w:val="0"/>
          <w:numId w:val="22"/>
        </w:numPr>
        <w:spacing w:before="0" w:beforeAutospacing="0" w:after="0" w:afterAutospacing="0"/>
        <w:rPr>
          <w:rFonts w:asciiTheme="minorHAnsi" w:eastAsiaTheme="minorEastAsia" w:hAnsiTheme="minorHAnsi" w:cstheme="minorHAnsi"/>
          <w:sz w:val="22"/>
          <w:szCs w:val="22"/>
        </w:rPr>
      </w:pPr>
      <w:r w:rsidRPr="00BA2A62">
        <w:rPr>
          <w:rStyle w:val="Strong"/>
          <w:rFonts w:asciiTheme="minorHAnsi" w:eastAsiaTheme="minorEastAsia" w:hAnsiTheme="minorHAnsi" w:cstheme="minorHAnsi"/>
          <w:b w:val="0"/>
          <w:sz w:val="22"/>
          <w:szCs w:val="22"/>
        </w:rPr>
        <w:t>Wellbeing and Emotional Support Team (WEST) 02089372141  </w:t>
      </w:r>
      <w:hyperlink r:id="rId15">
        <w:r w:rsidRPr="00BA2A62">
          <w:rPr>
            <w:rStyle w:val="Hyperlink"/>
            <w:rFonts w:asciiTheme="minorHAnsi" w:eastAsiaTheme="minorEastAsia" w:hAnsiTheme="minorHAnsi" w:cstheme="minorHAnsi"/>
            <w:color w:val="auto"/>
            <w:sz w:val="22"/>
            <w:szCs w:val="22"/>
          </w:rPr>
          <w:t>cnw-tr.brentwellbeingservice@nhs.net</w:t>
        </w:r>
      </w:hyperlink>
    </w:p>
    <w:p w14:paraId="7243DC3C" w14:textId="36BA664B" w:rsidR="2F939146" w:rsidRPr="00BA2A62" w:rsidRDefault="2F939146" w:rsidP="63FF0B35">
      <w:pPr>
        <w:pStyle w:val="NormalWeb"/>
        <w:numPr>
          <w:ilvl w:val="0"/>
          <w:numId w:val="22"/>
        </w:numPr>
        <w:spacing w:before="0" w:beforeAutospacing="0" w:after="0" w:afterAutospacing="0"/>
        <w:rPr>
          <w:rFonts w:asciiTheme="minorHAnsi" w:eastAsiaTheme="minorEastAsia" w:hAnsiTheme="minorHAnsi" w:cstheme="minorHAnsi"/>
          <w:sz w:val="22"/>
          <w:szCs w:val="22"/>
        </w:rPr>
      </w:pPr>
      <w:r w:rsidRPr="00BA2A62">
        <w:rPr>
          <w:rStyle w:val="Strong"/>
          <w:rFonts w:asciiTheme="minorHAnsi" w:eastAsiaTheme="minorEastAsia" w:hAnsiTheme="minorHAnsi" w:cstheme="minorHAnsi"/>
          <w:b w:val="0"/>
          <w:sz w:val="22"/>
          <w:szCs w:val="22"/>
        </w:rPr>
        <w:t>Preston Park Family Wellbeing Centre      020 8937 5980   </w:t>
      </w:r>
      <w:hyperlink r:id="rId16">
        <w:r w:rsidRPr="00BA2A62">
          <w:rPr>
            <w:rStyle w:val="Hyperlink"/>
            <w:rFonts w:asciiTheme="minorHAnsi" w:eastAsiaTheme="minorEastAsia" w:hAnsiTheme="minorHAnsi" w:cstheme="minorHAnsi"/>
            <w:color w:val="auto"/>
            <w:sz w:val="22"/>
            <w:szCs w:val="22"/>
          </w:rPr>
          <w:t>PrestonPark.FWC@brent.gov.uk</w:t>
        </w:r>
      </w:hyperlink>
    </w:p>
    <w:p w14:paraId="0C12809E" w14:textId="5FD5B143" w:rsidR="2F939146" w:rsidRPr="00BA2A62" w:rsidRDefault="2F939146" w:rsidP="63FF0B35">
      <w:pPr>
        <w:pStyle w:val="NormalWeb"/>
        <w:numPr>
          <w:ilvl w:val="0"/>
          <w:numId w:val="22"/>
        </w:numPr>
        <w:spacing w:before="0" w:beforeAutospacing="0" w:after="0" w:afterAutospacing="0"/>
        <w:rPr>
          <w:rFonts w:asciiTheme="minorHAnsi" w:eastAsiaTheme="minorEastAsia" w:hAnsiTheme="minorHAnsi" w:cstheme="minorHAnsi"/>
          <w:sz w:val="22"/>
          <w:szCs w:val="22"/>
        </w:rPr>
      </w:pPr>
      <w:r w:rsidRPr="00BA2A62">
        <w:rPr>
          <w:rStyle w:val="Strong"/>
          <w:rFonts w:asciiTheme="minorHAnsi" w:eastAsiaTheme="minorEastAsia" w:hAnsiTheme="minorHAnsi" w:cstheme="minorHAnsi"/>
          <w:b w:val="0"/>
          <w:sz w:val="22"/>
          <w:szCs w:val="22"/>
        </w:rPr>
        <w:lastRenderedPageBreak/>
        <w:t>Brent SENDIASS   0208 937 3434 </w:t>
      </w:r>
      <w:hyperlink r:id="rId17">
        <w:r w:rsidRPr="00BA2A62">
          <w:rPr>
            <w:rStyle w:val="Hyperlink"/>
            <w:rFonts w:asciiTheme="minorHAnsi" w:eastAsiaTheme="minorEastAsia" w:hAnsiTheme="minorHAnsi" w:cstheme="minorHAnsi"/>
            <w:color w:val="auto"/>
            <w:sz w:val="22"/>
            <w:szCs w:val="22"/>
          </w:rPr>
          <w:t>sendias@brent.gov.uk</w:t>
        </w:r>
      </w:hyperlink>
      <w:r w:rsidRPr="00BA2A62">
        <w:rPr>
          <w:rFonts w:asciiTheme="minorHAnsi" w:eastAsiaTheme="minorEastAsia" w:hAnsiTheme="minorHAnsi" w:cstheme="minorHAnsi"/>
          <w:sz w:val="22"/>
          <w:szCs w:val="22"/>
        </w:rPr>
        <w:t> </w:t>
      </w:r>
    </w:p>
    <w:p w14:paraId="77D6FEB1" w14:textId="0F0EF8AD" w:rsidR="2F939146" w:rsidRPr="00BA2A62" w:rsidRDefault="2F939146" w:rsidP="63FF0B35">
      <w:pPr>
        <w:pStyle w:val="NormalWeb"/>
        <w:numPr>
          <w:ilvl w:val="0"/>
          <w:numId w:val="22"/>
        </w:numPr>
        <w:spacing w:before="0" w:beforeAutospacing="0" w:after="0" w:afterAutospacing="0"/>
        <w:rPr>
          <w:rFonts w:asciiTheme="minorHAnsi" w:eastAsiaTheme="minorEastAsia" w:hAnsiTheme="minorHAnsi" w:cstheme="minorHAnsi"/>
          <w:sz w:val="22"/>
          <w:szCs w:val="22"/>
        </w:rPr>
      </w:pPr>
      <w:r w:rsidRPr="00BA2A62">
        <w:rPr>
          <w:rStyle w:val="Strong"/>
          <w:rFonts w:asciiTheme="minorHAnsi" w:eastAsiaTheme="minorEastAsia" w:hAnsiTheme="minorHAnsi" w:cstheme="minorHAnsi"/>
          <w:b w:val="0"/>
          <w:sz w:val="22"/>
          <w:szCs w:val="22"/>
        </w:rPr>
        <w:t>Brent Talking Therapies   0208206 3924     </w:t>
      </w:r>
      <w:hyperlink r:id="rId18">
        <w:r w:rsidRPr="00BA2A62">
          <w:rPr>
            <w:rStyle w:val="Hyperlink"/>
            <w:rFonts w:asciiTheme="minorHAnsi" w:eastAsiaTheme="minorEastAsia" w:hAnsiTheme="minorHAnsi" w:cstheme="minorHAnsi"/>
            <w:color w:val="auto"/>
            <w:sz w:val="22"/>
            <w:szCs w:val="22"/>
          </w:rPr>
          <w:t>cnw-tr.brent.iapt@nhs.net</w:t>
        </w:r>
      </w:hyperlink>
    </w:p>
    <w:p w14:paraId="00E85186" w14:textId="6DB07CE8" w:rsidR="2F939146" w:rsidRPr="00BA2A62" w:rsidRDefault="2F939146" w:rsidP="63FF0B35">
      <w:pPr>
        <w:pStyle w:val="NormalWeb"/>
        <w:numPr>
          <w:ilvl w:val="0"/>
          <w:numId w:val="22"/>
        </w:numPr>
        <w:spacing w:before="0" w:beforeAutospacing="0" w:after="0" w:afterAutospacing="0"/>
        <w:rPr>
          <w:rFonts w:asciiTheme="minorHAnsi" w:eastAsiaTheme="minorEastAsia" w:hAnsiTheme="minorHAnsi" w:cstheme="minorHAnsi"/>
          <w:sz w:val="22"/>
          <w:szCs w:val="22"/>
        </w:rPr>
      </w:pPr>
      <w:r w:rsidRPr="00BA2A62">
        <w:rPr>
          <w:rStyle w:val="Strong"/>
          <w:rFonts w:asciiTheme="minorHAnsi" w:eastAsiaTheme="minorEastAsia" w:hAnsiTheme="minorHAnsi" w:cstheme="minorHAnsi"/>
          <w:b w:val="0"/>
          <w:sz w:val="22"/>
          <w:szCs w:val="22"/>
        </w:rPr>
        <w:t>Brent Young Carers      020 3802 7070   </w:t>
      </w:r>
      <w:hyperlink r:id="rId19">
        <w:r w:rsidRPr="00BA2A62">
          <w:rPr>
            <w:rStyle w:val="Hyperlink"/>
            <w:rFonts w:asciiTheme="minorHAnsi" w:eastAsiaTheme="minorEastAsia" w:hAnsiTheme="minorHAnsi" w:cstheme="minorHAnsi"/>
            <w:color w:val="auto"/>
            <w:sz w:val="22"/>
            <w:szCs w:val="22"/>
          </w:rPr>
          <w:t>email@brentcarerscentre.org.uk</w:t>
        </w:r>
      </w:hyperlink>
    </w:p>
    <w:p w14:paraId="4F6D9A6D" w14:textId="77777777" w:rsidR="2F939146" w:rsidRPr="00BA2A62" w:rsidRDefault="2F939146" w:rsidP="63FF0B35">
      <w:pPr>
        <w:pStyle w:val="ListParagraph"/>
        <w:numPr>
          <w:ilvl w:val="0"/>
          <w:numId w:val="22"/>
        </w:numPr>
        <w:spacing w:after="0"/>
        <w:rPr>
          <w:rFonts w:eastAsiaTheme="minorEastAsia" w:cstheme="minorHAnsi"/>
        </w:rPr>
      </w:pPr>
      <w:r w:rsidRPr="00BA2A62">
        <w:rPr>
          <w:rFonts w:eastAsiaTheme="minorEastAsia" w:cstheme="minorHAnsi"/>
        </w:rPr>
        <w:t xml:space="preserve">SNAP www.snapcharity.org 01277 211300 </w:t>
      </w:r>
    </w:p>
    <w:p w14:paraId="7478F2E1" w14:textId="19BF088F" w:rsidR="2F939146" w:rsidRPr="00BA2A62" w:rsidRDefault="2F939146" w:rsidP="63FF0B35">
      <w:pPr>
        <w:pStyle w:val="ListParagraph"/>
        <w:numPr>
          <w:ilvl w:val="0"/>
          <w:numId w:val="22"/>
        </w:numPr>
        <w:spacing w:after="0"/>
        <w:rPr>
          <w:rStyle w:val="Hyperlink"/>
          <w:rFonts w:eastAsiaTheme="minorEastAsia" w:cstheme="minorHAnsi"/>
          <w:color w:val="auto"/>
        </w:rPr>
      </w:pPr>
      <w:r w:rsidRPr="00BA2A62">
        <w:rPr>
          <w:rFonts w:eastAsiaTheme="minorEastAsia" w:cstheme="minorHAnsi"/>
        </w:rPr>
        <w:t xml:space="preserve">IPSEA </w:t>
      </w:r>
      <w:hyperlink r:id="rId20">
        <w:r w:rsidRPr="00BA2A62">
          <w:rPr>
            <w:rStyle w:val="Hyperlink"/>
            <w:rFonts w:eastAsiaTheme="minorEastAsia" w:cstheme="minorHAnsi"/>
            <w:color w:val="auto"/>
          </w:rPr>
          <w:t>www.ipsea.org.uk</w:t>
        </w:r>
      </w:hyperlink>
    </w:p>
    <w:p w14:paraId="40496438" w14:textId="00A7C394" w:rsidR="35836AE4" w:rsidRPr="00BA2A62" w:rsidRDefault="35836AE4" w:rsidP="35836AE4">
      <w:pPr>
        <w:spacing w:after="0"/>
        <w:ind w:right="307"/>
        <w:rPr>
          <w:rFonts w:eastAsiaTheme="minorEastAsia" w:cstheme="minorHAnsi"/>
        </w:rPr>
      </w:pPr>
    </w:p>
    <w:p w14:paraId="1EC8EBA1" w14:textId="424D58BF" w:rsidR="23E77AFB" w:rsidRPr="00BA2A62" w:rsidRDefault="23E77AFB" w:rsidP="00A23E68">
      <w:pPr>
        <w:rPr>
          <w:rFonts w:eastAsiaTheme="minorEastAsia" w:cstheme="minorHAnsi"/>
        </w:rPr>
      </w:pPr>
      <w:r w:rsidRPr="00BA2A62">
        <w:rPr>
          <w:rFonts w:eastAsiaTheme="minorEastAsia" w:cstheme="minorHAnsi"/>
        </w:rPr>
        <w:t xml:space="preserve">To see what support is available to you locally, have a look at your </w:t>
      </w:r>
      <w:r w:rsidR="00A23E68" w:rsidRPr="00BA2A62">
        <w:rPr>
          <w:rFonts w:eastAsiaTheme="minorEastAsia" w:cstheme="minorHAnsi"/>
        </w:rPr>
        <w:t xml:space="preserve">Brent </w:t>
      </w:r>
      <w:r w:rsidRPr="00BA2A62">
        <w:rPr>
          <w:rFonts w:eastAsiaTheme="minorEastAsia" w:cstheme="minorHAnsi"/>
        </w:rPr>
        <w:t xml:space="preserve">authority’s </w:t>
      </w:r>
      <w:r w:rsidR="00A23E68" w:rsidRPr="00BA2A62">
        <w:rPr>
          <w:rFonts w:eastAsiaTheme="minorEastAsia" w:cstheme="minorHAnsi"/>
        </w:rPr>
        <w:t xml:space="preserve">local offer. </w:t>
      </w:r>
      <w:hyperlink r:id="rId21" w:history="1">
        <w:r w:rsidR="00BB7772" w:rsidRPr="00BA2A62">
          <w:rPr>
            <w:rStyle w:val="Hyperlink"/>
            <w:rFonts w:cstheme="minorHAnsi"/>
          </w:rPr>
          <w:t>SEND Local Offer | Brent Council</w:t>
        </w:r>
      </w:hyperlink>
    </w:p>
    <w:p w14:paraId="57D62FD5" w14:textId="7E94D47C" w:rsidR="4BAC12A7" w:rsidRPr="00BA2A62" w:rsidRDefault="4BAC12A7" w:rsidP="4BAC12A7">
      <w:pPr>
        <w:spacing w:after="0"/>
        <w:ind w:right="307"/>
        <w:rPr>
          <w:rFonts w:eastAsiaTheme="minorEastAsia" w:cstheme="minorHAnsi"/>
        </w:rPr>
      </w:pPr>
    </w:p>
    <w:p w14:paraId="50DB09BA" w14:textId="5ECD24C0" w:rsidR="00954268" w:rsidRPr="00BA2A62" w:rsidRDefault="00732246" w:rsidP="009039D5">
      <w:pPr>
        <w:pStyle w:val="1bodycopy10pt"/>
        <w:rPr>
          <w:rFonts w:asciiTheme="minorHAnsi" w:eastAsiaTheme="minorEastAsia" w:hAnsiTheme="minorHAnsi" w:cstheme="minorHAnsi"/>
          <w:sz w:val="22"/>
          <w:szCs w:val="22"/>
          <w:lang w:val="en-GB"/>
        </w:rPr>
      </w:pPr>
      <w:r w:rsidRPr="00BA2A62">
        <w:rPr>
          <w:rFonts w:asciiTheme="minorHAnsi" w:eastAsiaTheme="minorEastAsia" w:hAnsiTheme="minorHAnsi" w:cstheme="minorHAnsi"/>
          <w:sz w:val="22"/>
          <w:szCs w:val="22"/>
          <w:lang w:val="en-GB"/>
        </w:rPr>
        <w:t>If you have questions about SEND, or are struggling to cope, please get in touch to let us know. We want to support you, your child and your family.</w:t>
      </w:r>
    </w:p>
    <w:p w14:paraId="6B67860D" w14:textId="77777777" w:rsidR="00954268" w:rsidRPr="00BA2A62" w:rsidRDefault="00954268" w:rsidP="28350DA5">
      <w:pPr>
        <w:spacing w:after="0"/>
        <w:ind w:right="307"/>
        <w:rPr>
          <w:rFonts w:eastAsiaTheme="minorEastAsia" w:cstheme="minorHAnsi"/>
        </w:rPr>
      </w:pPr>
    </w:p>
    <w:p w14:paraId="3BF26651" w14:textId="77777777" w:rsidR="006E08F0" w:rsidRPr="00BA2A62" w:rsidRDefault="006E08F0" w:rsidP="28350DA5">
      <w:pPr>
        <w:pStyle w:val="ListParagraph"/>
        <w:numPr>
          <w:ilvl w:val="0"/>
          <w:numId w:val="2"/>
        </w:numPr>
        <w:rPr>
          <w:rFonts w:eastAsiaTheme="minorEastAsia" w:cstheme="minorHAnsi"/>
        </w:rPr>
      </w:pPr>
      <w:r w:rsidRPr="00BA2A62">
        <w:rPr>
          <w:rFonts w:eastAsiaTheme="minorEastAsia" w:cstheme="minorHAnsi"/>
          <w:b/>
          <w:bCs/>
          <w:color w:val="4F81BD" w:themeColor="accent1"/>
        </w:rPr>
        <w:t>How will my child be given the opportunity to express their views?</w:t>
      </w:r>
      <w:r w:rsidRPr="00BA2A62">
        <w:rPr>
          <w:rFonts w:eastAsiaTheme="minorEastAsia" w:cstheme="minorHAnsi"/>
        </w:rPr>
        <w:t xml:space="preserve">  </w:t>
      </w:r>
    </w:p>
    <w:p w14:paraId="5D4BFBAE" w14:textId="77777777" w:rsidR="00777213" w:rsidRPr="00BA2A62" w:rsidRDefault="00777213" w:rsidP="28350DA5">
      <w:pPr>
        <w:spacing w:after="271" w:line="249" w:lineRule="auto"/>
        <w:ind w:right="117"/>
        <w:rPr>
          <w:rFonts w:eastAsiaTheme="minorEastAsia" w:cstheme="minorHAnsi"/>
        </w:rPr>
      </w:pPr>
      <w:r w:rsidRPr="00BA2A62">
        <w:rPr>
          <w:rFonts w:eastAsiaTheme="minorEastAsia" w:cstheme="minorHAnsi"/>
        </w:rPr>
        <w:t xml:space="preserve">We feel it is very important for each child to be able to express their views on all aspects of school life. This is usually carried out through the School Council, which has an open forum for any issues or viewpoints to be raised.   </w:t>
      </w:r>
    </w:p>
    <w:p w14:paraId="47031C46" w14:textId="06919EE0" w:rsidR="00777213" w:rsidRPr="00BA2A62" w:rsidRDefault="00777213" w:rsidP="28350DA5">
      <w:pPr>
        <w:spacing w:after="271" w:line="249" w:lineRule="auto"/>
        <w:ind w:right="117"/>
        <w:rPr>
          <w:rFonts w:eastAsiaTheme="minorEastAsia" w:cstheme="minorHAnsi"/>
        </w:rPr>
      </w:pPr>
      <w:r w:rsidRPr="00BA2A62">
        <w:rPr>
          <w:rFonts w:eastAsiaTheme="minorEastAsia" w:cstheme="minorHAnsi"/>
        </w:rPr>
        <w:t xml:space="preserve">Pupils are invited to attend Parent consultations </w:t>
      </w:r>
      <w:r w:rsidR="00E3718F" w:rsidRPr="00BA2A62">
        <w:rPr>
          <w:rFonts w:eastAsiaTheme="minorEastAsia" w:cstheme="minorHAnsi"/>
        </w:rPr>
        <w:t>and c</w:t>
      </w:r>
      <w:r w:rsidRPr="00BA2A62">
        <w:rPr>
          <w:rFonts w:eastAsiaTheme="minorEastAsia" w:cstheme="minorHAnsi"/>
        </w:rPr>
        <w:t>hildren who have individual support plans discuss their targets with their class teacher</w:t>
      </w:r>
      <w:r w:rsidR="00C93614" w:rsidRPr="00BA2A62">
        <w:rPr>
          <w:rFonts w:eastAsiaTheme="minorEastAsia" w:cstheme="minorHAnsi"/>
        </w:rPr>
        <w:t xml:space="preserve"> or TA</w:t>
      </w:r>
      <w:r w:rsidRPr="00BA2A62">
        <w:rPr>
          <w:rFonts w:eastAsiaTheme="minorEastAsia" w:cstheme="minorHAnsi"/>
        </w:rPr>
        <w:t xml:space="preserve">.  There is an annual pupil questionnaire where we actively seek the viewpoints of children, especially concerning being able to speak to an adult if they have a worry. </w:t>
      </w:r>
    </w:p>
    <w:p w14:paraId="5D609001" w14:textId="5B8C8355" w:rsidR="00777213" w:rsidRPr="00BA2A62" w:rsidRDefault="00777213" w:rsidP="28350DA5">
      <w:pPr>
        <w:spacing w:after="271" w:line="249" w:lineRule="auto"/>
        <w:ind w:right="117"/>
        <w:rPr>
          <w:rFonts w:eastAsiaTheme="minorEastAsia" w:cstheme="minorHAnsi"/>
        </w:rPr>
      </w:pPr>
      <w:r w:rsidRPr="00BA2A62">
        <w:rPr>
          <w:rFonts w:eastAsiaTheme="minorEastAsia" w:cstheme="minorHAnsi"/>
        </w:rPr>
        <w:t>If your child has an EHC Plan their views will be sought before any review meetings and a ‘Pupil’s views’ form will be filled in. Your child will also be invited to attend the lat</w:t>
      </w:r>
      <w:r w:rsidR="00E3718F" w:rsidRPr="00BA2A62">
        <w:rPr>
          <w:rFonts w:eastAsiaTheme="minorEastAsia" w:cstheme="minorHAnsi"/>
        </w:rPr>
        <w:t>t</w:t>
      </w:r>
      <w:r w:rsidRPr="00BA2A62">
        <w:rPr>
          <w:rFonts w:eastAsiaTheme="minorEastAsia" w:cstheme="minorHAnsi"/>
        </w:rPr>
        <w:t>er part of the Annual Review</w:t>
      </w:r>
      <w:r w:rsidR="00C93614" w:rsidRPr="00BA2A62">
        <w:rPr>
          <w:rFonts w:eastAsiaTheme="minorEastAsia" w:cstheme="minorHAnsi"/>
        </w:rPr>
        <w:t>, if appropriate</w:t>
      </w:r>
      <w:r w:rsidRPr="00BA2A62">
        <w:rPr>
          <w:rFonts w:eastAsiaTheme="minorEastAsia" w:cstheme="minorHAnsi"/>
        </w:rPr>
        <w:t xml:space="preserve">.  </w:t>
      </w:r>
    </w:p>
    <w:p w14:paraId="6BC2E076" w14:textId="30A0623C" w:rsidR="00226571" w:rsidRPr="00BA2A62" w:rsidRDefault="00777213" w:rsidP="28350DA5">
      <w:pPr>
        <w:spacing w:after="232" w:line="249" w:lineRule="auto"/>
        <w:ind w:right="117"/>
        <w:rPr>
          <w:rFonts w:eastAsiaTheme="minorEastAsia" w:cstheme="minorHAnsi"/>
        </w:rPr>
      </w:pPr>
      <w:r w:rsidRPr="00BA2A62">
        <w:rPr>
          <w:rFonts w:eastAsiaTheme="minorEastAsia" w:cstheme="minorHAnsi"/>
        </w:rPr>
        <w:t>Pupil Voice is also encouraged through 1:1 support</w:t>
      </w:r>
      <w:r w:rsidR="2048A937" w:rsidRPr="00BA2A62">
        <w:rPr>
          <w:rFonts w:eastAsiaTheme="minorEastAsia" w:cstheme="minorHAnsi"/>
        </w:rPr>
        <w:t xml:space="preserve">, the school mentor, school monitoring </w:t>
      </w:r>
      <w:r w:rsidR="00A22782" w:rsidRPr="00BA2A62">
        <w:rPr>
          <w:rFonts w:eastAsiaTheme="minorEastAsia" w:cstheme="minorHAnsi"/>
        </w:rPr>
        <w:t>procedures.</w:t>
      </w:r>
      <w:r w:rsidRPr="00BA2A62">
        <w:rPr>
          <w:rFonts w:eastAsiaTheme="minorEastAsia" w:cstheme="minorHAnsi"/>
        </w:rPr>
        <w:t xml:space="preserve"> We continually seek the viewpoints of children formally and informally. Issues brought up by pupils are always acted on. </w:t>
      </w:r>
    </w:p>
    <w:p w14:paraId="6BDAD2AA" w14:textId="1B8A34F9" w:rsidR="00A75832" w:rsidRPr="00BA2A62" w:rsidRDefault="00226571" w:rsidP="28350DA5">
      <w:pPr>
        <w:spacing w:after="232" w:line="249" w:lineRule="auto"/>
        <w:ind w:right="117"/>
        <w:rPr>
          <w:rFonts w:eastAsiaTheme="minorEastAsia" w:cstheme="minorHAnsi"/>
        </w:rPr>
      </w:pPr>
      <w:r w:rsidRPr="00BA2A62">
        <w:rPr>
          <w:rFonts w:eastAsiaTheme="minorEastAsia" w:cstheme="minorHAnsi"/>
        </w:rPr>
        <w:t xml:space="preserve">We aim to ensure that the vehicles used for pupil voice are appropriate for the needs of every child. Specific strategies may be required for some pupils who have more complex needs. </w:t>
      </w:r>
    </w:p>
    <w:p w14:paraId="201EEE01" w14:textId="77777777" w:rsidR="003B09EE" w:rsidRPr="00BA2A62" w:rsidRDefault="003B09EE" w:rsidP="28350DA5">
      <w:pPr>
        <w:spacing w:after="232" w:line="249" w:lineRule="auto"/>
        <w:ind w:right="117"/>
        <w:rPr>
          <w:rFonts w:eastAsiaTheme="minorEastAsia" w:cstheme="minorHAnsi"/>
        </w:rPr>
      </w:pPr>
    </w:p>
    <w:p w14:paraId="7C155805" w14:textId="0DD9F7DE" w:rsidR="006E08F0" w:rsidRPr="00BA2A62" w:rsidRDefault="006E08F0" w:rsidP="28350DA5">
      <w:pPr>
        <w:pStyle w:val="ListParagraph"/>
        <w:numPr>
          <w:ilvl w:val="0"/>
          <w:numId w:val="2"/>
        </w:numPr>
        <w:rPr>
          <w:rFonts w:eastAsiaTheme="minorEastAsia" w:cstheme="minorHAnsi"/>
          <w:b/>
          <w:bCs/>
        </w:rPr>
      </w:pPr>
      <w:r w:rsidRPr="00BA2A62">
        <w:rPr>
          <w:rFonts w:eastAsiaTheme="minorEastAsia" w:cstheme="minorHAnsi"/>
        </w:rPr>
        <w:t xml:space="preserve"> </w:t>
      </w:r>
      <w:r w:rsidR="00E77AB1" w:rsidRPr="00BA2A62">
        <w:rPr>
          <w:rFonts w:eastAsiaTheme="minorEastAsia" w:cstheme="minorHAnsi"/>
          <w:b/>
          <w:bCs/>
          <w:color w:val="0070C0"/>
        </w:rPr>
        <w:t>How will the school make sure my child is included in activities alongside pupils who don’t have SEND</w:t>
      </w:r>
      <w:r w:rsidR="360A158C" w:rsidRPr="00BA2A62">
        <w:rPr>
          <w:rFonts w:eastAsiaTheme="minorEastAsia" w:cstheme="minorHAnsi"/>
          <w:b/>
          <w:bCs/>
          <w:color w:val="0070C0"/>
        </w:rPr>
        <w:t>, including activities outside the classroom</w:t>
      </w:r>
      <w:r w:rsidR="00E77AB1" w:rsidRPr="00BA2A62">
        <w:rPr>
          <w:rFonts w:eastAsiaTheme="minorEastAsia" w:cstheme="minorHAnsi"/>
          <w:b/>
          <w:bCs/>
          <w:color w:val="0070C0"/>
        </w:rPr>
        <w:t>?</w:t>
      </w:r>
      <w:r w:rsidRPr="00BA2A62">
        <w:rPr>
          <w:rFonts w:eastAsiaTheme="minorEastAsia" w:cstheme="minorHAnsi"/>
          <w:b/>
          <w:bCs/>
          <w:color w:val="0070C0"/>
        </w:rPr>
        <w:t xml:space="preserve"> </w:t>
      </w:r>
    </w:p>
    <w:p w14:paraId="01D01613" w14:textId="4DCC49A2" w:rsidR="00972816" w:rsidRPr="00BA2A62" w:rsidRDefault="006E08F0" w:rsidP="447FBEA5">
      <w:pPr>
        <w:pStyle w:val="1bodycopy10pt"/>
        <w:rPr>
          <w:rFonts w:asciiTheme="minorHAnsi" w:eastAsiaTheme="minorEastAsia" w:hAnsiTheme="minorHAnsi" w:cstheme="minorHAnsi"/>
          <w:sz w:val="22"/>
          <w:szCs w:val="22"/>
        </w:rPr>
      </w:pPr>
      <w:r w:rsidRPr="00BA2A62">
        <w:rPr>
          <w:rFonts w:asciiTheme="minorHAnsi" w:eastAsiaTheme="minorEastAsia" w:hAnsiTheme="minorHAnsi" w:cstheme="minorHAnsi"/>
          <w:sz w:val="22"/>
          <w:szCs w:val="22"/>
        </w:rPr>
        <w:t>We</w:t>
      </w:r>
      <w:r w:rsidR="001B57A4" w:rsidRPr="00BA2A62">
        <w:rPr>
          <w:rFonts w:asciiTheme="minorHAnsi" w:eastAsiaTheme="minorEastAsia" w:hAnsiTheme="minorHAnsi" w:cstheme="minorHAnsi"/>
          <w:sz w:val="22"/>
          <w:szCs w:val="22"/>
        </w:rPr>
        <w:t xml:space="preserve"> aim to</w:t>
      </w:r>
      <w:r w:rsidRPr="00BA2A62">
        <w:rPr>
          <w:rFonts w:asciiTheme="minorHAnsi" w:eastAsiaTheme="minorEastAsia" w:hAnsiTheme="minorHAnsi" w:cstheme="minorHAnsi"/>
          <w:sz w:val="22"/>
          <w:szCs w:val="22"/>
        </w:rPr>
        <w:t xml:space="preserve"> include all children in all parts of school curriculum and </w:t>
      </w:r>
      <w:r w:rsidR="0D53D769" w:rsidRPr="00BA2A62">
        <w:rPr>
          <w:rFonts w:asciiTheme="minorHAnsi" w:eastAsiaTheme="minorEastAsia" w:hAnsiTheme="minorHAnsi" w:cstheme="minorHAnsi"/>
          <w:sz w:val="22"/>
          <w:szCs w:val="22"/>
        </w:rPr>
        <w:t>school life</w:t>
      </w:r>
      <w:r w:rsidR="20318424" w:rsidRPr="00BA2A62">
        <w:rPr>
          <w:rFonts w:asciiTheme="minorHAnsi" w:eastAsiaTheme="minorEastAsia" w:hAnsiTheme="minorHAnsi" w:cstheme="minorHAnsi"/>
          <w:sz w:val="22"/>
          <w:szCs w:val="22"/>
        </w:rPr>
        <w:t xml:space="preserve"> </w:t>
      </w:r>
      <w:r w:rsidR="00A22782" w:rsidRPr="00BA2A62">
        <w:rPr>
          <w:rFonts w:asciiTheme="minorHAnsi" w:eastAsiaTheme="minorEastAsia" w:hAnsiTheme="minorHAnsi" w:cstheme="minorHAnsi"/>
          <w:sz w:val="22"/>
          <w:szCs w:val="22"/>
        </w:rPr>
        <w:t xml:space="preserve">and </w:t>
      </w:r>
      <w:r w:rsidR="00A22782" w:rsidRPr="00BA2A62">
        <w:rPr>
          <w:rFonts w:asciiTheme="minorHAnsi" w:eastAsiaTheme="minorEastAsia" w:hAnsiTheme="minorHAnsi" w:cstheme="minorHAnsi"/>
          <w:sz w:val="22"/>
          <w:szCs w:val="22"/>
          <w:lang w:val="en-GB"/>
        </w:rPr>
        <w:t>make</w:t>
      </w:r>
      <w:r w:rsidR="20318424" w:rsidRPr="00BA2A62">
        <w:rPr>
          <w:rFonts w:asciiTheme="minorHAnsi" w:eastAsiaTheme="minorEastAsia" w:hAnsiTheme="minorHAnsi" w:cstheme="minorHAnsi"/>
          <w:sz w:val="22"/>
          <w:szCs w:val="22"/>
          <w:lang w:val="en-GB"/>
        </w:rPr>
        <w:t xml:space="preserve"> whatever reasonable adjustments are needed to ensure that all </w:t>
      </w:r>
      <w:r w:rsidR="003C66AA" w:rsidRPr="00BA2A62">
        <w:rPr>
          <w:rFonts w:asciiTheme="minorHAnsi" w:eastAsiaTheme="minorEastAsia" w:hAnsiTheme="minorHAnsi" w:cstheme="minorHAnsi"/>
          <w:sz w:val="22"/>
          <w:szCs w:val="22"/>
          <w:lang w:val="en-GB"/>
        </w:rPr>
        <w:t>pupils can</w:t>
      </w:r>
      <w:r w:rsidR="20318424" w:rsidRPr="00BA2A62">
        <w:rPr>
          <w:rFonts w:asciiTheme="minorHAnsi" w:eastAsiaTheme="minorEastAsia" w:hAnsiTheme="minorHAnsi" w:cstheme="minorHAnsi"/>
          <w:sz w:val="22"/>
          <w:szCs w:val="22"/>
          <w:lang w:val="en-GB"/>
        </w:rPr>
        <w:t xml:space="preserve"> be included.</w:t>
      </w:r>
      <w:r w:rsidR="20318424" w:rsidRPr="00BA2A62">
        <w:rPr>
          <w:rFonts w:asciiTheme="minorHAnsi" w:eastAsiaTheme="minorEastAsia" w:hAnsiTheme="minorHAnsi" w:cstheme="minorHAnsi"/>
          <w:sz w:val="22"/>
          <w:szCs w:val="22"/>
        </w:rPr>
        <w:t xml:space="preserve"> </w:t>
      </w:r>
    </w:p>
    <w:p w14:paraId="59DEB266" w14:textId="1FD44E47" w:rsidR="00972816" w:rsidRPr="00BA2A62" w:rsidRDefault="558DF694" w:rsidP="6144D83F">
      <w:pPr>
        <w:pStyle w:val="1bodycopy10pt"/>
        <w:rPr>
          <w:rFonts w:asciiTheme="minorHAnsi" w:eastAsiaTheme="minorEastAsia" w:hAnsiTheme="minorHAnsi" w:cstheme="minorHAnsi"/>
          <w:sz w:val="22"/>
          <w:szCs w:val="22"/>
        </w:rPr>
      </w:pPr>
      <w:r w:rsidRPr="00BA2A62">
        <w:rPr>
          <w:rFonts w:asciiTheme="minorHAnsi" w:eastAsiaTheme="minorEastAsia" w:hAnsiTheme="minorHAnsi" w:cstheme="minorHAnsi"/>
          <w:sz w:val="22"/>
          <w:szCs w:val="22"/>
          <w:lang w:val="en-GB"/>
        </w:rPr>
        <w:t>All pupils are encouraged to go on our school trips and take part in all activities including sports day/school plays/special workshops.</w:t>
      </w:r>
      <w:r w:rsidRPr="00BA2A62">
        <w:rPr>
          <w:rFonts w:asciiTheme="minorHAnsi" w:eastAsiaTheme="minorEastAsia" w:hAnsiTheme="minorHAnsi" w:cstheme="minorHAnsi"/>
          <w:sz w:val="22"/>
          <w:szCs w:val="22"/>
        </w:rPr>
        <w:t xml:space="preserve"> </w:t>
      </w:r>
      <w:r w:rsidR="006E08F0" w:rsidRPr="00BA2A62">
        <w:rPr>
          <w:rFonts w:asciiTheme="minorHAnsi" w:eastAsiaTheme="minorEastAsia" w:hAnsiTheme="minorHAnsi" w:cstheme="minorHAnsi"/>
          <w:sz w:val="22"/>
          <w:szCs w:val="22"/>
        </w:rPr>
        <w:t xml:space="preserve"> We provide the necessary support to ensure that this is successful. A risk assessment is </w:t>
      </w:r>
      <w:r w:rsidR="003751CD" w:rsidRPr="00BA2A62">
        <w:rPr>
          <w:rFonts w:asciiTheme="minorHAnsi" w:eastAsiaTheme="minorEastAsia" w:hAnsiTheme="minorHAnsi" w:cstheme="minorHAnsi"/>
          <w:sz w:val="22"/>
          <w:szCs w:val="22"/>
        </w:rPr>
        <w:t>conducted</w:t>
      </w:r>
      <w:r w:rsidR="006E08F0" w:rsidRPr="00BA2A62">
        <w:rPr>
          <w:rFonts w:asciiTheme="minorHAnsi" w:eastAsiaTheme="minorEastAsia" w:hAnsiTheme="minorHAnsi" w:cstheme="minorHAnsi"/>
          <w:sz w:val="22"/>
          <w:szCs w:val="22"/>
        </w:rPr>
        <w:t xml:space="preserve"> prior to any off-site activity to ensure everyone’s health and safety will not be compromised. </w:t>
      </w:r>
    </w:p>
    <w:p w14:paraId="36D69F8B" w14:textId="281A0BE1" w:rsidR="00B6321F" w:rsidRPr="00BA2A62" w:rsidRDefault="00B6321F" w:rsidP="28350DA5">
      <w:pPr>
        <w:pStyle w:val="1bodycopy10pt"/>
        <w:rPr>
          <w:rFonts w:asciiTheme="minorHAnsi" w:eastAsiaTheme="minorEastAsia" w:hAnsiTheme="minorHAnsi" w:cstheme="minorHAnsi"/>
          <w:sz w:val="22"/>
          <w:szCs w:val="22"/>
          <w:lang w:val="en-GB"/>
        </w:rPr>
      </w:pPr>
      <w:r w:rsidRPr="00BA2A62">
        <w:rPr>
          <w:rFonts w:asciiTheme="minorHAnsi" w:eastAsiaTheme="minorEastAsia" w:hAnsiTheme="minorHAnsi" w:cstheme="minorHAnsi"/>
          <w:sz w:val="22"/>
          <w:szCs w:val="22"/>
          <w:lang w:val="en-GB"/>
        </w:rPr>
        <w:t>All of our extra-curricular activities are available to all our pupils</w:t>
      </w:r>
      <w:r w:rsidR="3DBF7ADF" w:rsidRPr="00BA2A62">
        <w:rPr>
          <w:rFonts w:asciiTheme="minorHAnsi" w:eastAsiaTheme="minorEastAsia" w:hAnsiTheme="minorHAnsi" w:cstheme="minorHAnsi"/>
          <w:sz w:val="22"/>
          <w:szCs w:val="22"/>
          <w:lang w:val="en-GB"/>
        </w:rPr>
        <w:t xml:space="preserve">. </w:t>
      </w:r>
      <w:r w:rsidR="1BB75A60" w:rsidRPr="00BA2A62">
        <w:rPr>
          <w:rFonts w:asciiTheme="minorHAnsi" w:eastAsiaTheme="minorEastAsia" w:hAnsiTheme="minorHAnsi" w:cstheme="minorHAnsi"/>
          <w:sz w:val="22"/>
          <w:szCs w:val="22"/>
          <w:lang w:val="en-GB"/>
        </w:rPr>
        <w:t xml:space="preserve">Individual needs are considered </w:t>
      </w:r>
      <w:r w:rsidR="00A22782" w:rsidRPr="00BA2A62">
        <w:rPr>
          <w:rFonts w:asciiTheme="minorHAnsi" w:eastAsiaTheme="minorEastAsia" w:hAnsiTheme="minorHAnsi" w:cstheme="minorHAnsi"/>
          <w:sz w:val="22"/>
          <w:szCs w:val="22"/>
          <w:lang w:val="en-GB"/>
        </w:rPr>
        <w:t>(e.g.</w:t>
      </w:r>
      <w:r w:rsidR="1BB75A60" w:rsidRPr="00BA2A62">
        <w:rPr>
          <w:rFonts w:asciiTheme="minorHAnsi" w:eastAsiaTheme="minorEastAsia" w:hAnsiTheme="minorHAnsi" w:cstheme="minorHAnsi"/>
          <w:sz w:val="22"/>
          <w:szCs w:val="22"/>
          <w:lang w:val="en-GB"/>
        </w:rPr>
        <w:t xml:space="preserve"> for pupils with hearing impairment) to enable participation. This may require training for staff who take the clubs or s</w:t>
      </w:r>
      <w:r w:rsidR="3DBF7ADF" w:rsidRPr="00BA2A62">
        <w:rPr>
          <w:rFonts w:asciiTheme="minorHAnsi" w:eastAsiaTheme="minorEastAsia" w:hAnsiTheme="minorHAnsi" w:cstheme="minorHAnsi"/>
          <w:sz w:val="22"/>
          <w:szCs w:val="22"/>
          <w:lang w:val="en-GB"/>
        </w:rPr>
        <w:t xml:space="preserve">pecific clubs may be introduced to support children with particular needs. </w:t>
      </w:r>
    </w:p>
    <w:p w14:paraId="272456B4" w14:textId="1850C9BA" w:rsidR="007A1DE9" w:rsidRPr="00BA2A62" w:rsidRDefault="007A1DE9" w:rsidP="28350DA5">
      <w:pPr>
        <w:rPr>
          <w:rFonts w:eastAsiaTheme="minorEastAsia" w:cstheme="minorHAnsi"/>
          <w:color w:val="548DD4" w:themeColor="text2" w:themeTint="99"/>
        </w:rPr>
      </w:pPr>
    </w:p>
    <w:p w14:paraId="3D7B7CDA" w14:textId="77777777" w:rsidR="00E6677E" w:rsidRPr="00BA2A62" w:rsidRDefault="00E6677E" w:rsidP="28350DA5">
      <w:pPr>
        <w:rPr>
          <w:rFonts w:eastAsiaTheme="minorEastAsia" w:cstheme="minorHAnsi"/>
          <w:color w:val="548DD4" w:themeColor="text2" w:themeTint="99"/>
        </w:rPr>
      </w:pPr>
    </w:p>
    <w:p w14:paraId="2E2F7677" w14:textId="77777777" w:rsidR="00E6677E" w:rsidRPr="00BA2A62" w:rsidRDefault="00E6677E" w:rsidP="28350DA5">
      <w:pPr>
        <w:rPr>
          <w:rFonts w:eastAsiaTheme="minorEastAsia" w:cstheme="minorHAnsi"/>
          <w:color w:val="548DD4" w:themeColor="text2" w:themeTint="99"/>
        </w:rPr>
      </w:pPr>
    </w:p>
    <w:p w14:paraId="4F6EEA44" w14:textId="4E4CFEB5" w:rsidR="00972816" w:rsidRPr="00BA2A62" w:rsidRDefault="00972816" w:rsidP="28350DA5">
      <w:pPr>
        <w:pStyle w:val="ListParagraph"/>
        <w:numPr>
          <w:ilvl w:val="0"/>
          <w:numId w:val="2"/>
        </w:numPr>
        <w:rPr>
          <w:rFonts w:eastAsiaTheme="minorEastAsia" w:cstheme="minorHAnsi"/>
          <w:color w:val="548DD4" w:themeColor="text2" w:themeTint="99"/>
        </w:rPr>
      </w:pPr>
      <w:r w:rsidRPr="00BA2A62">
        <w:rPr>
          <w:rFonts w:eastAsiaTheme="minorEastAsia" w:cstheme="minorHAnsi"/>
          <w:b/>
          <w:bCs/>
          <w:color w:val="548DD4" w:themeColor="text2" w:themeTint="99"/>
        </w:rPr>
        <w:t xml:space="preserve">What support is there for my child’s overall </w:t>
      </w:r>
      <w:r w:rsidR="00A22782" w:rsidRPr="00BA2A62">
        <w:rPr>
          <w:rFonts w:eastAsiaTheme="minorEastAsia" w:cstheme="minorHAnsi"/>
          <w:b/>
          <w:bCs/>
          <w:color w:val="548DD4" w:themeColor="text2" w:themeTint="99"/>
        </w:rPr>
        <w:t>wellbeing</w:t>
      </w:r>
      <w:r w:rsidR="00A22782" w:rsidRPr="00BA2A62">
        <w:rPr>
          <w:rFonts w:eastAsiaTheme="minorEastAsia" w:cstheme="minorHAnsi"/>
          <w:b/>
          <w:color w:val="548DD4" w:themeColor="text2" w:themeTint="99"/>
        </w:rPr>
        <w:t xml:space="preserve"> </w:t>
      </w:r>
      <w:r w:rsidR="00A22782" w:rsidRPr="00BA2A62">
        <w:rPr>
          <w:rFonts w:eastAsiaTheme="minorEastAsia" w:cstheme="minorHAnsi"/>
          <w:color w:val="548DD4" w:themeColor="text2" w:themeTint="99"/>
        </w:rPr>
        <w:t>and</w:t>
      </w:r>
      <w:r w:rsidR="00D4375B" w:rsidRPr="00BA2A62">
        <w:rPr>
          <w:rFonts w:eastAsiaTheme="minorEastAsia" w:cstheme="minorHAnsi"/>
          <w:lang w:eastAsia="en-GB"/>
        </w:rPr>
        <w:t xml:space="preserve"> emotional and social development?</w:t>
      </w:r>
    </w:p>
    <w:p w14:paraId="6D1E0C2A" w14:textId="77777777" w:rsidR="00972816" w:rsidRPr="00BA2A62" w:rsidRDefault="00972816" w:rsidP="28350DA5">
      <w:pPr>
        <w:rPr>
          <w:rFonts w:eastAsiaTheme="minorEastAsia" w:cstheme="minorHAnsi"/>
        </w:rPr>
      </w:pPr>
      <w:r w:rsidRPr="00BA2A62">
        <w:rPr>
          <w:rFonts w:eastAsiaTheme="minorEastAsia" w:cstheme="minorHAnsi"/>
        </w:rPr>
        <w:lastRenderedPageBreak/>
        <w:t>Wembley Primary is an inclusive school and we welcome and celebrate diversity. Our staff believe that children having high self-esteem is crucial to a child’s wellbeing and learning. We have a caring and understanding team looking after our children. It is everyone’s responsibility within school to promote wellbeing, every day.</w:t>
      </w:r>
    </w:p>
    <w:p w14:paraId="34C5A2D1" w14:textId="5638FC33" w:rsidR="00972816" w:rsidRPr="00BA2A62" w:rsidRDefault="00972816" w:rsidP="28350DA5">
      <w:pPr>
        <w:rPr>
          <w:rFonts w:eastAsiaTheme="minorEastAsia" w:cstheme="minorHAnsi"/>
        </w:rPr>
      </w:pPr>
      <w:r w:rsidRPr="00BA2A62">
        <w:rPr>
          <w:rFonts w:eastAsiaTheme="minorEastAsia" w:cstheme="minorHAnsi"/>
        </w:rPr>
        <w:t xml:space="preserve">Wellbeing in central to everything we do for our children at Wembley Primary. </w:t>
      </w:r>
      <w:r w:rsidR="007B21CF" w:rsidRPr="00BA2A62">
        <w:rPr>
          <w:rFonts w:eastAsiaTheme="minorEastAsia" w:cstheme="minorHAnsi"/>
        </w:rPr>
        <w:t>Since</w:t>
      </w:r>
      <w:r w:rsidRPr="00BA2A62">
        <w:rPr>
          <w:rFonts w:eastAsiaTheme="minorEastAsia" w:cstheme="minorHAnsi"/>
        </w:rPr>
        <w:t xml:space="preserve"> the pandemic, this has been even more important for all </w:t>
      </w:r>
      <w:r w:rsidR="00142DB5" w:rsidRPr="00BA2A62">
        <w:rPr>
          <w:rFonts w:eastAsiaTheme="minorEastAsia" w:cstheme="minorHAnsi"/>
        </w:rPr>
        <w:t xml:space="preserve">our </w:t>
      </w:r>
      <w:r w:rsidRPr="00BA2A62">
        <w:rPr>
          <w:rFonts w:eastAsiaTheme="minorEastAsia" w:cstheme="minorHAnsi"/>
        </w:rPr>
        <w:t xml:space="preserve">children and </w:t>
      </w:r>
      <w:r w:rsidR="40F4F8BC" w:rsidRPr="00BA2A62">
        <w:rPr>
          <w:rFonts w:eastAsiaTheme="minorEastAsia" w:cstheme="minorHAnsi"/>
        </w:rPr>
        <w:t>a</w:t>
      </w:r>
      <w:r w:rsidR="007B21CF" w:rsidRPr="00BA2A62">
        <w:rPr>
          <w:rFonts w:eastAsiaTheme="minorEastAsia" w:cstheme="minorHAnsi"/>
        </w:rPr>
        <w:t xml:space="preserve">s a school we are aware of the impact that COVID continues to have on our children’s development and attainment. </w:t>
      </w:r>
    </w:p>
    <w:p w14:paraId="1D03F3A2" w14:textId="2F905D76" w:rsidR="00972816" w:rsidRPr="00BA2A62" w:rsidRDefault="00972816" w:rsidP="28350DA5">
      <w:pPr>
        <w:rPr>
          <w:rFonts w:eastAsiaTheme="minorEastAsia" w:cstheme="minorHAnsi"/>
        </w:rPr>
      </w:pPr>
      <w:r w:rsidRPr="00BA2A62">
        <w:rPr>
          <w:rFonts w:eastAsiaTheme="minorEastAsia" w:cstheme="minorHAnsi"/>
        </w:rPr>
        <w:t xml:space="preserve"> The class teachers have responsibility for the pastoral, medical and social welfare of every child in their class. They are the parents’ first point of contact if they have any concerns or wish to talk about their child’s wellbeing. </w:t>
      </w:r>
      <w:r w:rsidR="002D7449" w:rsidRPr="00BA2A62">
        <w:rPr>
          <w:rFonts w:eastAsiaTheme="minorEastAsia" w:cstheme="minorHAnsi"/>
        </w:rPr>
        <w:t xml:space="preserve">Within class we use the Zones of </w:t>
      </w:r>
      <w:r w:rsidR="00F31459" w:rsidRPr="00BA2A62">
        <w:rPr>
          <w:rFonts w:eastAsiaTheme="minorEastAsia" w:cstheme="minorHAnsi"/>
        </w:rPr>
        <w:t>R</w:t>
      </w:r>
      <w:r w:rsidR="002D7449" w:rsidRPr="00BA2A62">
        <w:rPr>
          <w:rFonts w:eastAsiaTheme="minorEastAsia" w:cstheme="minorHAnsi"/>
        </w:rPr>
        <w:t xml:space="preserve">egulation to encourage children to understand and talk about their feelings. We help them to use strategies to regulate any feelings that </w:t>
      </w:r>
      <w:r w:rsidR="0029424F" w:rsidRPr="00BA2A62">
        <w:rPr>
          <w:rFonts w:eastAsiaTheme="minorEastAsia" w:cstheme="minorHAnsi"/>
        </w:rPr>
        <w:t xml:space="preserve">affect their </w:t>
      </w:r>
      <w:r w:rsidR="00480023" w:rsidRPr="00BA2A62">
        <w:rPr>
          <w:rFonts w:eastAsiaTheme="minorEastAsia" w:cstheme="minorHAnsi"/>
        </w:rPr>
        <w:t xml:space="preserve">emotional </w:t>
      </w:r>
      <w:r w:rsidR="0029424F" w:rsidRPr="00BA2A62">
        <w:rPr>
          <w:rFonts w:eastAsiaTheme="minorEastAsia" w:cstheme="minorHAnsi"/>
        </w:rPr>
        <w:t>wellbeing</w:t>
      </w:r>
      <w:r w:rsidR="00BA7909" w:rsidRPr="00BA2A62">
        <w:rPr>
          <w:rFonts w:eastAsiaTheme="minorEastAsia" w:cstheme="minorHAnsi"/>
        </w:rPr>
        <w:t xml:space="preserve"> and mental health or </w:t>
      </w:r>
      <w:r w:rsidR="002D7449" w:rsidRPr="00BA2A62">
        <w:rPr>
          <w:rFonts w:eastAsiaTheme="minorEastAsia" w:cstheme="minorHAnsi"/>
        </w:rPr>
        <w:t>reduce</w:t>
      </w:r>
      <w:r w:rsidR="0029424F" w:rsidRPr="00BA2A62">
        <w:rPr>
          <w:rFonts w:eastAsiaTheme="minorEastAsia" w:cstheme="minorHAnsi"/>
        </w:rPr>
        <w:t>s</w:t>
      </w:r>
      <w:r w:rsidR="002D7449" w:rsidRPr="00BA2A62">
        <w:rPr>
          <w:rFonts w:eastAsiaTheme="minorEastAsia" w:cstheme="minorHAnsi"/>
        </w:rPr>
        <w:t xml:space="preserve"> good learning</w:t>
      </w:r>
      <w:r w:rsidR="0029424F" w:rsidRPr="00BA2A62">
        <w:rPr>
          <w:rFonts w:eastAsiaTheme="minorEastAsia" w:cstheme="minorHAnsi"/>
        </w:rPr>
        <w:t xml:space="preserve"> </w:t>
      </w:r>
      <w:r w:rsidR="002D7449" w:rsidRPr="00BA2A62">
        <w:rPr>
          <w:rFonts w:eastAsiaTheme="minorEastAsia" w:cstheme="minorHAnsi"/>
        </w:rPr>
        <w:t xml:space="preserve">behaviours or </w:t>
      </w:r>
      <w:r w:rsidR="00480023" w:rsidRPr="00BA2A62">
        <w:rPr>
          <w:rFonts w:eastAsiaTheme="minorEastAsia" w:cstheme="minorHAnsi"/>
        </w:rPr>
        <w:t xml:space="preserve">development of </w:t>
      </w:r>
      <w:r w:rsidR="002D7449" w:rsidRPr="00BA2A62">
        <w:rPr>
          <w:rFonts w:eastAsiaTheme="minorEastAsia" w:cstheme="minorHAnsi"/>
        </w:rPr>
        <w:t xml:space="preserve">social skills. </w:t>
      </w:r>
    </w:p>
    <w:p w14:paraId="3BA6612C" w14:textId="77777777" w:rsidR="00972816" w:rsidRPr="00BA2A62" w:rsidRDefault="00972816" w:rsidP="28350DA5">
      <w:pPr>
        <w:rPr>
          <w:rFonts w:eastAsiaTheme="minorEastAsia" w:cstheme="minorHAnsi"/>
        </w:rPr>
      </w:pPr>
      <w:r w:rsidRPr="00BA2A62">
        <w:rPr>
          <w:rFonts w:eastAsiaTheme="minorEastAsia" w:cstheme="minorHAnsi"/>
        </w:rPr>
        <w:t xml:space="preserve">If the teacher has any concerns about a child’s wellbeing they will speak to parents and decide what support is required. If further support is required, the class teacher liaises with the Assistant Headteacher for the year group or the SENCO for further advice and support. </w:t>
      </w:r>
    </w:p>
    <w:p w14:paraId="78EAAE39" w14:textId="17B4BF58" w:rsidR="00972816" w:rsidRPr="00BA2A62" w:rsidRDefault="00972816" w:rsidP="28350DA5">
      <w:pPr>
        <w:spacing w:after="0"/>
        <w:rPr>
          <w:rFonts w:eastAsiaTheme="minorEastAsia" w:cstheme="minorHAnsi"/>
        </w:rPr>
      </w:pPr>
      <w:r w:rsidRPr="00BA2A62">
        <w:rPr>
          <w:rFonts w:eastAsiaTheme="minorEastAsia" w:cstheme="minorHAnsi"/>
        </w:rPr>
        <w:t xml:space="preserve">On a termly basis, each teacher highlights children that they may have concerns about, in terms of wellbeing. These children are discussed by the senior leadership team and further actions agreed. </w:t>
      </w:r>
      <w:r w:rsidR="007B74D9" w:rsidRPr="00BA2A62">
        <w:rPr>
          <w:rFonts w:eastAsiaTheme="minorEastAsia" w:cstheme="minorHAnsi"/>
        </w:rPr>
        <w:t xml:space="preserve">For vulnerable children who require more personalised support, </w:t>
      </w:r>
      <w:r w:rsidR="00755473" w:rsidRPr="00BA2A62">
        <w:rPr>
          <w:rFonts w:eastAsiaTheme="minorEastAsia" w:cstheme="minorHAnsi"/>
        </w:rPr>
        <w:t xml:space="preserve">a Team </w:t>
      </w:r>
      <w:r w:rsidR="00F31459" w:rsidRPr="00BA2A62">
        <w:rPr>
          <w:rFonts w:eastAsiaTheme="minorEastAsia" w:cstheme="minorHAnsi"/>
        </w:rPr>
        <w:t>A</w:t>
      </w:r>
      <w:r w:rsidR="00755473" w:rsidRPr="00BA2A62">
        <w:rPr>
          <w:rFonts w:eastAsiaTheme="minorEastAsia" w:cstheme="minorHAnsi"/>
        </w:rPr>
        <w:t xml:space="preserve">round the </w:t>
      </w:r>
      <w:r w:rsidR="00F31459" w:rsidRPr="00BA2A62">
        <w:rPr>
          <w:rFonts w:eastAsiaTheme="minorEastAsia" w:cstheme="minorHAnsi"/>
        </w:rPr>
        <w:t>C</w:t>
      </w:r>
      <w:r w:rsidR="00755473" w:rsidRPr="00BA2A62">
        <w:rPr>
          <w:rFonts w:eastAsiaTheme="minorEastAsia" w:cstheme="minorHAnsi"/>
        </w:rPr>
        <w:t xml:space="preserve">hild meeting takes place several times each half term, depending on need. </w:t>
      </w:r>
      <w:r w:rsidRPr="00BA2A62">
        <w:rPr>
          <w:rFonts w:eastAsiaTheme="minorEastAsia" w:cstheme="minorHAnsi"/>
        </w:rPr>
        <w:t xml:space="preserve">Parents are consulted about any support that is put in place for their child.   </w:t>
      </w:r>
    </w:p>
    <w:p w14:paraId="5E2AA75B" w14:textId="355971E2" w:rsidR="00972816" w:rsidRPr="00BA2A62" w:rsidRDefault="00972816" w:rsidP="28350DA5">
      <w:pPr>
        <w:rPr>
          <w:rFonts w:eastAsiaTheme="minorEastAsia" w:cstheme="minorHAnsi"/>
        </w:rPr>
      </w:pPr>
      <w:r w:rsidRPr="00BA2A62">
        <w:rPr>
          <w:rFonts w:eastAsiaTheme="minorEastAsia" w:cstheme="minorHAnsi"/>
        </w:rPr>
        <w:t>Support happen</w:t>
      </w:r>
      <w:r w:rsidR="007B21CF" w:rsidRPr="00BA2A62">
        <w:rPr>
          <w:rFonts w:eastAsiaTheme="minorEastAsia" w:cstheme="minorHAnsi"/>
        </w:rPr>
        <w:t>s</w:t>
      </w:r>
      <w:r w:rsidRPr="00BA2A62">
        <w:rPr>
          <w:rFonts w:eastAsiaTheme="minorEastAsia" w:cstheme="minorHAnsi"/>
        </w:rPr>
        <w:t xml:space="preserve"> at many different levels. This may be within the classroom by adults within the class and include looking at ways to meet the pupil’s wellbeing needs. We also have in-school support which includes:</w:t>
      </w:r>
    </w:p>
    <w:p w14:paraId="25634891" w14:textId="2989C100" w:rsidR="00972816" w:rsidRPr="00BA2A62" w:rsidRDefault="00972816" w:rsidP="28350DA5">
      <w:pPr>
        <w:pStyle w:val="ListParagraph"/>
        <w:numPr>
          <w:ilvl w:val="0"/>
          <w:numId w:val="16"/>
        </w:numPr>
        <w:spacing w:after="0"/>
        <w:rPr>
          <w:rFonts w:eastAsiaTheme="minorEastAsia" w:cstheme="minorHAnsi"/>
        </w:rPr>
      </w:pPr>
      <w:r w:rsidRPr="00BA2A62">
        <w:rPr>
          <w:rFonts w:eastAsiaTheme="minorEastAsia" w:cstheme="minorHAnsi"/>
        </w:rPr>
        <w:t>Learning Mentor</w:t>
      </w:r>
    </w:p>
    <w:p w14:paraId="6CE3BBD7" w14:textId="77AF3B67" w:rsidR="00972816" w:rsidRPr="00BA2A62" w:rsidRDefault="00972816" w:rsidP="28350DA5">
      <w:pPr>
        <w:pStyle w:val="ListParagraph"/>
        <w:numPr>
          <w:ilvl w:val="0"/>
          <w:numId w:val="16"/>
        </w:numPr>
        <w:spacing w:after="0"/>
        <w:rPr>
          <w:rFonts w:eastAsiaTheme="minorEastAsia" w:cstheme="minorHAnsi"/>
        </w:rPr>
      </w:pPr>
      <w:r w:rsidRPr="00BA2A62">
        <w:rPr>
          <w:rFonts w:eastAsiaTheme="minorEastAsia" w:cstheme="minorHAnsi"/>
        </w:rPr>
        <w:t>Drawing and Talking Therapy</w:t>
      </w:r>
    </w:p>
    <w:p w14:paraId="77AA06C9" w14:textId="14661938" w:rsidR="00972816" w:rsidRPr="00BA2A62" w:rsidRDefault="00972816" w:rsidP="28350DA5">
      <w:pPr>
        <w:pStyle w:val="ListParagraph"/>
        <w:numPr>
          <w:ilvl w:val="0"/>
          <w:numId w:val="16"/>
        </w:numPr>
        <w:spacing w:after="0"/>
        <w:rPr>
          <w:rFonts w:eastAsiaTheme="minorEastAsia" w:cstheme="minorHAnsi"/>
        </w:rPr>
      </w:pPr>
      <w:r w:rsidRPr="00BA2A62">
        <w:rPr>
          <w:rFonts w:eastAsiaTheme="minorEastAsia" w:cstheme="minorHAnsi"/>
        </w:rPr>
        <w:t>Social skills groups</w:t>
      </w:r>
    </w:p>
    <w:p w14:paraId="136971D2" w14:textId="4B9F51AA" w:rsidR="00333EE1" w:rsidRPr="00BA2A62" w:rsidRDefault="00333EE1" w:rsidP="28350DA5">
      <w:pPr>
        <w:pStyle w:val="ListParagraph"/>
        <w:numPr>
          <w:ilvl w:val="0"/>
          <w:numId w:val="16"/>
        </w:numPr>
        <w:spacing w:after="0"/>
        <w:rPr>
          <w:rFonts w:eastAsiaTheme="minorEastAsia" w:cstheme="minorHAnsi"/>
        </w:rPr>
      </w:pPr>
      <w:r w:rsidRPr="00BA2A62">
        <w:rPr>
          <w:rFonts w:eastAsiaTheme="minorEastAsia" w:cstheme="minorHAnsi"/>
        </w:rPr>
        <w:t>Walk</w:t>
      </w:r>
      <w:r w:rsidR="00C967E7" w:rsidRPr="00BA2A62">
        <w:rPr>
          <w:rFonts w:eastAsiaTheme="minorEastAsia" w:cstheme="minorHAnsi"/>
        </w:rPr>
        <w:t xml:space="preserve"> and Talk sessions</w:t>
      </w:r>
    </w:p>
    <w:p w14:paraId="230E9DEB" w14:textId="44193AD2" w:rsidR="002D7449" w:rsidRPr="00BA2A62" w:rsidRDefault="00333EE1" w:rsidP="28350DA5">
      <w:pPr>
        <w:pStyle w:val="ListParagraph"/>
        <w:numPr>
          <w:ilvl w:val="0"/>
          <w:numId w:val="16"/>
        </w:numPr>
        <w:spacing w:after="0"/>
        <w:rPr>
          <w:rFonts w:eastAsiaTheme="minorEastAsia" w:cstheme="minorHAnsi"/>
        </w:rPr>
      </w:pPr>
      <w:r w:rsidRPr="00BA2A62">
        <w:rPr>
          <w:rFonts w:eastAsiaTheme="minorEastAsia" w:cstheme="minorHAnsi"/>
        </w:rPr>
        <w:t xml:space="preserve">1:1 </w:t>
      </w:r>
      <w:r w:rsidR="002D7449" w:rsidRPr="00BA2A62">
        <w:rPr>
          <w:rFonts w:eastAsiaTheme="minorEastAsia" w:cstheme="minorHAnsi"/>
        </w:rPr>
        <w:t>Zones of regulation</w:t>
      </w:r>
      <w:r w:rsidR="007A1DE9" w:rsidRPr="00BA2A62">
        <w:rPr>
          <w:rFonts w:eastAsiaTheme="minorEastAsia" w:cstheme="minorHAnsi"/>
        </w:rPr>
        <w:t xml:space="preserve"> </w:t>
      </w:r>
    </w:p>
    <w:p w14:paraId="4DCA1D96" w14:textId="084F819B" w:rsidR="708622EF" w:rsidRPr="00BA2A62" w:rsidRDefault="00C702A2" w:rsidP="708622EF">
      <w:pPr>
        <w:pStyle w:val="ListParagraph"/>
        <w:numPr>
          <w:ilvl w:val="0"/>
          <w:numId w:val="16"/>
        </w:numPr>
        <w:spacing w:after="0"/>
        <w:rPr>
          <w:rFonts w:eastAsiaTheme="minorEastAsia" w:cstheme="minorHAnsi"/>
        </w:rPr>
      </w:pPr>
      <w:r w:rsidRPr="00BA2A62">
        <w:rPr>
          <w:rFonts w:eastAsiaTheme="minorEastAsia" w:cstheme="minorHAnsi"/>
        </w:rPr>
        <w:t>Lunch time/break-</w:t>
      </w:r>
      <w:r w:rsidR="0072555B" w:rsidRPr="00BA2A62">
        <w:rPr>
          <w:rFonts w:eastAsiaTheme="minorEastAsia" w:cstheme="minorHAnsi"/>
        </w:rPr>
        <w:t>time support</w:t>
      </w:r>
    </w:p>
    <w:p w14:paraId="3B52930A" w14:textId="590388F1" w:rsidR="19401621" w:rsidRPr="00BA2A62" w:rsidRDefault="19401621" w:rsidP="236AFAA8">
      <w:pPr>
        <w:pStyle w:val="ListParagraph"/>
        <w:numPr>
          <w:ilvl w:val="0"/>
          <w:numId w:val="16"/>
        </w:numPr>
        <w:spacing w:after="0"/>
        <w:rPr>
          <w:rFonts w:eastAsiaTheme="minorEastAsia" w:cstheme="minorHAnsi"/>
          <w:lang w:eastAsia="en-GB"/>
        </w:rPr>
      </w:pPr>
      <w:r w:rsidRPr="00BA2A62">
        <w:rPr>
          <w:rFonts w:eastAsiaTheme="minorEastAsia" w:cstheme="minorHAnsi"/>
        </w:rPr>
        <w:t>Lunch time club- to</w:t>
      </w:r>
      <w:r w:rsidRPr="00BA2A62">
        <w:rPr>
          <w:rFonts w:eastAsiaTheme="minorEastAsia" w:cstheme="minorHAnsi"/>
          <w:lang w:eastAsia="en-GB"/>
        </w:rPr>
        <w:t xml:space="preserve"> promote turn taking/teamwork/building friendships</w:t>
      </w:r>
    </w:p>
    <w:p w14:paraId="14EA9B7A" w14:textId="5952F2E3" w:rsidR="19401621" w:rsidRPr="00BA2A62" w:rsidRDefault="19401621" w:rsidP="2996A6FE">
      <w:pPr>
        <w:spacing w:after="0"/>
        <w:rPr>
          <w:rFonts w:eastAsiaTheme="minorEastAsia" w:cstheme="minorHAnsi"/>
        </w:rPr>
      </w:pPr>
    </w:p>
    <w:p w14:paraId="53C17F63" w14:textId="68F6428E" w:rsidR="19401621" w:rsidRPr="00BA2A62" w:rsidRDefault="19401621" w:rsidP="629750FB">
      <w:pPr>
        <w:pStyle w:val="4Bulletedcopyblue"/>
        <w:numPr>
          <w:ilvl w:val="0"/>
          <w:numId w:val="0"/>
        </w:numPr>
        <w:spacing w:after="0"/>
        <w:rPr>
          <w:rFonts w:asciiTheme="minorHAnsi" w:eastAsiaTheme="minorEastAsia" w:hAnsiTheme="minorHAnsi" w:cstheme="minorHAnsi"/>
          <w:sz w:val="22"/>
          <w:szCs w:val="22"/>
          <w:lang w:val="en-GB" w:eastAsia="en-GB"/>
        </w:rPr>
      </w:pPr>
      <w:r w:rsidRPr="00BA2A62">
        <w:rPr>
          <w:rFonts w:asciiTheme="minorHAnsi" w:eastAsiaTheme="minorEastAsia" w:hAnsiTheme="minorHAnsi" w:cstheme="minorHAnsi"/>
          <w:sz w:val="22"/>
          <w:szCs w:val="22"/>
          <w:lang w:val="en-GB" w:eastAsia="en-GB"/>
        </w:rPr>
        <w:t xml:space="preserve"> Pupils with SEN are encouraged to be part </w:t>
      </w:r>
      <w:r w:rsidR="2B56C4E7" w:rsidRPr="00BA2A62">
        <w:rPr>
          <w:rFonts w:asciiTheme="minorHAnsi" w:eastAsiaTheme="minorEastAsia" w:hAnsiTheme="minorHAnsi" w:cstheme="minorHAnsi"/>
          <w:sz w:val="22"/>
          <w:szCs w:val="22"/>
          <w:lang w:val="en-GB" w:eastAsia="en-GB"/>
        </w:rPr>
        <w:t>in all aspects school life such as</w:t>
      </w:r>
      <w:r w:rsidRPr="00BA2A62">
        <w:rPr>
          <w:rFonts w:asciiTheme="minorHAnsi" w:eastAsiaTheme="minorEastAsia" w:hAnsiTheme="minorHAnsi" w:cstheme="minorHAnsi"/>
          <w:sz w:val="22"/>
          <w:szCs w:val="22"/>
          <w:lang w:val="en-GB" w:eastAsia="en-GB"/>
        </w:rPr>
        <w:t xml:space="preserve"> the school council</w:t>
      </w:r>
    </w:p>
    <w:p w14:paraId="203D7A43" w14:textId="74E00340" w:rsidR="002D7449" w:rsidRPr="00BA2A62" w:rsidRDefault="002D7449" w:rsidP="28350DA5">
      <w:pPr>
        <w:spacing w:after="0"/>
        <w:rPr>
          <w:rFonts w:eastAsiaTheme="minorEastAsia" w:cstheme="minorHAnsi"/>
        </w:rPr>
      </w:pPr>
    </w:p>
    <w:p w14:paraId="0C3C09E8" w14:textId="77777777" w:rsidR="00972816" w:rsidRPr="00BA2A62" w:rsidRDefault="00972816" w:rsidP="28350DA5">
      <w:pPr>
        <w:rPr>
          <w:rFonts w:eastAsiaTheme="minorEastAsia" w:cstheme="minorHAnsi"/>
        </w:rPr>
      </w:pPr>
      <w:r w:rsidRPr="00BA2A62">
        <w:rPr>
          <w:rFonts w:eastAsiaTheme="minorEastAsia" w:cstheme="minorHAnsi"/>
        </w:rPr>
        <w:t xml:space="preserve">More specialist support may involve working alongside outside agencies such as Health and Social Care and /or specialist educational services (see our section number 26, for a list of outside agencies). We have introduced new services for Wellbeing including the Wellbeing and Emotional Support Team (WEST) which is targeted to support the Wellbeing of children and young people in Brent. </w:t>
      </w:r>
    </w:p>
    <w:p w14:paraId="7654CB24" w14:textId="4C103EC9" w:rsidR="006E08F0" w:rsidRPr="00BA2A62" w:rsidRDefault="00972816" w:rsidP="28350DA5">
      <w:pPr>
        <w:rPr>
          <w:rFonts w:eastAsiaTheme="minorEastAsia" w:cstheme="minorHAnsi"/>
        </w:rPr>
      </w:pPr>
      <w:r w:rsidRPr="00BA2A62">
        <w:rPr>
          <w:rFonts w:eastAsiaTheme="minorEastAsia" w:cstheme="minorHAnsi"/>
        </w:rPr>
        <w:t xml:space="preserve">Over the previous </w:t>
      </w:r>
      <w:r w:rsidR="007A1DE9" w:rsidRPr="00BA2A62">
        <w:rPr>
          <w:rFonts w:eastAsiaTheme="minorEastAsia" w:cstheme="minorHAnsi"/>
        </w:rPr>
        <w:t>years</w:t>
      </w:r>
      <w:r w:rsidRPr="00BA2A62">
        <w:rPr>
          <w:rFonts w:eastAsiaTheme="minorEastAsia" w:cstheme="minorHAnsi"/>
        </w:rPr>
        <w:t xml:space="preserve"> the staff have had a programme of training on Wellbeing and Mental health. The commitment has been such by staff in this area, that many members of staff have carried out further study in their own time, including completing training as Wellbeing Champions.</w:t>
      </w:r>
    </w:p>
    <w:p w14:paraId="01D920E9" w14:textId="77777777" w:rsidR="007E4F51" w:rsidRPr="00BA2A62" w:rsidRDefault="007E4F51" w:rsidP="28350DA5">
      <w:pPr>
        <w:rPr>
          <w:rFonts w:eastAsiaTheme="minorEastAsia" w:cstheme="minorHAnsi"/>
        </w:rPr>
      </w:pPr>
    </w:p>
    <w:p w14:paraId="3B9A8436" w14:textId="77777777" w:rsidR="00694926" w:rsidRPr="00BA2A62" w:rsidRDefault="00694926" w:rsidP="28350DA5">
      <w:pPr>
        <w:rPr>
          <w:rFonts w:eastAsiaTheme="minorEastAsia" w:cstheme="minorHAnsi"/>
        </w:rPr>
      </w:pPr>
    </w:p>
    <w:p w14:paraId="66152FE7" w14:textId="77777777" w:rsidR="00694926" w:rsidRPr="00BA2A62" w:rsidRDefault="00694926" w:rsidP="28350DA5">
      <w:pPr>
        <w:rPr>
          <w:rFonts w:eastAsiaTheme="minorEastAsia" w:cstheme="minorHAnsi"/>
        </w:rPr>
      </w:pPr>
    </w:p>
    <w:p w14:paraId="34601EE7" w14:textId="5EB83B8E" w:rsidR="00D45E85" w:rsidRPr="00BA2A62" w:rsidRDefault="006E08F0" w:rsidP="28350DA5">
      <w:pPr>
        <w:pStyle w:val="ListParagraph"/>
        <w:numPr>
          <w:ilvl w:val="0"/>
          <w:numId w:val="2"/>
        </w:numPr>
        <w:rPr>
          <w:rFonts w:eastAsiaTheme="minorEastAsia" w:cstheme="minorHAnsi"/>
        </w:rPr>
      </w:pPr>
      <w:r w:rsidRPr="00BA2A62">
        <w:rPr>
          <w:rFonts w:eastAsiaTheme="minorEastAsia" w:cstheme="minorHAnsi"/>
          <w:b/>
          <w:bCs/>
          <w:color w:val="4F81BD" w:themeColor="accent1"/>
        </w:rPr>
        <w:t>How is Wembley Primary School accessible to children with SEN?</w:t>
      </w:r>
      <w:r w:rsidRPr="00BA2A62">
        <w:rPr>
          <w:rFonts w:eastAsiaTheme="minorEastAsia" w:cstheme="minorHAnsi"/>
        </w:rPr>
        <w:t xml:space="preserve">  </w:t>
      </w:r>
    </w:p>
    <w:p w14:paraId="38E918B8" w14:textId="04BA8DBE" w:rsidR="00D45E85" w:rsidRPr="00BA2A62" w:rsidRDefault="00D45E85" w:rsidP="28350DA5">
      <w:pPr>
        <w:rPr>
          <w:rFonts w:eastAsiaTheme="minorEastAsia" w:cstheme="minorHAnsi"/>
        </w:rPr>
      </w:pPr>
      <w:r w:rsidRPr="00BA2A62">
        <w:rPr>
          <w:rFonts w:eastAsiaTheme="minorEastAsia" w:cstheme="minorHAnsi"/>
        </w:rPr>
        <w:lastRenderedPageBreak/>
        <w:t xml:space="preserve">We are committed to ensuring that children and young people with SEN are enabled to engage with activities available with children in the school who do not have SEN. </w:t>
      </w:r>
      <w:r w:rsidR="00E03975" w:rsidRPr="00BA2A62">
        <w:rPr>
          <w:rFonts w:eastAsiaTheme="minorEastAsia" w:cstheme="minorHAnsi"/>
        </w:rPr>
        <w:t>Our school site is accessible</w:t>
      </w:r>
      <w:r w:rsidR="00424ADC" w:rsidRPr="00BA2A62">
        <w:rPr>
          <w:rFonts w:eastAsiaTheme="minorEastAsia" w:cstheme="minorHAnsi"/>
        </w:rPr>
        <w:t>, t</w:t>
      </w:r>
      <w:r w:rsidRPr="00BA2A62">
        <w:rPr>
          <w:rFonts w:eastAsiaTheme="minorEastAsia" w:cstheme="minorHAnsi"/>
        </w:rPr>
        <w:t xml:space="preserve">here are disabled toilets, ramps and </w:t>
      </w:r>
      <w:r w:rsidR="00424ADC" w:rsidRPr="00BA2A62">
        <w:rPr>
          <w:rFonts w:eastAsiaTheme="minorEastAsia" w:cstheme="minorHAnsi"/>
        </w:rPr>
        <w:t>rooms are accessible for wheelchair users.</w:t>
      </w:r>
      <w:r w:rsidRPr="00BA2A62">
        <w:rPr>
          <w:rFonts w:eastAsiaTheme="minorEastAsia" w:cstheme="minorHAnsi"/>
        </w:rPr>
        <w:t xml:space="preserve"> In accordance with the Equality Act (2010), we will make reasonable adjustments to prevent disabled children being put at a substantial disadvantage.</w:t>
      </w:r>
    </w:p>
    <w:p w14:paraId="39AD3BBB" w14:textId="3017D24E" w:rsidR="00D45E85" w:rsidRPr="00D1622C" w:rsidRDefault="00D45E85" w:rsidP="28350DA5">
      <w:pPr>
        <w:rPr>
          <w:rFonts w:eastAsiaTheme="minorEastAsia" w:cstheme="minorHAnsi"/>
        </w:rPr>
      </w:pPr>
      <w:r w:rsidRPr="00BA2A62">
        <w:rPr>
          <w:rFonts w:eastAsiaTheme="minorEastAsia" w:cstheme="minorHAnsi"/>
        </w:rPr>
        <w:t>We ensure that teaching resources and equipment used are accessible to all children, regardless of their needs.</w:t>
      </w:r>
      <w:r w:rsidR="00F61F98" w:rsidRPr="00BA2A62">
        <w:rPr>
          <w:rFonts w:eastAsiaTheme="minorEastAsia" w:cstheme="minorHAnsi"/>
        </w:rPr>
        <w:t xml:space="preserve"> </w:t>
      </w:r>
      <w:r w:rsidR="00424ADC" w:rsidRPr="00BA2A62">
        <w:rPr>
          <w:rFonts w:eastAsiaTheme="minorEastAsia" w:cstheme="minorHAnsi"/>
        </w:rPr>
        <w:t>The s</w:t>
      </w:r>
      <w:r w:rsidR="00424ADC" w:rsidRPr="00D1622C">
        <w:rPr>
          <w:rFonts w:eastAsiaTheme="minorEastAsia" w:cstheme="minorHAnsi"/>
        </w:rPr>
        <w:t>chool has a range of equipment to ensure access to the curriculum</w:t>
      </w:r>
      <w:r w:rsidR="00F61F98" w:rsidRPr="00D1622C">
        <w:rPr>
          <w:rFonts w:eastAsiaTheme="minorEastAsia" w:cstheme="minorHAnsi"/>
        </w:rPr>
        <w:t>. W</w:t>
      </w:r>
      <w:r w:rsidRPr="00D1622C">
        <w:rPr>
          <w:rFonts w:eastAsiaTheme="minorEastAsia" w:cstheme="minorHAnsi"/>
        </w:rPr>
        <w:t xml:space="preserve">here necessary specialist equipment is purchased or supplied by the NHS to meet the needs of children with a physical disability. After school extra-curricular provision are accessible to all children, including those with SEND. </w:t>
      </w:r>
    </w:p>
    <w:p w14:paraId="2E81CD29" w14:textId="50B43284" w:rsidR="00750AE5" w:rsidRPr="00D1622C" w:rsidRDefault="000D3CEC" w:rsidP="28350DA5">
      <w:pPr>
        <w:rPr>
          <w:rFonts w:eastAsiaTheme="minorEastAsia" w:cstheme="minorHAnsi"/>
        </w:rPr>
      </w:pPr>
      <w:r w:rsidRPr="00D1622C">
        <w:rPr>
          <w:rFonts w:eastAsiaTheme="minorEastAsia" w:cstheme="minorHAnsi"/>
        </w:rPr>
        <w:t xml:space="preserve">Please refer to </w:t>
      </w:r>
      <w:r w:rsidR="00E5402C" w:rsidRPr="00D1622C">
        <w:rPr>
          <w:rFonts w:eastAsiaTheme="minorEastAsia" w:cstheme="minorHAnsi"/>
        </w:rPr>
        <w:t>School Accessibility plan</w:t>
      </w:r>
      <w:r w:rsidRPr="00D1622C">
        <w:rPr>
          <w:rFonts w:eastAsiaTheme="minorEastAsia" w:cstheme="minorHAnsi"/>
        </w:rPr>
        <w:t xml:space="preserve"> on SEND website page.</w:t>
      </w:r>
      <w:r w:rsidR="00E5402C" w:rsidRPr="00D1622C">
        <w:rPr>
          <w:rFonts w:eastAsiaTheme="minorEastAsia" w:cstheme="minorHAnsi"/>
        </w:rPr>
        <w:t xml:space="preserve"> </w:t>
      </w:r>
    </w:p>
    <w:p w14:paraId="2C02CD98" w14:textId="77777777" w:rsidR="003B09EE" w:rsidRPr="00D1622C" w:rsidRDefault="003B09EE" w:rsidP="28350DA5">
      <w:pPr>
        <w:rPr>
          <w:rFonts w:eastAsiaTheme="minorEastAsia" w:cstheme="minorHAnsi"/>
        </w:rPr>
      </w:pPr>
    </w:p>
    <w:p w14:paraId="7E74620F" w14:textId="77777777" w:rsidR="006E08F0" w:rsidRPr="00D1622C" w:rsidRDefault="006E08F0" w:rsidP="28350DA5">
      <w:pPr>
        <w:pStyle w:val="ListParagraph"/>
        <w:numPr>
          <w:ilvl w:val="0"/>
          <w:numId w:val="2"/>
        </w:numPr>
        <w:rPr>
          <w:rFonts w:eastAsiaTheme="minorEastAsia" w:cstheme="minorHAnsi"/>
        </w:rPr>
      </w:pPr>
      <w:r w:rsidRPr="00D1622C">
        <w:rPr>
          <w:rFonts w:eastAsiaTheme="minorEastAsia" w:cstheme="minorHAnsi"/>
          <w:b/>
          <w:bCs/>
          <w:color w:val="4F81BD" w:themeColor="accent1"/>
        </w:rPr>
        <w:t>How does the school look after children with medical needs?</w:t>
      </w:r>
      <w:r w:rsidRPr="00D1622C">
        <w:rPr>
          <w:rFonts w:eastAsiaTheme="minorEastAsia" w:cstheme="minorHAnsi"/>
        </w:rPr>
        <w:t xml:space="preserve">  </w:t>
      </w:r>
    </w:p>
    <w:p w14:paraId="51E2D1B5" w14:textId="77777777" w:rsidR="00777213" w:rsidRPr="00D1622C" w:rsidRDefault="00777213" w:rsidP="28350DA5">
      <w:pPr>
        <w:spacing w:after="39" w:line="249" w:lineRule="auto"/>
        <w:ind w:right="117"/>
        <w:rPr>
          <w:rFonts w:eastAsiaTheme="minorEastAsia" w:cstheme="minorHAnsi"/>
        </w:rPr>
      </w:pPr>
      <w:r w:rsidRPr="00D1622C">
        <w:rPr>
          <w:rFonts w:eastAsiaTheme="minorEastAsia" w:cstheme="minorHAnsi"/>
        </w:rPr>
        <w:t xml:space="preserve">The Welfare Assistant Ms Stavroula Louca keeps the school’s Medical Register updated. </w:t>
      </w:r>
    </w:p>
    <w:p w14:paraId="0593FB21" w14:textId="77777777" w:rsidR="00E3718F" w:rsidRPr="00D1622C" w:rsidRDefault="00E3718F" w:rsidP="28350DA5">
      <w:pPr>
        <w:spacing w:after="42" w:line="249" w:lineRule="auto"/>
        <w:ind w:right="117"/>
        <w:rPr>
          <w:rFonts w:eastAsiaTheme="minorEastAsia" w:cstheme="minorHAnsi"/>
        </w:rPr>
      </w:pPr>
    </w:p>
    <w:p w14:paraId="1915C375" w14:textId="77777777" w:rsidR="00777213" w:rsidRPr="00D1622C" w:rsidRDefault="00777213" w:rsidP="28350DA5">
      <w:pPr>
        <w:spacing w:after="42" w:line="249" w:lineRule="auto"/>
        <w:ind w:right="117"/>
        <w:rPr>
          <w:rFonts w:eastAsiaTheme="minorEastAsia" w:cstheme="minorHAnsi"/>
        </w:rPr>
      </w:pPr>
      <w:r w:rsidRPr="00D1622C">
        <w:rPr>
          <w:rFonts w:eastAsiaTheme="minorEastAsia" w:cstheme="minorHAnsi"/>
        </w:rPr>
        <w:t xml:space="preserve">Prescribed medicines and inhalers are stored securely in the welfare rooms and a record of use is kept. Medication accompanies the children on school trips. Those children with more serious medical needs have Personal Care Plans and key members of staff receive training to ensure that the children can be cared for in school and on outings. </w:t>
      </w:r>
    </w:p>
    <w:p w14:paraId="72F82842" w14:textId="77777777" w:rsidR="00777213" w:rsidRPr="00D1622C" w:rsidRDefault="00777213" w:rsidP="28350DA5">
      <w:pPr>
        <w:spacing w:after="42" w:line="249" w:lineRule="auto"/>
        <w:ind w:right="117"/>
        <w:rPr>
          <w:rFonts w:eastAsiaTheme="minorEastAsia" w:cstheme="minorHAnsi"/>
        </w:rPr>
      </w:pPr>
    </w:p>
    <w:p w14:paraId="352D5421" w14:textId="2C8679B4" w:rsidR="00777213" w:rsidRPr="00D1622C" w:rsidRDefault="00777213" w:rsidP="28350DA5">
      <w:pPr>
        <w:spacing w:after="271" w:line="249" w:lineRule="auto"/>
        <w:ind w:right="117"/>
        <w:rPr>
          <w:rFonts w:eastAsiaTheme="minorEastAsia" w:cstheme="minorHAnsi"/>
        </w:rPr>
      </w:pPr>
      <w:r w:rsidRPr="00D1622C">
        <w:rPr>
          <w:rFonts w:eastAsiaTheme="minorEastAsia" w:cstheme="minorHAnsi"/>
        </w:rPr>
        <w:t xml:space="preserve">Photographs of children with complex medical needs are kept in the SEN room and welfare room. Teachers are informed </w:t>
      </w:r>
      <w:r w:rsidR="00E1639A" w:rsidRPr="00D1622C">
        <w:rPr>
          <w:rFonts w:eastAsiaTheme="minorEastAsia" w:cstheme="minorHAnsi"/>
        </w:rPr>
        <w:t xml:space="preserve">of </w:t>
      </w:r>
      <w:r w:rsidRPr="00D1622C">
        <w:rPr>
          <w:rFonts w:eastAsiaTheme="minorEastAsia" w:cstheme="minorHAnsi"/>
        </w:rPr>
        <w:t xml:space="preserve">the medical needs within their class. </w:t>
      </w:r>
    </w:p>
    <w:p w14:paraId="27013C0C" w14:textId="77777777" w:rsidR="00226571" w:rsidRPr="00D1622C" w:rsidRDefault="00226571" w:rsidP="28350DA5">
      <w:pPr>
        <w:spacing w:after="271" w:line="249" w:lineRule="auto"/>
        <w:ind w:right="117"/>
        <w:rPr>
          <w:rFonts w:eastAsiaTheme="minorEastAsia" w:cstheme="minorHAnsi"/>
        </w:rPr>
      </w:pPr>
      <w:r w:rsidRPr="00D1622C">
        <w:rPr>
          <w:rFonts w:eastAsiaTheme="minorEastAsia" w:cstheme="minorHAnsi"/>
        </w:rPr>
        <w:t>We are aware that some children with medical needs may require additional support for their wellbeing and mental health due to their needs.</w:t>
      </w:r>
    </w:p>
    <w:p w14:paraId="404DBD0A" w14:textId="2B19FE2F" w:rsidR="008C77B6" w:rsidRPr="00D1622C" w:rsidRDefault="00517078" w:rsidP="003B09EE">
      <w:pPr>
        <w:pStyle w:val="ListParagraph"/>
        <w:numPr>
          <w:ilvl w:val="0"/>
          <w:numId w:val="2"/>
        </w:numPr>
        <w:spacing w:after="271" w:line="249" w:lineRule="auto"/>
        <w:ind w:right="117"/>
        <w:rPr>
          <w:rFonts w:eastAsiaTheme="minorEastAsia" w:cstheme="minorHAnsi"/>
        </w:rPr>
      </w:pPr>
      <w:r w:rsidRPr="00D1622C">
        <w:rPr>
          <w:rFonts w:eastAsiaTheme="minorEastAsia" w:cstheme="minorHAnsi"/>
          <w:b/>
          <w:bCs/>
          <w:color w:val="548DD4" w:themeColor="text2" w:themeTint="99"/>
        </w:rPr>
        <w:t>How</w:t>
      </w:r>
      <w:r w:rsidR="001D4FDF" w:rsidRPr="00D1622C">
        <w:rPr>
          <w:rFonts w:eastAsiaTheme="minorEastAsia" w:cstheme="minorHAnsi"/>
          <w:b/>
          <w:bCs/>
          <w:color w:val="548DD4" w:themeColor="text2" w:themeTint="99"/>
        </w:rPr>
        <w:t xml:space="preserve"> do we ensure that </w:t>
      </w:r>
      <w:r w:rsidRPr="00D1622C">
        <w:rPr>
          <w:rFonts w:eastAsiaTheme="minorEastAsia" w:cstheme="minorHAnsi"/>
          <w:b/>
          <w:bCs/>
          <w:color w:val="548DD4" w:themeColor="text2" w:themeTint="99"/>
        </w:rPr>
        <w:t xml:space="preserve">the </w:t>
      </w:r>
      <w:r w:rsidR="001D4FDF" w:rsidRPr="00D1622C">
        <w:rPr>
          <w:rFonts w:eastAsiaTheme="minorEastAsia" w:cstheme="minorHAnsi"/>
          <w:b/>
          <w:bCs/>
          <w:color w:val="548DD4" w:themeColor="text2" w:themeTint="99"/>
        </w:rPr>
        <w:t xml:space="preserve">admissions process is fair for pupils with SEND? </w:t>
      </w:r>
    </w:p>
    <w:p w14:paraId="0610E410" w14:textId="6DE9E5D9" w:rsidR="00E6343C" w:rsidRPr="00D1622C" w:rsidRDefault="604CA0D2" w:rsidP="02324A0C">
      <w:pPr>
        <w:pStyle w:val="1bodycopy10pt"/>
        <w:ind w:left="360"/>
        <w:rPr>
          <w:rFonts w:asciiTheme="minorHAnsi" w:hAnsiTheme="minorHAnsi" w:cstheme="minorHAnsi"/>
          <w:sz w:val="22"/>
          <w:szCs w:val="22"/>
        </w:rPr>
      </w:pPr>
      <w:r w:rsidRPr="00D1622C">
        <w:rPr>
          <w:rFonts w:asciiTheme="minorHAnsi" w:hAnsiTheme="minorHAnsi" w:cstheme="minorHAnsi"/>
          <w:sz w:val="22"/>
          <w:szCs w:val="22"/>
          <w:lang w:val="en-GB"/>
        </w:rPr>
        <w:t xml:space="preserve">We aim to support parental choice regarding admission </w:t>
      </w:r>
      <w:r w:rsidR="40E605CE" w:rsidRPr="00D1622C">
        <w:rPr>
          <w:rFonts w:asciiTheme="minorHAnsi" w:hAnsiTheme="minorHAnsi" w:cstheme="minorHAnsi"/>
          <w:sz w:val="22"/>
          <w:szCs w:val="22"/>
          <w:lang w:val="en-GB"/>
        </w:rPr>
        <w:t>to our school</w:t>
      </w:r>
      <w:r w:rsidR="00517078" w:rsidRPr="00D1622C">
        <w:rPr>
          <w:rFonts w:asciiTheme="minorHAnsi" w:hAnsiTheme="minorHAnsi" w:cstheme="minorHAnsi"/>
          <w:sz w:val="22"/>
          <w:szCs w:val="22"/>
          <w:lang w:val="en-GB"/>
        </w:rPr>
        <w:t xml:space="preserve"> and follow </w:t>
      </w:r>
      <w:r w:rsidR="00517078" w:rsidRPr="00D1622C">
        <w:rPr>
          <w:rFonts w:asciiTheme="minorHAnsi" w:hAnsiTheme="minorHAnsi" w:cstheme="minorHAnsi"/>
          <w:sz w:val="22"/>
          <w:szCs w:val="22"/>
        </w:rPr>
        <w:t>Brent’s admissions procedures.</w:t>
      </w:r>
      <w:r w:rsidR="00517078" w:rsidRPr="00D1622C">
        <w:rPr>
          <w:rFonts w:asciiTheme="minorHAnsi" w:hAnsiTheme="minorHAnsi" w:cstheme="minorHAnsi"/>
          <w:sz w:val="22"/>
          <w:szCs w:val="22"/>
          <w:lang w:val="en-GB"/>
        </w:rPr>
        <w:t xml:space="preserve"> </w:t>
      </w:r>
      <w:r w:rsidRPr="00D1622C">
        <w:rPr>
          <w:rFonts w:asciiTheme="minorHAnsi" w:hAnsiTheme="minorHAnsi" w:cstheme="minorHAnsi"/>
          <w:sz w:val="22"/>
          <w:szCs w:val="22"/>
        </w:rPr>
        <w:t>Children whose education, health and care (EHC) plans name the school will be admitted before any other places are allocated.</w:t>
      </w:r>
    </w:p>
    <w:p w14:paraId="75696BD4" w14:textId="12E70467" w:rsidR="00E6343C" w:rsidRPr="00D1622C" w:rsidRDefault="604CA0D2" w:rsidP="02324A0C">
      <w:pPr>
        <w:pStyle w:val="1bodycopy10pt"/>
        <w:ind w:left="360"/>
        <w:rPr>
          <w:rFonts w:asciiTheme="minorHAnsi" w:hAnsiTheme="minorHAnsi" w:cstheme="minorHAnsi"/>
          <w:sz w:val="22"/>
          <w:szCs w:val="22"/>
        </w:rPr>
      </w:pPr>
      <w:r w:rsidRPr="00D1622C">
        <w:rPr>
          <w:rFonts w:asciiTheme="minorHAnsi" w:hAnsiTheme="minorHAnsi" w:cstheme="minorHAnsi"/>
          <w:sz w:val="22"/>
          <w:szCs w:val="22"/>
        </w:rPr>
        <w:t>For children who</w:t>
      </w:r>
      <w:r w:rsidR="1CEBD577" w:rsidRPr="00D1622C">
        <w:rPr>
          <w:rFonts w:asciiTheme="minorHAnsi" w:hAnsiTheme="minorHAnsi" w:cstheme="minorHAnsi"/>
          <w:sz w:val="22"/>
          <w:szCs w:val="22"/>
        </w:rPr>
        <w:t xml:space="preserve"> </w:t>
      </w:r>
      <w:r w:rsidR="00517078" w:rsidRPr="00D1622C">
        <w:rPr>
          <w:rFonts w:asciiTheme="minorHAnsi" w:hAnsiTheme="minorHAnsi" w:cstheme="minorHAnsi"/>
          <w:sz w:val="22"/>
          <w:szCs w:val="22"/>
        </w:rPr>
        <w:t xml:space="preserve">have </w:t>
      </w:r>
      <w:r w:rsidR="1CEBD577" w:rsidRPr="00D1622C">
        <w:rPr>
          <w:rFonts w:asciiTheme="minorHAnsi" w:hAnsiTheme="minorHAnsi" w:cstheme="minorHAnsi"/>
          <w:sz w:val="22"/>
          <w:szCs w:val="22"/>
        </w:rPr>
        <w:t>or may</w:t>
      </w:r>
      <w:r w:rsidRPr="00D1622C">
        <w:rPr>
          <w:rFonts w:asciiTheme="minorHAnsi" w:hAnsiTheme="minorHAnsi" w:cstheme="minorHAnsi"/>
          <w:sz w:val="22"/>
          <w:szCs w:val="22"/>
        </w:rPr>
        <w:t xml:space="preserve"> have special needs but no </w:t>
      </w:r>
      <w:r w:rsidR="0C7010AB" w:rsidRPr="00D1622C">
        <w:rPr>
          <w:rFonts w:asciiTheme="minorHAnsi" w:hAnsiTheme="minorHAnsi" w:cstheme="minorHAnsi"/>
          <w:sz w:val="22"/>
          <w:szCs w:val="22"/>
        </w:rPr>
        <w:t xml:space="preserve">do </w:t>
      </w:r>
      <w:r w:rsidRPr="00D1622C">
        <w:rPr>
          <w:rFonts w:asciiTheme="minorHAnsi" w:hAnsiTheme="minorHAnsi" w:cstheme="minorHAnsi"/>
          <w:sz w:val="22"/>
          <w:szCs w:val="22"/>
        </w:rPr>
        <w:t>not have an EHCP</w:t>
      </w:r>
      <w:r w:rsidR="00517078" w:rsidRPr="00D1622C">
        <w:rPr>
          <w:rFonts w:asciiTheme="minorHAnsi" w:hAnsiTheme="minorHAnsi" w:cstheme="minorHAnsi"/>
          <w:sz w:val="22"/>
          <w:szCs w:val="22"/>
        </w:rPr>
        <w:t>,</w:t>
      </w:r>
      <w:r w:rsidRPr="00D1622C">
        <w:rPr>
          <w:rFonts w:asciiTheme="minorHAnsi" w:hAnsiTheme="minorHAnsi" w:cstheme="minorHAnsi"/>
          <w:sz w:val="22"/>
          <w:szCs w:val="22"/>
        </w:rPr>
        <w:t xml:space="preserve"> </w:t>
      </w:r>
      <w:r w:rsidR="57FD49CE" w:rsidRPr="00D1622C">
        <w:rPr>
          <w:rFonts w:asciiTheme="minorHAnsi" w:hAnsiTheme="minorHAnsi" w:cstheme="minorHAnsi"/>
          <w:sz w:val="22"/>
          <w:szCs w:val="22"/>
        </w:rPr>
        <w:t>the school admissions procedures will be followed.</w:t>
      </w:r>
      <w:r w:rsidR="2CDA7C28" w:rsidRPr="00D1622C">
        <w:rPr>
          <w:rFonts w:asciiTheme="minorHAnsi" w:hAnsiTheme="minorHAnsi" w:cstheme="minorHAnsi"/>
          <w:sz w:val="22"/>
          <w:szCs w:val="22"/>
        </w:rPr>
        <w:t xml:space="preserve"> Our oversubscription criteria</w:t>
      </w:r>
      <w:r w:rsidR="00517078" w:rsidRPr="00D1622C">
        <w:rPr>
          <w:rFonts w:asciiTheme="minorHAnsi" w:hAnsiTheme="minorHAnsi" w:cstheme="minorHAnsi"/>
          <w:sz w:val="22"/>
          <w:szCs w:val="22"/>
        </w:rPr>
        <w:t xml:space="preserve"> is clear in order to</w:t>
      </w:r>
      <w:r w:rsidR="2CDA7C28" w:rsidRPr="00D1622C">
        <w:rPr>
          <w:rFonts w:asciiTheme="minorHAnsi" w:hAnsiTheme="minorHAnsi" w:cstheme="minorHAnsi"/>
          <w:sz w:val="22"/>
          <w:szCs w:val="22"/>
        </w:rPr>
        <w:t xml:space="preserve"> avoid </w:t>
      </w:r>
      <w:r w:rsidR="00517078" w:rsidRPr="00D1622C">
        <w:rPr>
          <w:rFonts w:asciiTheme="minorHAnsi" w:hAnsiTheme="minorHAnsi" w:cstheme="minorHAnsi"/>
          <w:sz w:val="22"/>
          <w:szCs w:val="22"/>
        </w:rPr>
        <w:t>unfairly</w:t>
      </w:r>
      <w:r w:rsidR="2CDA7C28" w:rsidRPr="00D1622C">
        <w:rPr>
          <w:rFonts w:asciiTheme="minorHAnsi" w:hAnsiTheme="minorHAnsi" w:cstheme="minorHAnsi"/>
          <w:sz w:val="22"/>
          <w:szCs w:val="22"/>
        </w:rPr>
        <w:t xml:space="preserve"> disadvantaging prospective pupils with a disability </w:t>
      </w:r>
      <w:r w:rsidR="00517078" w:rsidRPr="00D1622C">
        <w:rPr>
          <w:rFonts w:asciiTheme="minorHAnsi" w:hAnsiTheme="minorHAnsi" w:cstheme="minorHAnsi"/>
          <w:sz w:val="22"/>
          <w:szCs w:val="22"/>
        </w:rPr>
        <w:t xml:space="preserve">or SEN needs. </w:t>
      </w:r>
    </w:p>
    <w:p w14:paraId="685A8B31" w14:textId="44193FC1" w:rsidR="003B09EE" w:rsidRPr="00D1622C" w:rsidRDefault="003B09EE" w:rsidP="02324A0C">
      <w:pPr>
        <w:pStyle w:val="1bodycopy10pt"/>
        <w:ind w:left="360"/>
        <w:rPr>
          <w:rFonts w:asciiTheme="minorHAnsi" w:hAnsiTheme="minorHAnsi" w:cstheme="minorHAnsi"/>
          <w:sz w:val="22"/>
          <w:szCs w:val="22"/>
        </w:rPr>
      </w:pPr>
    </w:p>
    <w:p w14:paraId="6FD73B96" w14:textId="69E79265" w:rsidR="28DDB112" w:rsidRPr="00D1622C" w:rsidRDefault="00E6343C" w:rsidP="003B09EE">
      <w:pPr>
        <w:pStyle w:val="ListParagraph"/>
        <w:numPr>
          <w:ilvl w:val="0"/>
          <w:numId w:val="2"/>
        </w:numPr>
        <w:rPr>
          <w:rFonts w:eastAsiaTheme="minorEastAsia" w:cstheme="minorHAnsi"/>
          <w:b/>
          <w:bCs/>
          <w:color w:val="548DD4" w:themeColor="text2" w:themeTint="99"/>
        </w:rPr>
      </w:pPr>
      <w:r w:rsidRPr="00D1622C">
        <w:rPr>
          <w:rFonts w:eastAsiaTheme="minorEastAsia" w:cstheme="minorHAnsi"/>
          <w:b/>
          <w:bCs/>
          <w:color w:val="548DD4" w:themeColor="text2" w:themeTint="99"/>
        </w:rPr>
        <w:t xml:space="preserve">How </w:t>
      </w:r>
      <w:r w:rsidR="00B32531" w:rsidRPr="00D1622C">
        <w:rPr>
          <w:rFonts w:eastAsiaTheme="minorEastAsia" w:cstheme="minorHAnsi"/>
          <w:b/>
          <w:bCs/>
          <w:color w:val="548DD4" w:themeColor="text2" w:themeTint="99"/>
        </w:rPr>
        <w:t>will you</w:t>
      </w:r>
      <w:r w:rsidRPr="00D1622C">
        <w:rPr>
          <w:rFonts w:eastAsiaTheme="minorEastAsia" w:cstheme="minorHAnsi"/>
          <w:b/>
          <w:bCs/>
          <w:color w:val="548DD4" w:themeColor="text2" w:themeTint="99"/>
        </w:rPr>
        <w:t xml:space="preserve"> support my child when they are moving </w:t>
      </w:r>
      <w:r w:rsidR="0067380B" w:rsidRPr="00D1622C">
        <w:rPr>
          <w:rFonts w:eastAsiaTheme="minorEastAsia" w:cstheme="minorHAnsi"/>
          <w:b/>
          <w:bCs/>
          <w:color w:val="548DD4" w:themeColor="text2" w:themeTint="99"/>
        </w:rPr>
        <w:t xml:space="preserve">to our school, </w:t>
      </w:r>
      <w:r w:rsidRPr="00D1622C">
        <w:rPr>
          <w:rFonts w:eastAsiaTheme="minorEastAsia" w:cstheme="minorHAnsi"/>
          <w:b/>
          <w:bCs/>
          <w:color w:val="548DD4" w:themeColor="text2" w:themeTint="99"/>
        </w:rPr>
        <w:t>on to their next class or to a new school?</w:t>
      </w:r>
    </w:p>
    <w:p w14:paraId="6E298D3B" w14:textId="63B16CEC" w:rsidR="00777213" w:rsidRPr="00D1622C" w:rsidRDefault="00777213" w:rsidP="28350DA5">
      <w:pPr>
        <w:ind w:left="-5" w:right="105"/>
        <w:rPr>
          <w:rFonts w:eastAsiaTheme="minorEastAsia" w:cstheme="minorHAnsi"/>
          <w:color w:val="0070C0"/>
        </w:rPr>
      </w:pPr>
      <w:r w:rsidRPr="00D1622C">
        <w:rPr>
          <w:rFonts w:eastAsiaTheme="minorEastAsia" w:cstheme="minorHAnsi"/>
          <w:color w:val="0070C0"/>
        </w:rPr>
        <w:t>Setting to Setting</w:t>
      </w:r>
    </w:p>
    <w:p w14:paraId="4B1BF6DC" w14:textId="77777777" w:rsidR="000769AD" w:rsidRPr="00D1622C" w:rsidRDefault="00777213" w:rsidP="28350DA5">
      <w:pPr>
        <w:pStyle w:val="ListParagraph"/>
        <w:numPr>
          <w:ilvl w:val="0"/>
          <w:numId w:val="7"/>
        </w:numPr>
        <w:spacing w:after="271" w:line="249" w:lineRule="auto"/>
        <w:ind w:right="105"/>
        <w:rPr>
          <w:rFonts w:eastAsiaTheme="minorEastAsia" w:cstheme="minorHAnsi"/>
        </w:rPr>
      </w:pPr>
      <w:r w:rsidRPr="00D1622C">
        <w:rPr>
          <w:rFonts w:eastAsiaTheme="minorEastAsia" w:cstheme="minorHAnsi"/>
        </w:rPr>
        <w:t>Early Years Foundation Stage (EYFS).</w:t>
      </w:r>
      <w:r w:rsidR="000769AD" w:rsidRPr="00D1622C">
        <w:rPr>
          <w:rFonts w:eastAsiaTheme="minorEastAsia" w:cstheme="minorHAnsi"/>
        </w:rPr>
        <w:t xml:space="preserve"> </w:t>
      </w:r>
    </w:p>
    <w:p w14:paraId="0ADA3B74" w14:textId="77777777" w:rsidR="000769AD" w:rsidRPr="00D1622C" w:rsidRDefault="00777213" w:rsidP="28350DA5">
      <w:pPr>
        <w:pStyle w:val="ListParagraph"/>
        <w:spacing w:after="271" w:line="249" w:lineRule="auto"/>
        <w:ind w:left="705" w:right="105"/>
        <w:rPr>
          <w:rFonts w:eastAsiaTheme="minorEastAsia" w:cstheme="minorHAnsi"/>
        </w:rPr>
      </w:pPr>
      <w:r w:rsidRPr="00D1622C">
        <w:rPr>
          <w:rFonts w:eastAsiaTheme="minorEastAsia" w:cstheme="minorHAnsi"/>
        </w:rPr>
        <w:t>Where children are transferring to our EYFS, all parents are strongly encouraged to visit the school before their child begins school. In these visits, the SENCO and EYFS Assistant Head Teacher (AHT) will meet the parents and the child in order to discuss how best the child’s needs can be met. Where possible the SENCO and EYFS AHT will visit the previous Nursery in order to ensure that they have a clear understanding of the child’s needs. At these meetings, they will meet the parents, the Early Years Inclusion Team, Nursery staff as well as observing the child and discussing the plan for the new child.</w:t>
      </w:r>
    </w:p>
    <w:p w14:paraId="71278956" w14:textId="77777777" w:rsidR="000769AD" w:rsidRPr="00D1622C" w:rsidRDefault="000769AD" w:rsidP="28350DA5">
      <w:pPr>
        <w:pStyle w:val="ListParagraph"/>
        <w:spacing w:after="271" w:line="249" w:lineRule="auto"/>
        <w:ind w:left="705" w:right="105"/>
        <w:rPr>
          <w:rFonts w:eastAsiaTheme="minorEastAsia" w:cstheme="minorHAnsi"/>
        </w:rPr>
      </w:pPr>
    </w:p>
    <w:p w14:paraId="14CC8AED" w14:textId="77777777" w:rsidR="00777213" w:rsidRPr="00D1622C" w:rsidRDefault="00777213" w:rsidP="28350DA5">
      <w:pPr>
        <w:pStyle w:val="ListParagraph"/>
        <w:numPr>
          <w:ilvl w:val="0"/>
          <w:numId w:val="7"/>
        </w:numPr>
        <w:spacing w:after="271" w:line="249" w:lineRule="auto"/>
        <w:ind w:right="105"/>
        <w:rPr>
          <w:rFonts w:eastAsiaTheme="minorEastAsia" w:cstheme="minorHAnsi"/>
        </w:rPr>
      </w:pPr>
      <w:r w:rsidRPr="00D1622C">
        <w:rPr>
          <w:rFonts w:eastAsiaTheme="minorEastAsia" w:cstheme="minorHAnsi"/>
        </w:rPr>
        <w:t xml:space="preserve">The EYFS team also carry out home visits for children starting in Nursery and initial meetings for all parents where pupils are starting Reception. Additional visits to the school may be organised so that the child can </w:t>
      </w:r>
      <w:r w:rsidRPr="00D1622C">
        <w:rPr>
          <w:rFonts w:eastAsiaTheme="minorEastAsia" w:cstheme="minorHAnsi"/>
        </w:rPr>
        <w:lastRenderedPageBreak/>
        <w:t>transition more easily into the school. A staggered start may also be organised if the parents and school feel this would support the chil</w:t>
      </w:r>
      <w:r w:rsidR="000769AD" w:rsidRPr="00D1622C">
        <w:rPr>
          <w:rFonts w:eastAsiaTheme="minorEastAsia" w:cstheme="minorHAnsi"/>
        </w:rPr>
        <w:t>d</w:t>
      </w:r>
      <w:r w:rsidRPr="00D1622C">
        <w:rPr>
          <w:rFonts w:eastAsiaTheme="minorEastAsia" w:cstheme="minorHAnsi"/>
        </w:rPr>
        <w:t xml:space="preserve">’s transition. </w:t>
      </w:r>
    </w:p>
    <w:p w14:paraId="05FA621E" w14:textId="7AA2F8DF" w:rsidR="00777213" w:rsidRPr="00D1622C" w:rsidRDefault="00777213" w:rsidP="28350DA5">
      <w:pPr>
        <w:numPr>
          <w:ilvl w:val="0"/>
          <w:numId w:val="7"/>
        </w:numPr>
        <w:spacing w:after="271" w:line="249" w:lineRule="auto"/>
        <w:ind w:right="117"/>
        <w:rPr>
          <w:rFonts w:eastAsiaTheme="minorEastAsia" w:cstheme="minorHAnsi"/>
        </w:rPr>
      </w:pPr>
      <w:r w:rsidRPr="00D1622C">
        <w:rPr>
          <w:rFonts w:eastAsiaTheme="minorEastAsia" w:cstheme="minorHAnsi"/>
        </w:rPr>
        <w:t xml:space="preserve">All new pupils with SEND are encouraged to visit the school before they start and meet the SENCO and the Assistant Head for their phase so that their needs can be met effectively. The SENCO may also arrange a meeting with outside agencies or previous settings to discuss the child’s needs and how they can be best met. </w:t>
      </w:r>
      <w:r w:rsidR="00B46605" w:rsidRPr="00D1622C">
        <w:rPr>
          <w:rFonts w:eastAsiaTheme="minorEastAsia" w:cstheme="minorHAnsi"/>
        </w:rPr>
        <w:t>Parents will be included as m</w:t>
      </w:r>
      <w:r w:rsidR="0055583E" w:rsidRPr="00D1622C">
        <w:rPr>
          <w:rFonts w:eastAsiaTheme="minorEastAsia" w:cstheme="minorHAnsi"/>
        </w:rPr>
        <w:t xml:space="preserve">uch as possible in these discussions/meetings. </w:t>
      </w:r>
      <w:r w:rsidRPr="00D1622C">
        <w:rPr>
          <w:rFonts w:eastAsiaTheme="minorEastAsia" w:cstheme="minorHAnsi"/>
        </w:rPr>
        <w:t>Additional visits to the school may be organised prior to the child starting at the school so that the child can transition more easily.</w:t>
      </w:r>
    </w:p>
    <w:p w14:paraId="71C0D26A" w14:textId="46D8D7FE" w:rsidR="00777213" w:rsidRPr="00D1622C" w:rsidRDefault="00777213" w:rsidP="4332FCCD">
      <w:pPr>
        <w:pStyle w:val="ListParagraph"/>
        <w:numPr>
          <w:ilvl w:val="0"/>
          <w:numId w:val="7"/>
        </w:numPr>
        <w:spacing w:after="271" w:line="249" w:lineRule="auto"/>
        <w:ind w:right="117"/>
        <w:rPr>
          <w:rFonts w:eastAsiaTheme="minorEastAsia" w:cstheme="minorHAnsi"/>
        </w:rPr>
      </w:pPr>
      <w:r w:rsidRPr="00D1622C">
        <w:rPr>
          <w:rFonts w:eastAsiaTheme="minorEastAsia" w:cstheme="minorHAnsi"/>
        </w:rPr>
        <w:t xml:space="preserve">Where children are transferring to secondary school the SENCO meets members of the SEND department from their new setting. All the children’s SEND records are then handed over to the children’s new schools. </w:t>
      </w:r>
      <w:r w:rsidR="74B652BD" w:rsidRPr="00D1622C">
        <w:rPr>
          <w:rFonts w:eastAsiaTheme="minorEastAsia" w:cstheme="minorHAnsi"/>
        </w:rPr>
        <w:t xml:space="preserve">For children with EHCPs or vulnerable pupils, a meeting is arranged with the pupil, parents and SENCO of new school to ensure smooth transition. </w:t>
      </w:r>
      <w:r w:rsidR="72613E64" w:rsidRPr="00D1622C">
        <w:rPr>
          <w:rFonts w:eastAsiaTheme="minorEastAsia" w:cstheme="minorHAnsi"/>
        </w:rPr>
        <w:t>P</w:t>
      </w:r>
      <w:r w:rsidRPr="00D1622C">
        <w:rPr>
          <w:rFonts w:eastAsiaTheme="minorEastAsia" w:cstheme="minorHAnsi"/>
        </w:rPr>
        <w:t xml:space="preserve">reliminary </w:t>
      </w:r>
      <w:r w:rsidR="6BAF464B" w:rsidRPr="00D1622C">
        <w:rPr>
          <w:rFonts w:eastAsiaTheme="minorEastAsia" w:cstheme="minorHAnsi"/>
        </w:rPr>
        <w:t>or additional</w:t>
      </w:r>
      <w:r w:rsidRPr="00D1622C">
        <w:rPr>
          <w:rFonts w:eastAsiaTheme="minorEastAsia" w:cstheme="minorHAnsi"/>
        </w:rPr>
        <w:t xml:space="preserve"> visits are arranged</w:t>
      </w:r>
      <w:r w:rsidR="5208B801" w:rsidRPr="00D1622C">
        <w:rPr>
          <w:rFonts w:eastAsiaTheme="minorEastAsia" w:cstheme="minorHAnsi"/>
        </w:rPr>
        <w:t xml:space="preserve"> wherever possible</w:t>
      </w:r>
      <w:r w:rsidRPr="00D1622C">
        <w:rPr>
          <w:rFonts w:eastAsiaTheme="minorEastAsia" w:cstheme="minorHAnsi"/>
        </w:rPr>
        <w:t xml:space="preserve">.  </w:t>
      </w:r>
    </w:p>
    <w:p w14:paraId="3A308AAA" w14:textId="3215A2F8" w:rsidR="00777213" w:rsidRPr="00D1622C" w:rsidRDefault="00777213" w:rsidP="1BAF5CEE">
      <w:pPr>
        <w:pStyle w:val="ListParagraph"/>
        <w:numPr>
          <w:ilvl w:val="0"/>
          <w:numId w:val="7"/>
        </w:numPr>
        <w:spacing w:after="271" w:line="249" w:lineRule="auto"/>
        <w:ind w:right="117"/>
        <w:rPr>
          <w:rFonts w:eastAsiaTheme="minorEastAsia" w:cstheme="minorHAnsi"/>
        </w:rPr>
      </w:pPr>
      <w:r w:rsidRPr="00D1622C">
        <w:rPr>
          <w:rFonts w:eastAsiaTheme="minorEastAsia" w:cstheme="minorHAnsi"/>
        </w:rPr>
        <w:t xml:space="preserve">If children move to a new location, the SENCO liaises with the SENCO of their new school and all SEND records are posted once the children have registered with the new school. </w:t>
      </w:r>
      <w:r w:rsidR="00EB149B" w:rsidRPr="00D1622C">
        <w:rPr>
          <w:rFonts w:eastAsiaTheme="minorEastAsia" w:cstheme="minorHAnsi"/>
        </w:rPr>
        <w:t xml:space="preserve">Additional transition visits are organised where appropriate. </w:t>
      </w:r>
    </w:p>
    <w:p w14:paraId="73445CA5" w14:textId="77777777" w:rsidR="00777213" w:rsidRPr="00D1622C" w:rsidRDefault="00777213" w:rsidP="28350DA5">
      <w:pPr>
        <w:ind w:left="345" w:right="117"/>
        <w:rPr>
          <w:rFonts w:eastAsiaTheme="minorEastAsia" w:cstheme="minorHAnsi"/>
          <w:color w:val="0070C0"/>
        </w:rPr>
      </w:pPr>
      <w:r w:rsidRPr="00D1622C">
        <w:rPr>
          <w:rFonts w:eastAsiaTheme="minorEastAsia" w:cstheme="minorHAnsi"/>
          <w:color w:val="0070C0"/>
        </w:rPr>
        <w:t>Year to Year</w:t>
      </w:r>
    </w:p>
    <w:p w14:paraId="20A30B52" w14:textId="77777777" w:rsidR="00777213" w:rsidRPr="00D1622C" w:rsidRDefault="00777213" w:rsidP="28350DA5">
      <w:pPr>
        <w:pStyle w:val="ListParagraph"/>
        <w:numPr>
          <w:ilvl w:val="0"/>
          <w:numId w:val="6"/>
        </w:numPr>
        <w:spacing w:after="271" w:line="249" w:lineRule="auto"/>
        <w:ind w:right="117"/>
        <w:rPr>
          <w:rFonts w:eastAsiaTheme="minorEastAsia" w:cstheme="minorHAnsi"/>
        </w:rPr>
      </w:pPr>
      <w:r w:rsidRPr="00D1622C">
        <w:rPr>
          <w:rFonts w:eastAsiaTheme="minorEastAsia" w:cstheme="minorHAnsi"/>
        </w:rPr>
        <w:t xml:space="preserve">Handover meetings are held in July for teachers to share information about the children in their class with the next teacher.   </w:t>
      </w:r>
    </w:p>
    <w:p w14:paraId="29F6197D" w14:textId="1C84046D" w:rsidR="00E6343C" w:rsidRPr="00D1622C" w:rsidRDefault="00777213" w:rsidP="28350DA5">
      <w:pPr>
        <w:numPr>
          <w:ilvl w:val="0"/>
          <w:numId w:val="5"/>
        </w:numPr>
        <w:spacing w:after="271" w:line="249" w:lineRule="auto"/>
        <w:ind w:right="117" w:hanging="437"/>
        <w:rPr>
          <w:rFonts w:eastAsiaTheme="minorEastAsia" w:cstheme="minorHAnsi"/>
        </w:rPr>
      </w:pPr>
      <w:r w:rsidRPr="00D1622C">
        <w:rPr>
          <w:rFonts w:eastAsiaTheme="minorEastAsia" w:cstheme="minorHAnsi"/>
        </w:rPr>
        <w:t>Special arrangements are made for those children with autism, as they can find change difficult. These identified children have the opportunity to visit their new class on several occasions in July and are given a transition booklet containing photographs of their new classroom, toilets, playground</w:t>
      </w:r>
      <w:r w:rsidR="00EB149B" w:rsidRPr="00D1622C">
        <w:rPr>
          <w:rFonts w:eastAsiaTheme="minorEastAsia" w:cstheme="minorHAnsi"/>
        </w:rPr>
        <w:t xml:space="preserve">, TA and </w:t>
      </w:r>
      <w:r w:rsidRPr="00D1622C">
        <w:rPr>
          <w:rFonts w:eastAsiaTheme="minorEastAsia" w:cstheme="minorHAnsi"/>
        </w:rPr>
        <w:t xml:space="preserve">teacher to look at with their parents over the summer break.   </w:t>
      </w:r>
    </w:p>
    <w:p w14:paraId="1DE6FBD3" w14:textId="57FB055D" w:rsidR="000C53AA" w:rsidRPr="00D1622C" w:rsidRDefault="000C53AA" w:rsidP="07F689C5">
      <w:pPr>
        <w:spacing w:after="271" w:line="249" w:lineRule="auto"/>
        <w:ind w:left="782" w:right="117"/>
        <w:rPr>
          <w:rFonts w:eastAsiaTheme="minorEastAsia" w:cstheme="minorHAnsi"/>
        </w:rPr>
      </w:pPr>
    </w:p>
    <w:p w14:paraId="6D37239F" w14:textId="77777777" w:rsidR="00E6343C" w:rsidRPr="00D1622C" w:rsidRDefault="00E6343C" w:rsidP="003B09EE">
      <w:pPr>
        <w:pStyle w:val="ListParagraph"/>
        <w:numPr>
          <w:ilvl w:val="0"/>
          <w:numId w:val="2"/>
        </w:numPr>
        <w:rPr>
          <w:rFonts w:eastAsiaTheme="minorEastAsia" w:cstheme="minorHAnsi"/>
          <w:b/>
          <w:bCs/>
          <w:color w:val="4F81BD" w:themeColor="accent1"/>
        </w:rPr>
      </w:pPr>
      <w:r w:rsidRPr="00D1622C">
        <w:rPr>
          <w:rFonts w:eastAsiaTheme="minorEastAsia" w:cstheme="minorHAnsi"/>
          <w:b/>
          <w:bCs/>
          <w:color w:val="4F81BD" w:themeColor="accent1"/>
        </w:rPr>
        <w:t>How is the teaching monitored by the school to ensure that children with special educational needs and disabilities are taught effectively?</w:t>
      </w:r>
    </w:p>
    <w:p w14:paraId="775E7801" w14:textId="4874CFFC" w:rsidR="00FA44B3" w:rsidRPr="00D1622C" w:rsidRDefault="00FA44B3" w:rsidP="28350DA5">
      <w:pPr>
        <w:spacing w:after="0"/>
        <w:ind w:right="117"/>
        <w:rPr>
          <w:rFonts w:eastAsiaTheme="minorEastAsia" w:cstheme="minorHAnsi"/>
        </w:rPr>
      </w:pPr>
      <w:r w:rsidRPr="00D1622C">
        <w:rPr>
          <w:rFonts w:eastAsiaTheme="minorEastAsia" w:cstheme="minorHAnsi"/>
        </w:rPr>
        <w:t>The school makes every effort to provide pupils with high quality teaching that is</w:t>
      </w:r>
      <w:r w:rsidR="00125E3F" w:rsidRPr="00D1622C">
        <w:rPr>
          <w:rFonts w:eastAsiaTheme="minorEastAsia" w:cstheme="minorHAnsi"/>
        </w:rPr>
        <w:t xml:space="preserve"> adapted</w:t>
      </w:r>
      <w:r w:rsidRPr="00D1622C">
        <w:rPr>
          <w:rFonts w:eastAsiaTheme="minorEastAsia" w:cstheme="minorHAnsi"/>
        </w:rPr>
        <w:t xml:space="preserve"> to meet the needs of all learners. The quality of classroom teaching provided to pupils with SEND is monitored through a number of processes that include:   </w:t>
      </w:r>
    </w:p>
    <w:p w14:paraId="7E2EB845" w14:textId="77777777" w:rsidR="00FA44B3" w:rsidRPr="00D1622C" w:rsidRDefault="00FA44B3" w:rsidP="28350DA5">
      <w:pPr>
        <w:spacing w:after="25" w:line="259" w:lineRule="auto"/>
        <w:rPr>
          <w:rFonts w:eastAsiaTheme="minorEastAsia" w:cstheme="minorHAnsi"/>
        </w:rPr>
      </w:pPr>
      <w:r w:rsidRPr="00D1622C">
        <w:rPr>
          <w:rFonts w:eastAsiaTheme="minorEastAsia" w:cstheme="minorHAnsi"/>
        </w:rPr>
        <w:t xml:space="preserve"> </w:t>
      </w:r>
    </w:p>
    <w:p w14:paraId="61601D49" w14:textId="11FD3E85" w:rsidR="00FA44B3" w:rsidRPr="00D1622C" w:rsidRDefault="00FA44B3" w:rsidP="28350DA5">
      <w:pPr>
        <w:numPr>
          <w:ilvl w:val="0"/>
          <w:numId w:val="5"/>
        </w:numPr>
        <w:spacing w:after="40" w:line="249" w:lineRule="auto"/>
        <w:ind w:right="117" w:hanging="437"/>
        <w:rPr>
          <w:rFonts w:eastAsiaTheme="minorEastAsia" w:cstheme="minorHAnsi"/>
        </w:rPr>
      </w:pPr>
      <w:r w:rsidRPr="00D1622C">
        <w:rPr>
          <w:rFonts w:eastAsiaTheme="minorEastAsia" w:cstheme="minorHAnsi"/>
        </w:rPr>
        <w:t xml:space="preserve">Classroom observations </w:t>
      </w:r>
      <w:r w:rsidR="001A7C01" w:rsidRPr="00D1622C">
        <w:rPr>
          <w:rFonts w:eastAsiaTheme="minorEastAsia" w:cstheme="minorHAnsi"/>
        </w:rPr>
        <w:t xml:space="preserve">of teaching and learning </w:t>
      </w:r>
      <w:r w:rsidRPr="00D1622C">
        <w:rPr>
          <w:rFonts w:eastAsiaTheme="minorEastAsia" w:cstheme="minorHAnsi"/>
        </w:rPr>
        <w:t xml:space="preserve">are carried out by the Senior Leadership Team  </w:t>
      </w:r>
    </w:p>
    <w:p w14:paraId="3F505ADA" w14:textId="77777777" w:rsidR="00FA44B3" w:rsidRPr="00D1622C" w:rsidRDefault="00FA44B3" w:rsidP="28350DA5">
      <w:pPr>
        <w:numPr>
          <w:ilvl w:val="0"/>
          <w:numId w:val="5"/>
        </w:numPr>
        <w:spacing w:after="38" w:line="249" w:lineRule="auto"/>
        <w:ind w:right="117" w:hanging="437"/>
        <w:rPr>
          <w:rFonts w:eastAsiaTheme="minorEastAsia" w:cstheme="minorHAnsi"/>
        </w:rPr>
      </w:pPr>
      <w:r w:rsidRPr="00D1622C">
        <w:rPr>
          <w:rFonts w:eastAsiaTheme="minorEastAsia" w:cstheme="minorHAnsi"/>
        </w:rPr>
        <w:t xml:space="preserve">The Senior Leadership Team regularly look at the children’s books within their Phases to ensure that work is planned to match the needs of all pupils.   </w:t>
      </w:r>
    </w:p>
    <w:p w14:paraId="2E7052B5" w14:textId="570ED51E" w:rsidR="00BD3640" w:rsidRPr="00D1622C" w:rsidRDefault="00FA44B3" w:rsidP="28350DA5">
      <w:pPr>
        <w:numPr>
          <w:ilvl w:val="0"/>
          <w:numId w:val="5"/>
        </w:numPr>
        <w:spacing w:after="0" w:line="249" w:lineRule="auto"/>
        <w:ind w:right="117" w:hanging="437"/>
        <w:rPr>
          <w:rFonts w:eastAsiaTheme="minorEastAsia" w:cstheme="minorHAnsi"/>
        </w:rPr>
      </w:pPr>
      <w:r w:rsidRPr="00D1622C">
        <w:rPr>
          <w:rFonts w:eastAsiaTheme="minorEastAsia" w:cstheme="minorHAnsi"/>
        </w:rPr>
        <w:t xml:space="preserve">Pupils and parents are given the opportunity to feedback on the effectiveness of interventions provided during Parent Meetings with the class teachers and during Annual Reviews with the SENCO.  </w:t>
      </w:r>
    </w:p>
    <w:p w14:paraId="6A96492C" w14:textId="77777777" w:rsidR="00FA44B3" w:rsidRPr="00D1622C" w:rsidRDefault="00FA44B3" w:rsidP="28350DA5">
      <w:pPr>
        <w:ind w:right="117"/>
        <w:rPr>
          <w:rFonts w:eastAsiaTheme="minorEastAsia" w:cstheme="minorHAnsi"/>
        </w:rPr>
      </w:pPr>
      <w:r w:rsidRPr="00D1622C">
        <w:rPr>
          <w:rFonts w:eastAsiaTheme="minorEastAsia" w:cstheme="minorHAnsi"/>
        </w:rPr>
        <w:t xml:space="preserve">Ms Taylor Kent (Head Teacher) monitors the attendance of all pupils and will meet parents if there is a concern about their child’s attendance. Poor attendance can have a negative effect on a child’s progress.   </w:t>
      </w:r>
    </w:p>
    <w:p w14:paraId="228210AD" w14:textId="1347B00B" w:rsidR="00FA44B3" w:rsidRPr="00D1622C" w:rsidRDefault="00FA44B3" w:rsidP="28350DA5">
      <w:pPr>
        <w:ind w:right="117"/>
        <w:rPr>
          <w:rFonts w:eastAsiaTheme="minorEastAsia" w:cstheme="minorHAnsi"/>
        </w:rPr>
      </w:pPr>
      <w:r w:rsidRPr="00D1622C">
        <w:rPr>
          <w:rFonts w:eastAsiaTheme="minorEastAsia" w:cstheme="minorHAnsi"/>
        </w:rPr>
        <w:t>The behaviour of all the children causing a concern is discussed at regular meetings with the Senior Leadership Team and is monitored by the Assistant Heads.  Pupils with a disability will be provided with reasonable adjustments, such as auxiliary aids and Outside Agency support, to help them to access the curriculum and keep safe in school. Examples of these auxiliary aids currently in place include specialised furniture and seating</w:t>
      </w:r>
      <w:r w:rsidR="00EB149B" w:rsidRPr="00D1622C">
        <w:rPr>
          <w:rFonts w:eastAsiaTheme="minorEastAsia" w:cstheme="minorHAnsi"/>
        </w:rPr>
        <w:t xml:space="preserve"> and hearing amplification equipment</w:t>
      </w:r>
      <w:r w:rsidRPr="00D1622C">
        <w:rPr>
          <w:rFonts w:eastAsiaTheme="minorEastAsia" w:cstheme="minorHAnsi"/>
        </w:rPr>
        <w:t xml:space="preserve">.  </w:t>
      </w:r>
    </w:p>
    <w:p w14:paraId="514CFBD3" w14:textId="77777777" w:rsidR="003B09EE" w:rsidRPr="00D1622C" w:rsidRDefault="003B09EE" w:rsidP="28350DA5">
      <w:pPr>
        <w:ind w:right="117"/>
        <w:rPr>
          <w:rFonts w:eastAsiaTheme="minorEastAsia" w:cstheme="minorHAnsi"/>
        </w:rPr>
      </w:pPr>
    </w:p>
    <w:p w14:paraId="0634712A" w14:textId="77777777" w:rsidR="00B17E3A" w:rsidRPr="00D1622C" w:rsidRDefault="00E6343C" w:rsidP="003B09EE">
      <w:pPr>
        <w:pStyle w:val="ListParagraph"/>
        <w:numPr>
          <w:ilvl w:val="0"/>
          <w:numId w:val="2"/>
        </w:numPr>
        <w:rPr>
          <w:rFonts w:eastAsiaTheme="minorEastAsia" w:cstheme="minorHAnsi"/>
          <w:b/>
          <w:bCs/>
          <w:color w:val="4F81BD" w:themeColor="accent1"/>
        </w:rPr>
      </w:pPr>
      <w:r w:rsidRPr="00D1622C">
        <w:rPr>
          <w:rFonts w:eastAsiaTheme="minorEastAsia" w:cstheme="minorHAnsi"/>
          <w:b/>
          <w:bCs/>
          <w:color w:val="4F81BD" w:themeColor="accent1"/>
        </w:rPr>
        <w:lastRenderedPageBreak/>
        <w:t>What arrangements are in place to assess and review my chil</w:t>
      </w:r>
      <w:r w:rsidR="00E305B9" w:rsidRPr="00D1622C">
        <w:rPr>
          <w:rFonts w:eastAsiaTheme="minorEastAsia" w:cstheme="minorHAnsi"/>
          <w:b/>
          <w:bCs/>
          <w:color w:val="4F81BD" w:themeColor="accent1"/>
        </w:rPr>
        <w:t>d</w:t>
      </w:r>
      <w:r w:rsidRPr="00D1622C">
        <w:rPr>
          <w:rFonts w:eastAsiaTheme="minorEastAsia" w:cstheme="minorHAnsi"/>
          <w:b/>
          <w:bCs/>
          <w:color w:val="4F81BD" w:themeColor="accent1"/>
        </w:rPr>
        <w:t>’s progress towards meeting their outcomes?</w:t>
      </w:r>
    </w:p>
    <w:p w14:paraId="2660548F" w14:textId="30B851CC" w:rsidR="00B17E3A" w:rsidRPr="00D1622C" w:rsidRDefault="00B17E3A" w:rsidP="28350DA5">
      <w:pPr>
        <w:rPr>
          <w:rFonts w:eastAsiaTheme="minorEastAsia" w:cstheme="minorHAnsi"/>
          <w:b/>
          <w:bCs/>
        </w:rPr>
      </w:pPr>
      <w:r w:rsidRPr="00D1622C">
        <w:rPr>
          <w:rFonts w:eastAsiaTheme="minorEastAsia" w:cstheme="minorHAnsi"/>
        </w:rPr>
        <w:t xml:space="preserve">Teachers scaffold their lessons to ensure </w:t>
      </w:r>
      <w:r w:rsidR="00536E2F" w:rsidRPr="00D1622C">
        <w:rPr>
          <w:rFonts w:eastAsiaTheme="minorEastAsia" w:cstheme="minorHAnsi"/>
        </w:rPr>
        <w:t>pupils with</w:t>
      </w:r>
      <w:r w:rsidRPr="00D1622C">
        <w:rPr>
          <w:rFonts w:eastAsiaTheme="minorEastAsia" w:cstheme="minorHAnsi"/>
        </w:rPr>
        <w:t xml:space="preserve"> SEND can access the curriculum</w:t>
      </w:r>
      <w:r w:rsidR="00AE60FE" w:rsidRPr="00D1622C">
        <w:rPr>
          <w:rFonts w:eastAsiaTheme="minorEastAsia" w:cstheme="minorHAnsi"/>
        </w:rPr>
        <w:t xml:space="preserve"> and make progress towards their outcomes</w:t>
      </w:r>
      <w:r w:rsidRPr="00D1622C">
        <w:rPr>
          <w:rFonts w:eastAsiaTheme="minorEastAsia" w:cstheme="minorHAnsi"/>
        </w:rPr>
        <w:t xml:space="preserve">. </w:t>
      </w:r>
      <w:r w:rsidR="00953027" w:rsidRPr="00D1622C">
        <w:rPr>
          <w:rFonts w:eastAsiaTheme="minorEastAsia" w:cstheme="minorHAnsi"/>
        </w:rPr>
        <w:t>Progress</w:t>
      </w:r>
      <w:r w:rsidR="00AE60FE" w:rsidRPr="00D1622C">
        <w:rPr>
          <w:rFonts w:eastAsiaTheme="minorEastAsia" w:cstheme="minorHAnsi"/>
        </w:rPr>
        <w:t xml:space="preserve"> </w:t>
      </w:r>
      <w:r w:rsidR="00C73DC8" w:rsidRPr="00D1622C">
        <w:rPr>
          <w:rFonts w:eastAsiaTheme="minorEastAsia" w:cstheme="minorHAnsi"/>
        </w:rPr>
        <w:t xml:space="preserve">is </w:t>
      </w:r>
      <w:r w:rsidR="003C4102" w:rsidRPr="00D1622C">
        <w:rPr>
          <w:rFonts w:eastAsiaTheme="minorEastAsia" w:cstheme="minorHAnsi"/>
        </w:rPr>
        <w:t xml:space="preserve">reviewed </w:t>
      </w:r>
      <w:r w:rsidR="00AE60FE" w:rsidRPr="00D1622C">
        <w:rPr>
          <w:rFonts w:eastAsiaTheme="minorEastAsia" w:cstheme="minorHAnsi"/>
        </w:rPr>
        <w:t xml:space="preserve">through </w:t>
      </w:r>
      <w:r w:rsidR="00953027" w:rsidRPr="00D1622C">
        <w:rPr>
          <w:rFonts w:eastAsiaTheme="minorEastAsia" w:cstheme="minorHAnsi"/>
        </w:rPr>
        <w:t xml:space="preserve">classroom </w:t>
      </w:r>
      <w:r w:rsidR="00EA7E4E" w:rsidRPr="00D1622C">
        <w:rPr>
          <w:rFonts w:eastAsiaTheme="minorEastAsia" w:cstheme="minorHAnsi"/>
        </w:rPr>
        <w:t>observation, assessments</w:t>
      </w:r>
      <w:r w:rsidR="00C73DC8" w:rsidRPr="00D1622C">
        <w:rPr>
          <w:rFonts w:eastAsiaTheme="minorEastAsia" w:cstheme="minorHAnsi"/>
        </w:rPr>
        <w:t xml:space="preserve">, </w:t>
      </w:r>
      <w:r w:rsidR="006372A8" w:rsidRPr="00D1622C">
        <w:rPr>
          <w:rFonts w:eastAsiaTheme="minorEastAsia" w:cstheme="minorHAnsi"/>
        </w:rPr>
        <w:t>individual learning plan</w:t>
      </w:r>
      <w:r w:rsidR="00DB2E24" w:rsidRPr="00D1622C">
        <w:rPr>
          <w:rFonts w:eastAsiaTheme="minorEastAsia" w:cstheme="minorHAnsi"/>
        </w:rPr>
        <w:t>s</w:t>
      </w:r>
      <w:r w:rsidR="006372A8" w:rsidRPr="00D1622C">
        <w:rPr>
          <w:rFonts w:eastAsiaTheme="minorEastAsia" w:cstheme="minorHAnsi"/>
        </w:rPr>
        <w:t xml:space="preserve"> or treatment plan targets. </w:t>
      </w:r>
    </w:p>
    <w:p w14:paraId="05B768DA" w14:textId="77777777" w:rsidR="00FA44B3" w:rsidRPr="00D1622C" w:rsidRDefault="00FA44B3" w:rsidP="28350DA5">
      <w:pPr>
        <w:spacing w:after="39" w:line="249" w:lineRule="auto"/>
        <w:ind w:right="117"/>
        <w:rPr>
          <w:rFonts w:eastAsiaTheme="minorEastAsia" w:cstheme="minorHAnsi"/>
        </w:rPr>
      </w:pPr>
      <w:r w:rsidRPr="00D1622C">
        <w:rPr>
          <w:rFonts w:eastAsiaTheme="minorEastAsia" w:cstheme="minorHAnsi"/>
        </w:rPr>
        <w:t xml:space="preserve">Pupils’ attainments are tracked using the whole school tracking system and those failing to make expected levels of progress are identified very quickly. These pupils are then discussed in termly progress meetings that are undertaken between the class teacher and a member of the Senior Leadership Team.   </w:t>
      </w:r>
    </w:p>
    <w:p w14:paraId="683E288B" w14:textId="77777777" w:rsidR="00FA44B3" w:rsidRPr="00D1622C" w:rsidRDefault="00FA44B3" w:rsidP="28350DA5">
      <w:pPr>
        <w:spacing w:after="39" w:line="249" w:lineRule="auto"/>
        <w:ind w:left="360" w:right="117"/>
        <w:rPr>
          <w:rFonts w:eastAsiaTheme="minorEastAsia" w:cstheme="minorHAnsi"/>
        </w:rPr>
      </w:pPr>
    </w:p>
    <w:p w14:paraId="542D51CE" w14:textId="08F21908" w:rsidR="00DC7C30" w:rsidRPr="00D1622C" w:rsidRDefault="00FA44B3" w:rsidP="28350DA5">
      <w:pPr>
        <w:spacing w:after="38" w:line="249" w:lineRule="auto"/>
        <w:ind w:right="117"/>
        <w:rPr>
          <w:rFonts w:eastAsiaTheme="minorEastAsia" w:cstheme="minorHAnsi"/>
        </w:rPr>
      </w:pPr>
      <w:r w:rsidRPr="00D1622C">
        <w:rPr>
          <w:rFonts w:eastAsiaTheme="minorEastAsia" w:cstheme="minorHAnsi"/>
        </w:rPr>
        <w:t>Additional action to increase the rate of progress will be identified and recorded</w:t>
      </w:r>
      <w:r w:rsidR="0039719E" w:rsidRPr="00D1622C">
        <w:rPr>
          <w:rFonts w:eastAsiaTheme="minorEastAsia" w:cstheme="minorHAnsi"/>
        </w:rPr>
        <w:t xml:space="preserve"> using Brent </w:t>
      </w:r>
      <w:r w:rsidR="00AD7B64" w:rsidRPr="00D1622C">
        <w:rPr>
          <w:rFonts w:eastAsiaTheme="minorEastAsia" w:cstheme="minorHAnsi"/>
        </w:rPr>
        <w:t>G</w:t>
      </w:r>
      <w:r w:rsidR="0039719E" w:rsidRPr="00D1622C">
        <w:rPr>
          <w:rFonts w:eastAsiaTheme="minorEastAsia" w:cstheme="minorHAnsi"/>
        </w:rPr>
        <w:t xml:space="preserve">raduated </w:t>
      </w:r>
      <w:r w:rsidR="00AD7B64" w:rsidRPr="00D1622C">
        <w:rPr>
          <w:rFonts w:eastAsiaTheme="minorEastAsia" w:cstheme="minorHAnsi"/>
        </w:rPr>
        <w:t>A</w:t>
      </w:r>
      <w:r w:rsidR="0039719E" w:rsidRPr="00D1622C">
        <w:rPr>
          <w:rFonts w:eastAsiaTheme="minorEastAsia" w:cstheme="minorHAnsi"/>
        </w:rPr>
        <w:t>pproach</w:t>
      </w:r>
      <w:r w:rsidR="00AD7B64" w:rsidRPr="00D1622C">
        <w:rPr>
          <w:rFonts w:eastAsiaTheme="minorEastAsia" w:cstheme="minorHAnsi"/>
        </w:rPr>
        <w:t xml:space="preserve"> Framework</w:t>
      </w:r>
      <w:r w:rsidR="0039719E" w:rsidRPr="00D1622C">
        <w:rPr>
          <w:rFonts w:eastAsiaTheme="minorEastAsia" w:cstheme="minorHAnsi"/>
        </w:rPr>
        <w:t>.</w:t>
      </w:r>
      <w:r w:rsidRPr="00D1622C">
        <w:rPr>
          <w:rFonts w:eastAsiaTheme="minorEastAsia" w:cstheme="minorHAnsi"/>
        </w:rPr>
        <w:t xml:space="preserve"> This will include a review of the impact of the </w:t>
      </w:r>
      <w:r w:rsidR="00125E3F" w:rsidRPr="00D1622C">
        <w:rPr>
          <w:rFonts w:eastAsiaTheme="minorEastAsia" w:cstheme="minorHAnsi"/>
        </w:rPr>
        <w:t>adapte</w:t>
      </w:r>
      <w:r w:rsidRPr="00D1622C">
        <w:rPr>
          <w:rFonts w:eastAsiaTheme="minorEastAsia" w:cstheme="minorHAnsi"/>
        </w:rPr>
        <w:t xml:space="preserve">d teaching being provided to the child. If required, additional strategies to further support the success of the pupil, will be given to the teacher.   </w:t>
      </w:r>
      <w:r w:rsidR="00DC7C30" w:rsidRPr="00D1622C">
        <w:rPr>
          <w:rFonts w:eastAsiaTheme="minorEastAsia" w:cstheme="minorHAnsi"/>
        </w:rPr>
        <w:t>The impact of any interventions are recorded</w:t>
      </w:r>
      <w:r w:rsidR="00631DB2" w:rsidRPr="00D1622C">
        <w:rPr>
          <w:rFonts w:eastAsiaTheme="minorEastAsia" w:cstheme="minorHAnsi"/>
        </w:rPr>
        <w:t xml:space="preserve"> </w:t>
      </w:r>
      <w:r w:rsidR="002F4A52" w:rsidRPr="00D1622C">
        <w:rPr>
          <w:rFonts w:eastAsiaTheme="minorEastAsia" w:cstheme="minorHAnsi"/>
        </w:rPr>
        <w:t>within the</w:t>
      </w:r>
      <w:r w:rsidR="00DC7C30" w:rsidRPr="00D1622C">
        <w:rPr>
          <w:rFonts w:eastAsiaTheme="minorEastAsia" w:cstheme="minorHAnsi"/>
        </w:rPr>
        <w:t xml:space="preserve"> whole school provision mapping. </w:t>
      </w:r>
    </w:p>
    <w:p w14:paraId="51AD6039" w14:textId="27E225A5" w:rsidR="3011A377" w:rsidRPr="00D1622C" w:rsidRDefault="3011A377" w:rsidP="28350DA5">
      <w:pPr>
        <w:spacing w:after="0"/>
        <w:rPr>
          <w:rFonts w:eastAsiaTheme="minorEastAsia" w:cstheme="minorHAnsi"/>
          <w:color w:val="9BBB59" w:themeColor="accent3"/>
        </w:rPr>
      </w:pPr>
    </w:p>
    <w:p w14:paraId="46527687" w14:textId="7CCA2800" w:rsidR="5865A5F2" w:rsidRPr="00D1622C" w:rsidRDefault="5865A5F2" w:rsidP="28350DA5">
      <w:pPr>
        <w:spacing w:after="0"/>
        <w:rPr>
          <w:rFonts w:eastAsiaTheme="minorEastAsia" w:cstheme="minorHAnsi"/>
        </w:rPr>
      </w:pPr>
      <w:r w:rsidRPr="00D1622C">
        <w:rPr>
          <w:rFonts w:eastAsiaTheme="minorEastAsia" w:cstheme="minorHAnsi"/>
        </w:rPr>
        <w:t xml:space="preserve">Where a pupil is identified as having a special educational need we follow a graduated approach which takes the form of Assess, Plan, Do, Review. This means that we will: </w:t>
      </w:r>
    </w:p>
    <w:p w14:paraId="2D98D675" w14:textId="6363A3EA" w:rsidR="5865A5F2" w:rsidRPr="00D1622C" w:rsidRDefault="5865A5F2" w:rsidP="28350DA5">
      <w:pPr>
        <w:pStyle w:val="ListParagraph"/>
        <w:numPr>
          <w:ilvl w:val="0"/>
          <w:numId w:val="23"/>
        </w:numPr>
        <w:spacing w:after="0"/>
        <w:rPr>
          <w:rFonts w:eastAsiaTheme="minorEastAsia" w:cstheme="minorHAnsi"/>
        </w:rPr>
      </w:pPr>
      <w:r w:rsidRPr="00D1622C">
        <w:rPr>
          <w:rFonts w:eastAsiaTheme="minorEastAsia" w:cstheme="minorHAnsi"/>
          <w:b/>
          <w:bCs/>
        </w:rPr>
        <w:t>Assess</w:t>
      </w:r>
      <w:r w:rsidRPr="00D1622C">
        <w:rPr>
          <w:rFonts w:eastAsiaTheme="minorEastAsia" w:cstheme="minorHAnsi"/>
        </w:rPr>
        <w:t xml:space="preserve"> a child’s special educational needs. This would include assessment by the teachers supported by the SENCO. This may include observations and assessments carried out by external agencies. </w:t>
      </w:r>
    </w:p>
    <w:p w14:paraId="1F84B6C1" w14:textId="54B1AC17" w:rsidR="5865A5F2" w:rsidRPr="00D1622C" w:rsidRDefault="5865A5F2" w:rsidP="28350DA5">
      <w:pPr>
        <w:pStyle w:val="ListParagraph"/>
        <w:numPr>
          <w:ilvl w:val="0"/>
          <w:numId w:val="23"/>
        </w:numPr>
        <w:spacing w:after="0"/>
        <w:rPr>
          <w:rFonts w:eastAsiaTheme="minorEastAsia" w:cstheme="minorHAnsi"/>
        </w:rPr>
      </w:pPr>
      <w:r w:rsidRPr="00D1622C">
        <w:rPr>
          <w:rFonts w:eastAsiaTheme="minorEastAsia" w:cstheme="minorHAnsi"/>
          <w:b/>
          <w:bCs/>
        </w:rPr>
        <w:t>Plan t</w:t>
      </w:r>
      <w:r w:rsidRPr="00D1622C">
        <w:rPr>
          <w:rFonts w:eastAsiaTheme="minorEastAsia" w:cstheme="minorHAnsi"/>
        </w:rPr>
        <w:t xml:space="preserve">he provision to meet your child’s aspirations, needs and agreed outcomes. Additional or different provision is planned by the class teacher with support from the SENCO and external advice. Outcomes are discussed and agreed with parents/carers and the child (where appropriate). </w:t>
      </w:r>
    </w:p>
    <w:p w14:paraId="742FF772" w14:textId="2E3D6EC3" w:rsidR="5865A5F2" w:rsidRPr="00D1622C" w:rsidRDefault="5865A5F2" w:rsidP="28350DA5">
      <w:pPr>
        <w:pStyle w:val="ListParagraph"/>
        <w:numPr>
          <w:ilvl w:val="0"/>
          <w:numId w:val="23"/>
        </w:numPr>
        <w:spacing w:after="0"/>
        <w:rPr>
          <w:rFonts w:eastAsiaTheme="minorEastAsia" w:cstheme="minorHAnsi"/>
        </w:rPr>
      </w:pPr>
      <w:r w:rsidRPr="00D1622C">
        <w:rPr>
          <w:rFonts w:eastAsiaTheme="minorEastAsia" w:cstheme="minorHAnsi"/>
          <w:b/>
          <w:bCs/>
        </w:rPr>
        <w:t xml:space="preserve">Do </w:t>
      </w:r>
      <w:r w:rsidRPr="00D1622C">
        <w:rPr>
          <w:rFonts w:eastAsiaTheme="minorEastAsia" w:cstheme="minorHAnsi"/>
        </w:rPr>
        <w:t xml:space="preserve">what we planned. We put the provision in place to meet those outcomes. This may be strategies we have agreed to use in the classroom or interventions that will take place during the day. </w:t>
      </w:r>
    </w:p>
    <w:p w14:paraId="594AA455" w14:textId="62BB8655" w:rsidR="5865A5F2" w:rsidRPr="00D1622C" w:rsidRDefault="5865A5F2" w:rsidP="28350DA5">
      <w:pPr>
        <w:pStyle w:val="ListParagraph"/>
        <w:numPr>
          <w:ilvl w:val="0"/>
          <w:numId w:val="23"/>
        </w:numPr>
        <w:spacing w:after="0"/>
        <w:rPr>
          <w:rFonts w:eastAsiaTheme="minorEastAsia" w:cstheme="minorHAnsi"/>
        </w:rPr>
      </w:pPr>
      <w:r w:rsidRPr="00D1622C">
        <w:rPr>
          <w:rFonts w:eastAsiaTheme="minorEastAsia" w:cstheme="minorHAnsi"/>
          <w:b/>
          <w:bCs/>
        </w:rPr>
        <w:t xml:space="preserve">Review </w:t>
      </w:r>
      <w:r w:rsidRPr="00D1622C">
        <w:rPr>
          <w:rFonts w:eastAsiaTheme="minorEastAsia" w:cstheme="minorHAnsi"/>
        </w:rPr>
        <w:t>the support and progress. The impact of any strategies or interventions is reviewed, looking at progress towards targets and next steps.</w:t>
      </w:r>
    </w:p>
    <w:p w14:paraId="61CC3162" w14:textId="77777777" w:rsidR="00E30CB2" w:rsidRPr="00D1622C" w:rsidRDefault="00E30CB2" w:rsidP="28350DA5">
      <w:pPr>
        <w:spacing w:after="39" w:line="249" w:lineRule="auto"/>
        <w:ind w:right="117"/>
        <w:rPr>
          <w:rFonts w:eastAsiaTheme="minorEastAsia" w:cstheme="minorHAnsi"/>
        </w:rPr>
      </w:pPr>
    </w:p>
    <w:p w14:paraId="14A0A78B" w14:textId="77777777" w:rsidR="007B2BAD" w:rsidRPr="00D1622C" w:rsidRDefault="007B2BAD" w:rsidP="28350DA5">
      <w:pPr>
        <w:spacing w:after="0" w:line="249" w:lineRule="auto"/>
        <w:ind w:right="117"/>
        <w:rPr>
          <w:rFonts w:eastAsiaTheme="minorEastAsia" w:cstheme="minorHAnsi"/>
        </w:rPr>
      </w:pPr>
    </w:p>
    <w:p w14:paraId="72484E8B" w14:textId="77777777" w:rsidR="001F157C" w:rsidRPr="00D1622C" w:rsidRDefault="001F157C" w:rsidP="28350DA5">
      <w:pPr>
        <w:spacing w:after="0" w:line="249" w:lineRule="auto"/>
        <w:ind w:right="117"/>
        <w:rPr>
          <w:rFonts w:eastAsiaTheme="minorEastAsia" w:cstheme="minorHAnsi"/>
        </w:rPr>
      </w:pPr>
    </w:p>
    <w:p w14:paraId="5AFA1C89" w14:textId="77777777" w:rsidR="000769AD" w:rsidRPr="00D1622C" w:rsidRDefault="00E6343C" w:rsidP="003B09EE">
      <w:pPr>
        <w:pStyle w:val="ListParagraph"/>
        <w:numPr>
          <w:ilvl w:val="0"/>
          <w:numId w:val="2"/>
        </w:numPr>
        <w:rPr>
          <w:rFonts w:eastAsiaTheme="minorEastAsia" w:cstheme="minorHAnsi"/>
          <w:b/>
          <w:bCs/>
          <w:color w:val="4F81BD" w:themeColor="accent1"/>
        </w:rPr>
      </w:pPr>
      <w:r w:rsidRPr="00D1622C">
        <w:rPr>
          <w:rFonts w:eastAsiaTheme="minorEastAsia" w:cstheme="minorHAnsi"/>
          <w:b/>
          <w:bCs/>
          <w:color w:val="4F81BD" w:themeColor="accent1"/>
        </w:rPr>
        <w:t>How are staff trained to meet the needs of children with SEND?</w:t>
      </w:r>
    </w:p>
    <w:p w14:paraId="48259F4B" w14:textId="77777777" w:rsidR="000769AD" w:rsidRPr="00D1622C" w:rsidRDefault="000769AD" w:rsidP="28350DA5">
      <w:pPr>
        <w:rPr>
          <w:rFonts w:eastAsiaTheme="minorEastAsia" w:cstheme="minorHAnsi"/>
        </w:rPr>
      </w:pPr>
      <w:r w:rsidRPr="00D1622C">
        <w:rPr>
          <w:rFonts w:eastAsiaTheme="minorEastAsia" w:cstheme="minorHAnsi"/>
        </w:rPr>
        <w:t xml:space="preserve">Ms Griffith, an experienced SENCO works at Wembley Primary School. She holds the National Award for Special Educational Needs Co-ordination. </w:t>
      </w:r>
    </w:p>
    <w:p w14:paraId="665CCCD2" w14:textId="77777777" w:rsidR="000769AD" w:rsidRPr="00D1622C" w:rsidRDefault="000769AD" w:rsidP="28350DA5">
      <w:pPr>
        <w:rPr>
          <w:rFonts w:eastAsiaTheme="minorEastAsia" w:cstheme="minorHAnsi"/>
        </w:rPr>
      </w:pPr>
      <w:r w:rsidRPr="00D1622C">
        <w:rPr>
          <w:rFonts w:eastAsiaTheme="minorEastAsia" w:cstheme="minorHAnsi"/>
        </w:rPr>
        <w:t xml:space="preserve">The SENCO attends SENCO forums on a termly basis to keep up to date with local and national developments, including the new Ofsted framework and changes in requirements. These forums also ensure that obligations and provision for SEND are met and are appropriate for the needs of pupils. The SENCO also attends local SEND cluster groups to share good practice with other local SENCOs. The SENCO also attends borough training sessions in the form of SEN Conferences to receive additional training and guidance. </w:t>
      </w:r>
    </w:p>
    <w:p w14:paraId="112A868F" w14:textId="66D42DB1" w:rsidR="000769AD" w:rsidRPr="00D1622C" w:rsidRDefault="000769AD" w:rsidP="28350DA5">
      <w:pPr>
        <w:rPr>
          <w:rFonts w:eastAsiaTheme="minorEastAsia" w:cstheme="minorHAnsi"/>
        </w:rPr>
      </w:pPr>
      <w:r w:rsidRPr="00D1622C">
        <w:rPr>
          <w:rFonts w:eastAsiaTheme="minorEastAsia" w:cstheme="minorHAnsi"/>
        </w:rPr>
        <w:t xml:space="preserve">We invest in whole school and targeted training for staff in relation to special educational needs and disabilities. These sessions are delivered by the </w:t>
      </w:r>
      <w:r w:rsidR="0011311C" w:rsidRPr="00D1622C">
        <w:rPr>
          <w:rFonts w:eastAsiaTheme="minorEastAsia" w:cstheme="minorHAnsi"/>
        </w:rPr>
        <w:t>SENCO, Deputy SENCO</w:t>
      </w:r>
      <w:r w:rsidRPr="00D1622C">
        <w:rPr>
          <w:rFonts w:eastAsiaTheme="minorEastAsia" w:cstheme="minorHAnsi"/>
        </w:rPr>
        <w:t xml:space="preserve"> or Outside Agencies, on request. We have three members of staff who have completed specialist training in delivering speech and language programmes from the Speech and Language Service. </w:t>
      </w:r>
    </w:p>
    <w:p w14:paraId="61ECC853" w14:textId="742B2D9C" w:rsidR="002F4D77" w:rsidRPr="00D1622C" w:rsidRDefault="000769AD" w:rsidP="28350DA5">
      <w:pPr>
        <w:rPr>
          <w:rFonts w:eastAsiaTheme="minorEastAsia" w:cstheme="minorHAnsi"/>
        </w:rPr>
      </w:pPr>
      <w:r w:rsidRPr="00D1622C">
        <w:rPr>
          <w:rFonts w:eastAsiaTheme="minorEastAsia" w:cstheme="minorHAnsi"/>
        </w:rPr>
        <w:t>This year we have focused</w:t>
      </w:r>
      <w:r w:rsidR="00587075" w:rsidRPr="00D1622C">
        <w:rPr>
          <w:rFonts w:eastAsiaTheme="minorEastAsia" w:cstheme="minorHAnsi"/>
        </w:rPr>
        <w:t xml:space="preserve"> </w:t>
      </w:r>
      <w:r w:rsidR="00E36EAD" w:rsidRPr="00D1622C">
        <w:rPr>
          <w:rFonts w:eastAsiaTheme="minorEastAsia" w:cstheme="minorHAnsi"/>
        </w:rPr>
        <w:t xml:space="preserve">whole </w:t>
      </w:r>
      <w:r w:rsidR="00EA7E4E" w:rsidRPr="00D1622C">
        <w:rPr>
          <w:rFonts w:eastAsiaTheme="minorEastAsia" w:cstheme="minorHAnsi"/>
        </w:rPr>
        <w:t>school training</w:t>
      </w:r>
      <w:r w:rsidRPr="00D1622C">
        <w:rPr>
          <w:rFonts w:eastAsiaTheme="minorEastAsia" w:cstheme="minorHAnsi"/>
        </w:rPr>
        <w:t xml:space="preserve"> on </w:t>
      </w:r>
      <w:r w:rsidR="002F4D77" w:rsidRPr="00D1622C">
        <w:rPr>
          <w:rFonts w:eastAsiaTheme="minorEastAsia" w:cstheme="minorHAnsi"/>
        </w:rPr>
        <w:t>the ensuring that the curriculum is accessible for children with SEND and meets their needs. This has included looking at:</w:t>
      </w:r>
    </w:p>
    <w:p w14:paraId="1AF7DFD6" w14:textId="1B91D75D" w:rsidR="002F4D77" w:rsidRPr="00D1622C" w:rsidRDefault="002F4D77" w:rsidP="28350DA5">
      <w:pPr>
        <w:pStyle w:val="ListParagraph"/>
        <w:numPr>
          <w:ilvl w:val="0"/>
          <w:numId w:val="18"/>
        </w:numPr>
        <w:rPr>
          <w:rFonts w:eastAsiaTheme="minorEastAsia" w:cstheme="minorHAnsi"/>
        </w:rPr>
      </w:pPr>
      <w:r w:rsidRPr="00D1622C">
        <w:rPr>
          <w:rFonts w:eastAsiaTheme="minorEastAsia" w:cstheme="minorHAnsi"/>
        </w:rPr>
        <w:t>High quality teaching strategies</w:t>
      </w:r>
      <w:r w:rsidR="00E36EAD" w:rsidRPr="00D1622C">
        <w:rPr>
          <w:rFonts w:eastAsiaTheme="minorEastAsia" w:cstheme="minorHAnsi"/>
        </w:rPr>
        <w:t xml:space="preserve"> for children with SEND</w:t>
      </w:r>
      <w:r w:rsidRPr="00D1622C">
        <w:rPr>
          <w:rFonts w:eastAsiaTheme="minorEastAsia" w:cstheme="minorHAnsi"/>
        </w:rPr>
        <w:t xml:space="preserve"> </w:t>
      </w:r>
    </w:p>
    <w:p w14:paraId="751E24DF" w14:textId="3758875A" w:rsidR="002F4D77" w:rsidRPr="00D1622C" w:rsidRDefault="002F4D77" w:rsidP="28350DA5">
      <w:pPr>
        <w:pStyle w:val="ListParagraph"/>
        <w:numPr>
          <w:ilvl w:val="0"/>
          <w:numId w:val="18"/>
        </w:numPr>
        <w:rPr>
          <w:rFonts w:eastAsiaTheme="minorEastAsia" w:cstheme="minorHAnsi"/>
        </w:rPr>
      </w:pPr>
      <w:r w:rsidRPr="00D1622C">
        <w:rPr>
          <w:rFonts w:eastAsiaTheme="minorEastAsia" w:cstheme="minorHAnsi"/>
        </w:rPr>
        <w:t>Development of independence</w:t>
      </w:r>
    </w:p>
    <w:p w14:paraId="5A4D4968" w14:textId="284234B9" w:rsidR="002F4D77" w:rsidRPr="00D1622C" w:rsidRDefault="002F4D77" w:rsidP="28350DA5">
      <w:pPr>
        <w:pStyle w:val="ListParagraph"/>
        <w:numPr>
          <w:ilvl w:val="0"/>
          <w:numId w:val="18"/>
        </w:numPr>
        <w:rPr>
          <w:rFonts w:eastAsiaTheme="minorEastAsia" w:cstheme="minorHAnsi"/>
        </w:rPr>
      </w:pPr>
      <w:r w:rsidRPr="00D1622C">
        <w:rPr>
          <w:rFonts w:eastAsiaTheme="minorEastAsia" w:cstheme="minorHAnsi"/>
        </w:rPr>
        <w:lastRenderedPageBreak/>
        <w:t>Use of a graduated approach (starting with strategies and approaches within the classroom, moving to more specialist support</w:t>
      </w:r>
      <w:r w:rsidR="00D950C9" w:rsidRPr="00D1622C">
        <w:rPr>
          <w:rFonts w:eastAsiaTheme="minorEastAsia" w:cstheme="minorHAnsi"/>
        </w:rPr>
        <w:t>, if required</w:t>
      </w:r>
      <w:r w:rsidRPr="00D1622C">
        <w:rPr>
          <w:rFonts w:eastAsiaTheme="minorEastAsia" w:cstheme="minorHAnsi"/>
        </w:rPr>
        <w:t xml:space="preserve">) </w:t>
      </w:r>
    </w:p>
    <w:p w14:paraId="27A3B670" w14:textId="5B069362" w:rsidR="002F4D77" w:rsidRPr="00D1622C" w:rsidRDefault="002F4D77" w:rsidP="28350DA5">
      <w:pPr>
        <w:pStyle w:val="ListParagraph"/>
        <w:numPr>
          <w:ilvl w:val="0"/>
          <w:numId w:val="18"/>
        </w:numPr>
        <w:rPr>
          <w:rFonts w:eastAsiaTheme="minorEastAsia" w:cstheme="minorHAnsi"/>
        </w:rPr>
      </w:pPr>
      <w:r w:rsidRPr="00D1622C">
        <w:rPr>
          <w:rFonts w:eastAsiaTheme="minorEastAsia" w:cstheme="minorHAnsi"/>
        </w:rPr>
        <w:t xml:space="preserve">Effective </w:t>
      </w:r>
      <w:r w:rsidR="00631DB2" w:rsidRPr="00D1622C">
        <w:rPr>
          <w:rFonts w:eastAsiaTheme="minorEastAsia" w:cstheme="minorHAnsi"/>
        </w:rPr>
        <w:t>individual target setting and review</w:t>
      </w:r>
    </w:p>
    <w:p w14:paraId="09531A2B" w14:textId="3CE79F58" w:rsidR="00E36EAD" w:rsidRPr="00D1622C" w:rsidRDefault="00E36EAD" w:rsidP="28350DA5">
      <w:pPr>
        <w:pStyle w:val="ListParagraph"/>
        <w:numPr>
          <w:ilvl w:val="0"/>
          <w:numId w:val="18"/>
        </w:numPr>
        <w:rPr>
          <w:rFonts w:eastAsiaTheme="minorEastAsia" w:cstheme="minorHAnsi"/>
        </w:rPr>
      </w:pPr>
      <w:r w:rsidRPr="00D1622C">
        <w:rPr>
          <w:rFonts w:eastAsiaTheme="minorEastAsia" w:cstheme="minorHAnsi"/>
        </w:rPr>
        <w:t>TEACCH (to support independence for pupils with</w:t>
      </w:r>
      <w:r w:rsidR="00954268" w:rsidRPr="00D1622C">
        <w:rPr>
          <w:rFonts w:eastAsiaTheme="minorEastAsia" w:cstheme="minorHAnsi"/>
        </w:rPr>
        <w:t xml:space="preserve"> social communication </w:t>
      </w:r>
      <w:r w:rsidR="00EA7E4E" w:rsidRPr="00D1622C">
        <w:rPr>
          <w:rFonts w:eastAsiaTheme="minorEastAsia" w:cstheme="minorHAnsi"/>
        </w:rPr>
        <w:t>difficulties)</w:t>
      </w:r>
    </w:p>
    <w:p w14:paraId="2650EAF9" w14:textId="0AB654E6" w:rsidR="00E36EAD" w:rsidRPr="00D1622C" w:rsidRDefault="00E36EAD" w:rsidP="28350DA5">
      <w:pPr>
        <w:pStyle w:val="ListParagraph"/>
        <w:numPr>
          <w:ilvl w:val="0"/>
          <w:numId w:val="18"/>
        </w:numPr>
        <w:rPr>
          <w:rFonts w:eastAsiaTheme="minorEastAsia" w:cstheme="minorHAnsi"/>
        </w:rPr>
      </w:pPr>
      <w:r w:rsidRPr="00D1622C">
        <w:rPr>
          <w:rFonts w:eastAsiaTheme="minorEastAsia" w:cstheme="minorHAnsi"/>
        </w:rPr>
        <w:t>Social stories and comic strip conversations (visual support for children with social communication difficulties)</w:t>
      </w:r>
    </w:p>
    <w:p w14:paraId="2778CF80" w14:textId="1D8D0B5A" w:rsidR="000769AD" w:rsidRPr="00D1622C" w:rsidRDefault="00631DB2" w:rsidP="28350DA5">
      <w:pPr>
        <w:rPr>
          <w:rFonts w:eastAsiaTheme="minorEastAsia" w:cstheme="minorHAnsi"/>
        </w:rPr>
      </w:pPr>
      <w:r w:rsidRPr="00D1622C">
        <w:rPr>
          <w:rFonts w:eastAsiaTheme="minorEastAsia" w:cstheme="minorHAnsi"/>
        </w:rPr>
        <w:t>S</w:t>
      </w:r>
      <w:r w:rsidR="000769AD" w:rsidRPr="00D1622C">
        <w:rPr>
          <w:rFonts w:eastAsiaTheme="minorEastAsia" w:cstheme="minorHAnsi"/>
        </w:rPr>
        <w:t>upporting the social, emotional and mental health needs of pupils</w:t>
      </w:r>
      <w:r w:rsidRPr="00D1622C">
        <w:rPr>
          <w:rFonts w:eastAsiaTheme="minorEastAsia" w:cstheme="minorHAnsi"/>
        </w:rPr>
        <w:t xml:space="preserve"> remains a priority and we continue to build on the training from last year</w:t>
      </w:r>
      <w:r w:rsidR="000769AD" w:rsidRPr="00D1622C">
        <w:rPr>
          <w:rFonts w:eastAsiaTheme="minorEastAsia" w:cstheme="minorHAnsi"/>
        </w:rPr>
        <w:t xml:space="preserve">. Many of our Senior Leaders, Teachers and TAs have also completed Wellbeing Champion courses. </w:t>
      </w:r>
    </w:p>
    <w:p w14:paraId="2EA00845" w14:textId="77777777" w:rsidR="00DC7C30" w:rsidRPr="00D1622C" w:rsidRDefault="000769AD" w:rsidP="28350DA5">
      <w:pPr>
        <w:rPr>
          <w:rFonts w:eastAsiaTheme="minorEastAsia" w:cstheme="minorHAnsi"/>
        </w:rPr>
      </w:pPr>
      <w:r w:rsidRPr="00D1622C">
        <w:rPr>
          <w:rFonts w:eastAsiaTheme="minorEastAsia" w:cstheme="minorHAnsi"/>
        </w:rPr>
        <w:t xml:space="preserve">As part of the school’s CPD programme the TAs have attended whole school training where appropriate but also have a CPD programme matched to their needs. This academic year this has included training in </w:t>
      </w:r>
    </w:p>
    <w:p w14:paraId="22A98C9B" w14:textId="77777777" w:rsidR="00DC7C30" w:rsidRPr="00D1622C" w:rsidRDefault="000769AD" w:rsidP="28350DA5">
      <w:pPr>
        <w:pStyle w:val="ListParagraph"/>
        <w:numPr>
          <w:ilvl w:val="0"/>
          <w:numId w:val="17"/>
        </w:numPr>
        <w:rPr>
          <w:rFonts w:eastAsiaTheme="minorEastAsia" w:cstheme="minorHAnsi"/>
        </w:rPr>
      </w:pPr>
      <w:r w:rsidRPr="00D1622C">
        <w:rPr>
          <w:rFonts w:eastAsiaTheme="minorEastAsia" w:cstheme="minorHAnsi"/>
        </w:rPr>
        <w:t>Speech and Language</w:t>
      </w:r>
    </w:p>
    <w:p w14:paraId="2458CAA3" w14:textId="2B3C5CE0" w:rsidR="00DC7C30" w:rsidRPr="00D1622C" w:rsidRDefault="00ED465D" w:rsidP="28350DA5">
      <w:pPr>
        <w:pStyle w:val="ListParagraph"/>
        <w:numPr>
          <w:ilvl w:val="0"/>
          <w:numId w:val="17"/>
        </w:numPr>
        <w:rPr>
          <w:rFonts w:eastAsiaTheme="minorEastAsia" w:cstheme="minorHAnsi"/>
        </w:rPr>
      </w:pPr>
      <w:r w:rsidRPr="00D1622C">
        <w:rPr>
          <w:rFonts w:eastAsiaTheme="minorEastAsia" w:cstheme="minorHAnsi"/>
        </w:rPr>
        <w:t>Colour</w:t>
      </w:r>
      <w:r w:rsidR="002369AE" w:rsidRPr="00D1622C">
        <w:rPr>
          <w:rFonts w:eastAsiaTheme="minorEastAsia" w:cstheme="minorHAnsi"/>
        </w:rPr>
        <w:t>ful</w:t>
      </w:r>
      <w:r w:rsidRPr="00D1622C">
        <w:rPr>
          <w:rFonts w:eastAsiaTheme="minorEastAsia" w:cstheme="minorHAnsi"/>
        </w:rPr>
        <w:t xml:space="preserve"> semantic (supporting speech and language development and sentence writing) </w:t>
      </w:r>
      <w:r w:rsidR="000769AD" w:rsidRPr="00D1622C">
        <w:rPr>
          <w:rFonts w:eastAsiaTheme="minorEastAsia" w:cstheme="minorHAnsi"/>
        </w:rPr>
        <w:t>delivering phonics</w:t>
      </w:r>
    </w:p>
    <w:p w14:paraId="1B28C9B3" w14:textId="0954372D" w:rsidR="000222CC" w:rsidRPr="00D1622C" w:rsidRDefault="000222CC" w:rsidP="28350DA5">
      <w:pPr>
        <w:pStyle w:val="ListParagraph"/>
        <w:numPr>
          <w:ilvl w:val="0"/>
          <w:numId w:val="17"/>
        </w:numPr>
        <w:rPr>
          <w:rFonts w:eastAsiaTheme="minorEastAsia" w:cstheme="minorHAnsi"/>
        </w:rPr>
      </w:pPr>
      <w:r w:rsidRPr="00D1622C">
        <w:rPr>
          <w:rFonts w:eastAsiaTheme="minorEastAsia" w:cstheme="minorHAnsi"/>
        </w:rPr>
        <w:t>ELS phonics</w:t>
      </w:r>
    </w:p>
    <w:p w14:paraId="0E3B4453" w14:textId="2E08A329" w:rsidR="00DC7C30" w:rsidRPr="00D1622C" w:rsidRDefault="00B74E5D" w:rsidP="28350DA5">
      <w:pPr>
        <w:pStyle w:val="ListParagraph"/>
        <w:numPr>
          <w:ilvl w:val="0"/>
          <w:numId w:val="17"/>
        </w:numPr>
        <w:rPr>
          <w:rFonts w:eastAsiaTheme="minorEastAsia" w:cstheme="minorHAnsi"/>
        </w:rPr>
      </w:pPr>
      <w:r w:rsidRPr="00D1622C">
        <w:rPr>
          <w:rFonts w:eastAsiaTheme="minorEastAsia" w:cstheme="minorHAnsi"/>
        </w:rPr>
        <w:t>Supporting children</w:t>
      </w:r>
      <w:r w:rsidR="00444ED0" w:rsidRPr="00D1622C">
        <w:rPr>
          <w:rFonts w:eastAsiaTheme="minorEastAsia" w:cstheme="minorHAnsi"/>
        </w:rPr>
        <w:t xml:space="preserve"> with </w:t>
      </w:r>
      <w:r w:rsidR="00DC7C30" w:rsidRPr="00D1622C">
        <w:rPr>
          <w:rFonts w:eastAsiaTheme="minorEastAsia" w:cstheme="minorHAnsi"/>
        </w:rPr>
        <w:t xml:space="preserve">SEND </w:t>
      </w:r>
      <w:r w:rsidR="00E36EAD" w:rsidRPr="00D1622C">
        <w:rPr>
          <w:rFonts w:eastAsiaTheme="minorEastAsia" w:cstheme="minorHAnsi"/>
        </w:rPr>
        <w:t>within different subject</w:t>
      </w:r>
      <w:r w:rsidR="00954268" w:rsidRPr="00D1622C">
        <w:rPr>
          <w:rFonts w:eastAsiaTheme="minorEastAsia" w:cstheme="minorHAnsi"/>
        </w:rPr>
        <w:t xml:space="preserve"> areas</w:t>
      </w:r>
    </w:p>
    <w:p w14:paraId="4D83E407" w14:textId="7F1832F6" w:rsidR="00DC7C30" w:rsidRPr="00D1622C" w:rsidRDefault="00444ED0" w:rsidP="28350DA5">
      <w:pPr>
        <w:pStyle w:val="ListParagraph"/>
        <w:numPr>
          <w:ilvl w:val="0"/>
          <w:numId w:val="17"/>
        </w:numPr>
        <w:rPr>
          <w:rFonts w:eastAsiaTheme="minorEastAsia" w:cstheme="minorHAnsi"/>
        </w:rPr>
      </w:pPr>
      <w:r w:rsidRPr="00D1622C">
        <w:rPr>
          <w:rFonts w:eastAsiaTheme="minorEastAsia" w:cstheme="minorHAnsi"/>
        </w:rPr>
        <w:t xml:space="preserve">Provision mapping and </w:t>
      </w:r>
      <w:r w:rsidR="007039B2" w:rsidRPr="00D1622C">
        <w:rPr>
          <w:rFonts w:eastAsiaTheme="minorEastAsia" w:cstheme="minorHAnsi"/>
        </w:rPr>
        <w:t>impact</w:t>
      </w:r>
      <w:r w:rsidR="00DC7C30" w:rsidRPr="00D1622C">
        <w:rPr>
          <w:rFonts w:eastAsiaTheme="minorEastAsia" w:cstheme="minorHAnsi"/>
        </w:rPr>
        <w:t xml:space="preserve"> of interventions</w:t>
      </w:r>
    </w:p>
    <w:p w14:paraId="566C4C58" w14:textId="36683734" w:rsidR="000769AD" w:rsidRPr="00D1622C" w:rsidRDefault="000769AD" w:rsidP="28350DA5">
      <w:pPr>
        <w:pStyle w:val="ListParagraph"/>
        <w:ind w:left="360"/>
        <w:rPr>
          <w:rFonts w:eastAsiaTheme="minorEastAsia" w:cstheme="minorHAnsi"/>
          <w:color w:val="4F81BD" w:themeColor="accent1"/>
        </w:rPr>
      </w:pPr>
    </w:p>
    <w:p w14:paraId="33CD7657" w14:textId="03981C87" w:rsidR="0011311C" w:rsidRPr="00D1622C" w:rsidRDefault="0011311C" w:rsidP="28350DA5">
      <w:pPr>
        <w:rPr>
          <w:rFonts w:eastAsiaTheme="minorEastAsia" w:cstheme="minorHAnsi"/>
        </w:rPr>
      </w:pPr>
      <w:r w:rsidRPr="00D1622C">
        <w:rPr>
          <w:rFonts w:eastAsiaTheme="minorEastAsia" w:cstheme="minorHAnsi"/>
        </w:rPr>
        <w:t>In the coming year we will be focusing on how to support our children</w:t>
      </w:r>
      <w:r w:rsidR="00517078" w:rsidRPr="00D1622C">
        <w:rPr>
          <w:rFonts w:eastAsiaTheme="minorEastAsia" w:cstheme="minorHAnsi"/>
        </w:rPr>
        <w:t xml:space="preserve"> further</w:t>
      </w:r>
      <w:r w:rsidRPr="00D1622C">
        <w:rPr>
          <w:rFonts w:eastAsiaTheme="minorEastAsia" w:cstheme="minorHAnsi"/>
        </w:rPr>
        <w:t xml:space="preserve"> with Speech and Language needs, Autistic Spectrum Disorder and those with the most complex needs.  </w:t>
      </w:r>
    </w:p>
    <w:p w14:paraId="13B9C0EF" w14:textId="77777777" w:rsidR="003B09EE" w:rsidRPr="00D1622C" w:rsidRDefault="003B09EE" w:rsidP="28350DA5">
      <w:pPr>
        <w:rPr>
          <w:rFonts w:eastAsiaTheme="minorEastAsia" w:cstheme="minorHAnsi"/>
        </w:rPr>
      </w:pPr>
    </w:p>
    <w:p w14:paraId="582B590E" w14:textId="7ABBC155" w:rsidR="00E6343C" w:rsidRPr="00D1622C" w:rsidRDefault="00E6343C" w:rsidP="00AB204F">
      <w:pPr>
        <w:pStyle w:val="ListParagraph"/>
        <w:numPr>
          <w:ilvl w:val="0"/>
          <w:numId w:val="2"/>
        </w:numPr>
        <w:rPr>
          <w:rFonts w:eastAsiaTheme="minorEastAsia" w:cstheme="minorHAnsi"/>
          <w:b/>
          <w:bCs/>
          <w:color w:val="4F81BD" w:themeColor="accent1"/>
        </w:rPr>
      </w:pPr>
      <w:r w:rsidRPr="00D1622C">
        <w:rPr>
          <w:rFonts w:eastAsiaTheme="minorEastAsia" w:cstheme="minorHAnsi"/>
          <w:b/>
          <w:bCs/>
          <w:color w:val="4F81BD" w:themeColor="accent1"/>
        </w:rPr>
        <w:t>How are teachers helped to work with children with SEND and what training do they have</w:t>
      </w:r>
      <w:r w:rsidR="001F157C" w:rsidRPr="00D1622C">
        <w:rPr>
          <w:rFonts w:eastAsiaTheme="minorEastAsia" w:cstheme="minorHAnsi"/>
          <w:b/>
          <w:bCs/>
          <w:color w:val="4F81BD" w:themeColor="accent1"/>
        </w:rPr>
        <w:t>?</w:t>
      </w:r>
    </w:p>
    <w:p w14:paraId="12044BD3" w14:textId="14E175CE" w:rsidR="00E6343C" w:rsidRPr="00D1622C" w:rsidRDefault="00F919C0" w:rsidP="28350DA5">
      <w:pPr>
        <w:rPr>
          <w:rFonts w:eastAsiaTheme="minorEastAsia" w:cstheme="minorHAnsi"/>
        </w:rPr>
      </w:pPr>
      <w:r w:rsidRPr="00D1622C">
        <w:rPr>
          <w:rFonts w:eastAsiaTheme="minorEastAsia" w:cstheme="minorHAnsi"/>
        </w:rPr>
        <w:t xml:space="preserve">The school has a training plan for all staff to improve the teaching and learning of children including those with SEND. This includes whole school training on SEND issues such as speech and language difficulties. Individual teachers and support staff attend training courses run by outside agencies that are relevant to the needs of specific children in their class </w:t>
      </w:r>
      <w:r w:rsidR="00B74E5D" w:rsidRPr="00D1622C">
        <w:rPr>
          <w:rFonts w:eastAsiaTheme="minorEastAsia" w:cstheme="minorHAnsi"/>
        </w:rPr>
        <w:t>e.g.,</w:t>
      </w:r>
      <w:r w:rsidRPr="00D1622C">
        <w:rPr>
          <w:rFonts w:eastAsiaTheme="minorEastAsia" w:cstheme="minorHAnsi"/>
        </w:rPr>
        <w:t xml:space="preserve"> from Brent Outreach Autism Team (BOAT). The SENCO supports the class teacher in planning for children with SEND.</w:t>
      </w:r>
    </w:p>
    <w:p w14:paraId="556B8145" w14:textId="77777777" w:rsidR="003B09EE" w:rsidRPr="00D1622C" w:rsidRDefault="003B09EE" w:rsidP="003B09EE">
      <w:pPr>
        <w:ind w:right="117"/>
        <w:rPr>
          <w:rFonts w:eastAsiaTheme="minorEastAsia" w:cstheme="minorHAnsi"/>
          <w:color w:val="4F81BD" w:themeColor="accent1"/>
        </w:rPr>
      </w:pPr>
    </w:p>
    <w:p w14:paraId="184B15C7" w14:textId="41C2AFE3" w:rsidR="007519F6" w:rsidRPr="00D1622C" w:rsidRDefault="007519F6" w:rsidP="00AB204F">
      <w:pPr>
        <w:pStyle w:val="ListParagraph"/>
        <w:numPr>
          <w:ilvl w:val="0"/>
          <w:numId w:val="2"/>
        </w:numPr>
        <w:ind w:right="117"/>
        <w:rPr>
          <w:rFonts w:eastAsiaTheme="minorEastAsia" w:cstheme="minorHAnsi"/>
          <w:b/>
          <w:bCs/>
          <w:color w:val="365F91" w:themeColor="accent1" w:themeShade="BF"/>
          <w:kern w:val="36"/>
        </w:rPr>
      </w:pPr>
      <w:r w:rsidRPr="00D1622C">
        <w:rPr>
          <w:rFonts w:eastAsiaTheme="minorEastAsia" w:cstheme="minorHAnsi"/>
          <w:b/>
          <w:bCs/>
          <w:color w:val="365F91" w:themeColor="accent1" w:themeShade="BF"/>
          <w:kern w:val="36"/>
        </w:rPr>
        <w:t xml:space="preserve">How do you adapt the </w:t>
      </w:r>
      <w:r w:rsidR="009275C1" w:rsidRPr="00D1622C">
        <w:rPr>
          <w:rFonts w:eastAsiaTheme="minorEastAsia" w:cstheme="minorHAnsi"/>
          <w:b/>
          <w:bCs/>
          <w:color w:val="365F91" w:themeColor="accent1" w:themeShade="BF"/>
          <w:kern w:val="36"/>
        </w:rPr>
        <w:t xml:space="preserve">teaching and learning, </w:t>
      </w:r>
      <w:r w:rsidRPr="00D1622C">
        <w:rPr>
          <w:rFonts w:eastAsiaTheme="minorEastAsia" w:cstheme="minorHAnsi"/>
          <w:b/>
          <w:bCs/>
          <w:color w:val="365F91" w:themeColor="accent1" w:themeShade="BF"/>
          <w:kern w:val="36"/>
        </w:rPr>
        <w:t>curriculum and learning environment for my child with SEN?</w:t>
      </w:r>
    </w:p>
    <w:p w14:paraId="138F2160" w14:textId="77777777" w:rsidR="007519F6" w:rsidRPr="00D1622C" w:rsidRDefault="00F919C0" w:rsidP="28350DA5">
      <w:pPr>
        <w:rPr>
          <w:rFonts w:eastAsiaTheme="minorEastAsia" w:cstheme="minorHAnsi"/>
          <w:color w:val="4F81BD" w:themeColor="accent1"/>
        </w:rPr>
      </w:pPr>
      <w:r w:rsidRPr="00D1622C">
        <w:rPr>
          <w:rFonts w:eastAsiaTheme="minorEastAsia" w:cstheme="minorHAnsi"/>
        </w:rPr>
        <w:t xml:space="preserve">We follow the requirements of the National Curriculum (2014) to provide a broad and balanced curriculum to all the children. </w:t>
      </w:r>
    </w:p>
    <w:p w14:paraId="26A65DBA" w14:textId="02B7A5C9" w:rsidR="00C40931" w:rsidRPr="00D1622C" w:rsidRDefault="00F919C0" w:rsidP="28350DA5">
      <w:pPr>
        <w:rPr>
          <w:rFonts w:eastAsiaTheme="minorEastAsia" w:cstheme="minorHAnsi"/>
        </w:rPr>
      </w:pPr>
      <w:r w:rsidRPr="00D1622C">
        <w:rPr>
          <w:rFonts w:eastAsiaTheme="minorEastAsia" w:cstheme="minorHAnsi"/>
        </w:rPr>
        <w:t xml:space="preserve">We believe that inclusive education means supporting all pupils to learn, contribute and participate in all aspects of school life alongside their peers. Our curriculum includes, not only the formal requirements of the National Curriculum, but also a range of additional opportunities to enrich the experiences of our children. Our curriculum also includes the social aspects that are essential for life-long learning, personal growth and development of independence. </w:t>
      </w:r>
    </w:p>
    <w:p w14:paraId="114157DB" w14:textId="1295BC0B" w:rsidR="00C40931" w:rsidRPr="00D1622C" w:rsidRDefault="00C40931" w:rsidP="28350DA5">
      <w:pPr>
        <w:rPr>
          <w:rFonts w:eastAsiaTheme="minorEastAsia" w:cstheme="minorHAnsi"/>
        </w:rPr>
      </w:pPr>
      <w:r w:rsidRPr="00D1622C">
        <w:rPr>
          <w:rFonts w:eastAsiaTheme="minorEastAsia" w:cstheme="minorHAnsi"/>
        </w:rPr>
        <w:t xml:space="preserve">We support all pupils to have access to the school curriculum and all school activities. </w:t>
      </w:r>
      <w:r w:rsidR="00F17BCB" w:rsidRPr="00D1622C">
        <w:rPr>
          <w:rFonts w:eastAsiaTheme="minorEastAsia" w:cstheme="minorHAnsi"/>
        </w:rPr>
        <w:t xml:space="preserve">We aim to </w:t>
      </w:r>
      <w:r w:rsidRPr="00D1622C">
        <w:rPr>
          <w:rFonts w:eastAsiaTheme="minorEastAsia" w:cstheme="minorHAnsi"/>
        </w:rPr>
        <w:t>identify at the earliest opportunity, all children that need special consideration to support their needs (whether these are educational, social, physical or emotional).</w:t>
      </w:r>
      <w:r w:rsidR="00F17BCB" w:rsidRPr="00D1622C">
        <w:rPr>
          <w:rFonts w:eastAsiaTheme="minorEastAsia" w:cstheme="minorHAnsi"/>
        </w:rPr>
        <w:t xml:space="preserve"> </w:t>
      </w:r>
      <w:r w:rsidR="002F4A52" w:rsidRPr="00D1622C">
        <w:rPr>
          <w:rFonts w:eastAsiaTheme="minorEastAsia" w:cstheme="minorHAnsi"/>
        </w:rPr>
        <w:t>We ensure</w:t>
      </w:r>
      <w:r w:rsidRPr="00D1622C">
        <w:rPr>
          <w:rFonts w:eastAsiaTheme="minorEastAsia" w:cstheme="minorHAnsi"/>
        </w:rPr>
        <w:t xml:space="preserve"> that teaching staff are aware of and sensitive to the needs of all pupils, teaching pupils in a way that is more appropriate to their needs.  </w:t>
      </w:r>
      <w:r w:rsidR="00F17BCB" w:rsidRPr="00D1622C">
        <w:rPr>
          <w:rFonts w:eastAsiaTheme="minorEastAsia" w:cstheme="minorHAnsi"/>
        </w:rPr>
        <w:t>We w</w:t>
      </w:r>
      <w:r w:rsidRPr="00D1622C">
        <w:rPr>
          <w:rFonts w:eastAsiaTheme="minorEastAsia" w:cstheme="minorHAnsi"/>
        </w:rPr>
        <w:t xml:space="preserve">ork in partnership with parents/ carers, pupils and relevant external agencies in order to provide for children’s special educational needs and </w:t>
      </w:r>
      <w:r w:rsidRPr="00D1622C">
        <w:rPr>
          <w:rFonts w:eastAsiaTheme="minorEastAsia" w:cstheme="minorHAnsi"/>
        </w:rPr>
        <w:lastRenderedPageBreak/>
        <w:t xml:space="preserve">disabilities.  </w:t>
      </w:r>
      <w:r w:rsidR="00F17BCB" w:rsidRPr="00D1622C">
        <w:rPr>
          <w:rFonts w:eastAsiaTheme="minorEastAsia" w:cstheme="minorHAnsi"/>
        </w:rPr>
        <w:t>We aim to g</w:t>
      </w:r>
      <w:r w:rsidRPr="00D1622C">
        <w:rPr>
          <w:rFonts w:eastAsiaTheme="minorEastAsia" w:cstheme="minorHAnsi"/>
        </w:rPr>
        <w:t>ive every child the entitlement to a sense of achievement</w:t>
      </w:r>
      <w:r w:rsidR="00F17BCB" w:rsidRPr="00D1622C">
        <w:rPr>
          <w:rFonts w:eastAsiaTheme="minorEastAsia" w:cstheme="minorHAnsi"/>
        </w:rPr>
        <w:t xml:space="preserve"> and r</w:t>
      </w:r>
      <w:r w:rsidRPr="00D1622C">
        <w:rPr>
          <w:rFonts w:eastAsiaTheme="minorEastAsia" w:cstheme="minorHAnsi"/>
        </w:rPr>
        <w:t>egularly review provision in order to achieve best practice.</w:t>
      </w:r>
    </w:p>
    <w:p w14:paraId="512B56EC" w14:textId="3117C1AB" w:rsidR="007519F6" w:rsidRPr="00D1622C" w:rsidRDefault="29CBA4DC" w:rsidP="28350DA5">
      <w:pPr>
        <w:rPr>
          <w:rFonts w:eastAsiaTheme="minorEastAsia" w:cstheme="minorHAnsi"/>
        </w:rPr>
      </w:pPr>
      <w:r w:rsidRPr="00D1622C">
        <w:rPr>
          <w:rFonts w:eastAsiaTheme="minorEastAsia" w:cstheme="minorHAnsi"/>
        </w:rPr>
        <w:t xml:space="preserve">Most children at our school will have their special educational needs met through classroom practice. This is called High Quality Teaching. Teachers set high expectations for every pupil, whatever their prior attainment. Lessons are planned to address potential areas of difficulty and to remove barriers to pupil achievement. Such planning will mean that most pupils with SEN and disabilities will be able to study the full national curriculum. </w:t>
      </w:r>
      <w:r w:rsidR="00F919C0" w:rsidRPr="00D1622C">
        <w:rPr>
          <w:rFonts w:eastAsiaTheme="minorEastAsia" w:cstheme="minorHAnsi"/>
        </w:rPr>
        <w:t>We adapt the curriculum and learning environment for pupils with SEN</w:t>
      </w:r>
      <w:r w:rsidR="00631DB2" w:rsidRPr="00D1622C">
        <w:rPr>
          <w:rFonts w:eastAsiaTheme="minorEastAsia" w:cstheme="minorHAnsi"/>
        </w:rPr>
        <w:t xml:space="preserve"> in a variety of ways including</w:t>
      </w:r>
      <w:r w:rsidR="00F919C0" w:rsidRPr="00D1622C">
        <w:rPr>
          <w:rFonts w:eastAsiaTheme="minorEastAsia" w:cstheme="minorHAnsi"/>
        </w:rPr>
        <w:t xml:space="preserve">:  </w:t>
      </w:r>
    </w:p>
    <w:p w14:paraId="09C51E04" w14:textId="66959627" w:rsidR="007519F6" w:rsidRPr="00D1622C" w:rsidRDefault="00F919C0" w:rsidP="28350DA5">
      <w:pPr>
        <w:pStyle w:val="ListParagraph"/>
        <w:numPr>
          <w:ilvl w:val="0"/>
          <w:numId w:val="4"/>
        </w:numPr>
        <w:rPr>
          <w:rFonts w:eastAsiaTheme="minorEastAsia" w:cstheme="minorHAnsi"/>
        </w:rPr>
      </w:pPr>
      <w:r w:rsidRPr="00D1622C">
        <w:rPr>
          <w:rFonts w:eastAsiaTheme="minorEastAsia" w:cstheme="minorHAnsi"/>
        </w:rPr>
        <w:t xml:space="preserve">Planning to </w:t>
      </w:r>
      <w:r w:rsidR="00125E3F" w:rsidRPr="00D1622C">
        <w:rPr>
          <w:rFonts w:eastAsiaTheme="minorEastAsia" w:cstheme="minorHAnsi"/>
        </w:rPr>
        <w:t>adapt</w:t>
      </w:r>
      <w:r w:rsidRPr="00D1622C">
        <w:rPr>
          <w:rFonts w:eastAsiaTheme="minorEastAsia" w:cstheme="minorHAnsi"/>
        </w:rPr>
        <w:t xml:space="preserve"> the knowledge and skills taught in lessons to</w:t>
      </w:r>
      <w:r w:rsidR="007519F6" w:rsidRPr="00D1622C">
        <w:rPr>
          <w:rFonts w:eastAsiaTheme="minorEastAsia" w:cstheme="minorHAnsi"/>
        </w:rPr>
        <w:t xml:space="preserve"> </w:t>
      </w:r>
      <w:r w:rsidRPr="00D1622C">
        <w:rPr>
          <w:rFonts w:eastAsiaTheme="minorEastAsia" w:cstheme="minorHAnsi"/>
        </w:rPr>
        <w:t xml:space="preserve">the specific needs of the children in the class. </w:t>
      </w:r>
    </w:p>
    <w:p w14:paraId="13AE454A" w14:textId="3494E62F" w:rsidR="00F17BCB" w:rsidRPr="00D1622C" w:rsidRDefault="00F17BCB" w:rsidP="28350DA5">
      <w:pPr>
        <w:pStyle w:val="ListParagraph"/>
        <w:numPr>
          <w:ilvl w:val="0"/>
          <w:numId w:val="4"/>
        </w:numPr>
        <w:rPr>
          <w:rFonts w:eastAsiaTheme="minorEastAsia" w:cstheme="minorHAnsi"/>
        </w:rPr>
      </w:pPr>
      <w:r w:rsidRPr="00D1622C">
        <w:rPr>
          <w:rFonts w:eastAsiaTheme="minorEastAsia" w:cstheme="minorHAnsi"/>
        </w:rPr>
        <w:t xml:space="preserve">Support staff, under the direction of the class teacher, can adapt planning to support the needs of your child where necessary. </w:t>
      </w:r>
    </w:p>
    <w:p w14:paraId="3D7A9EFE" w14:textId="2C974199" w:rsidR="006745A1" w:rsidRPr="00D1622C" w:rsidRDefault="006745A1" w:rsidP="28350DA5">
      <w:pPr>
        <w:pStyle w:val="ListParagraph"/>
        <w:numPr>
          <w:ilvl w:val="0"/>
          <w:numId w:val="4"/>
        </w:numPr>
        <w:rPr>
          <w:rFonts w:eastAsiaTheme="minorEastAsia" w:cstheme="minorHAnsi"/>
        </w:rPr>
      </w:pPr>
      <w:r w:rsidRPr="00D1622C">
        <w:rPr>
          <w:rFonts w:eastAsiaTheme="minorEastAsia" w:cstheme="minorHAnsi"/>
        </w:rPr>
        <w:t>Adapting our teaching, for example, giving longer processing time, pre-teaching of key vocabulary, reading instructions aloud</w:t>
      </w:r>
    </w:p>
    <w:p w14:paraId="795188B0" w14:textId="057867C0" w:rsidR="00312F1B" w:rsidRPr="00D1622C" w:rsidRDefault="00312F1B" w:rsidP="28350DA5">
      <w:pPr>
        <w:pStyle w:val="ListParagraph"/>
        <w:numPr>
          <w:ilvl w:val="0"/>
          <w:numId w:val="4"/>
        </w:numPr>
        <w:rPr>
          <w:rFonts w:eastAsiaTheme="minorEastAsia" w:cstheme="minorHAnsi"/>
        </w:rPr>
      </w:pPr>
      <w:r w:rsidRPr="00D1622C">
        <w:rPr>
          <w:rFonts w:eastAsiaTheme="minorEastAsia" w:cstheme="minorHAnsi"/>
        </w:rPr>
        <w:t>Support during certain lessons such as PE</w:t>
      </w:r>
      <w:r w:rsidR="00837C3E" w:rsidRPr="00D1622C">
        <w:rPr>
          <w:rFonts w:eastAsiaTheme="minorEastAsia" w:cstheme="minorHAnsi"/>
        </w:rPr>
        <w:t xml:space="preserve"> or other physical activities</w:t>
      </w:r>
    </w:p>
    <w:p w14:paraId="6A1D2690" w14:textId="0BD1936C" w:rsidR="002868D6" w:rsidRPr="00D1622C" w:rsidRDefault="00F919C0" w:rsidP="28350DA5">
      <w:pPr>
        <w:pStyle w:val="ListParagraph"/>
        <w:numPr>
          <w:ilvl w:val="0"/>
          <w:numId w:val="4"/>
        </w:numPr>
        <w:rPr>
          <w:rFonts w:eastAsiaTheme="minorEastAsia" w:cstheme="minorHAnsi"/>
        </w:rPr>
      </w:pPr>
      <w:r w:rsidRPr="00D1622C">
        <w:rPr>
          <w:rFonts w:eastAsiaTheme="minorEastAsia" w:cstheme="minorHAnsi"/>
        </w:rPr>
        <w:t xml:space="preserve"> </w:t>
      </w:r>
      <w:r w:rsidR="00125E3F" w:rsidRPr="00D1622C">
        <w:rPr>
          <w:rFonts w:eastAsiaTheme="minorEastAsia" w:cstheme="minorHAnsi"/>
        </w:rPr>
        <w:t>Adapt</w:t>
      </w:r>
      <w:r w:rsidRPr="00D1622C">
        <w:rPr>
          <w:rFonts w:eastAsiaTheme="minorEastAsia" w:cstheme="minorHAnsi"/>
        </w:rPr>
        <w:t>ed learning materials and resources such as pencil grips</w:t>
      </w:r>
      <w:r w:rsidR="00A55D03" w:rsidRPr="00D1622C">
        <w:rPr>
          <w:rFonts w:eastAsiaTheme="minorEastAsia" w:cstheme="minorHAnsi"/>
        </w:rPr>
        <w:t>.</w:t>
      </w:r>
    </w:p>
    <w:p w14:paraId="7B5D5B78" w14:textId="77777777" w:rsidR="002868D6" w:rsidRPr="00D1622C" w:rsidRDefault="00F919C0" w:rsidP="28350DA5">
      <w:pPr>
        <w:pStyle w:val="ListParagraph"/>
        <w:numPr>
          <w:ilvl w:val="0"/>
          <w:numId w:val="4"/>
        </w:numPr>
        <w:rPr>
          <w:rFonts w:eastAsiaTheme="minorEastAsia" w:cstheme="minorHAnsi"/>
        </w:rPr>
      </w:pPr>
      <w:r w:rsidRPr="00D1622C">
        <w:rPr>
          <w:rFonts w:eastAsiaTheme="minorEastAsia" w:cstheme="minorHAnsi"/>
        </w:rPr>
        <w:t>Access to ICT and Technology such as laptops</w:t>
      </w:r>
      <w:r w:rsidR="00A55D03" w:rsidRPr="00D1622C">
        <w:rPr>
          <w:rFonts w:eastAsiaTheme="minorEastAsia" w:cstheme="minorHAnsi"/>
        </w:rPr>
        <w:t>.</w:t>
      </w:r>
    </w:p>
    <w:p w14:paraId="478AFFC8" w14:textId="77777777" w:rsidR="002868D6" w:rsidRPr="00D1622C" w:rsidRDefault="00F919C0" w:rsidP="28350DA5">
      <w:pPr>
        <w:pStyle w:val="ListParagraph"/>
        <w:numPr>
          <w:ilvl w:val="0"/>
          <w:numId w:val="4"/>
        </w:numPr>
        <w:rPr>
          <w:rFonts w:eastAsiaTheme="minorEastAsia" w:cstheme="minorHAnsi"/>
        </w:rPr>
      </w:pPr>
      <w:r w:rsidRPr="00D1622C">
        <w:rPr>
          <w:rFonts w:eastAsiaTheme="minorEastAsia" w:cstheme="minorHAnsi"/>
        </w:rPr>
        <w:t>Provide additional in class support</w:t>
      </w:r>
      <w:r w:rsidR="00A55D03" w:rsidRPr="00D1622C">
        <w:rPr>
          <w:rFonts w:eastAsiaTheme="minorEastAsia" w:cstheme="minorHAnsi"/>
        </w:rPr>
        <w:t>.</w:t>
      </w:r>
    </w:p>
    <w:p w14:paraId="3A8378CB" w14:textId="75CEAC60" w:rsidR="002868D6" w:rsidRPr="00D1622C" w:rsidRDefault="00F919C0" w:rsidP="28350DA5">
      <w:pPr>
        <w:pStyle w:val="ListParagraph"/>
        <w:numPr>
          <w:ilvl w:val="0"/>
          <w:numId w:val="4"/>
        </w:numPr>
        <w:rPr>
          <w:rFonts w:eastAsiaTheme="minorEastAsia" w:cstheme="minorHAnsi"/>
        </w:rPr>
      </w:pPr>
      <w:r w:rsidRPr="00D1622C">
        <w:rPr>
          <w:rFonts w:eastAsiaTheme="minorEastAsia" w:cstheme="minorHAnsi"/>
        </w:rPr>
        <w:t>Provide additional out of class support</w:t>
      </w:r>
      <w:r w:rsidR="00A55D03" w:rsidRPr="00D1622C">
        <w:rPr>
          <w:rFonts w:eastAsiaTheme="minorEastAsia" w:cstheme="minorHAnsi"/>
        </w:rPr>
        <w:t>.</w:t>
      </w:r>
    </w:p>
    <w:p w14:paraId="14B7C6E1" w14:textId="7ADFF9DA" w:rsidR="00C40931" w:rsidRPr="00D1622C" w:rsidRDefault="00C40931" w:rsidP="28350DA5">
      <w:pPr>
        <w:pStyle w:val="ListParagraph"/>
        <w:numPr>
          <w:ilvl w:val="0"/>
          <w:numId w:val="4"/>
        </w:numPr>
        <w:rPr>
          <w:rFonts w:eastAsiaTheme="minorEastAsia" w:cstheme="minorHAnsi"/>
        </w:rPr>
      </w:pPr>
      <w:r w:rsidRPr="00D1622C">
        <w:rPr>
          <w:rFonts w:eastAsiaTheme="minorEastAsia" w:cstheme="minorHAnsi"/>
        </w:rPr>
        <w:t>Provide life-skills groups</w:t>
      </w:r>
    </w:p>
    <w:p w14:paraId="6DA5C3C6" w14:textId="49CD8284" w:rsidR="002868D6" w:rsidRPr="00D1622C" w:rsidRDefault="00F919C0" w:rsidP="28350DA5">
      <w:pPr>
        <w:pStyle w:val="ListParagraph"/>
        <w:numPr>
          <w:ilvl w:val="0"/>
          <w:numId w:val="4"/>
        </w:numPr>
        <w:rPr>
          <w:rFonts w:eastAsiaTheme="minorEastAsia" w:cstheme="minorHAnsi"/>
        </w:rPr>
      </w:pPr>
      <w:r w:rsidRPr="00D1622C">
        <w:rPr>
          <w:rFonts w:eastAsiaTheme="minorEastAsia" w:cstheme="minorHAnsi"/>
        </w:rPr>
        <w:t>Use flexible groupings – including small group work and intervention</w:t>
      </w:r>
      <w:r w:rsidR="00A55D03" w:rsidRPr="00D1622C">
        <w:rPr>
          <w:rFonts w:eastAsiaTheme="minorEastAsia" w:cstheme="minorHAnsi"/>
        </w:rPr>
        <w:t>.</w:t>
      </w:r>
    </w:p>
    <w:p w14:paraId="79FE2CDC" w14:textId="163C3A8E" w:rsidR="00C40931" w:rsidRPr="00D1622C" w:rsidRDefault="00C40931" w:rsidP="28350DA5">
      <w:pPr>
        <w:pStyle w:val="ListParagraph"/>
        <w:numPr>
          <w:ilvl w:val="0"/>
          <w:numId w:val="4"/>
        </w:numPr>
        <w:rPr>
          <w:rFonts w:eastAsiaTheme="minorEastAsia" w:cstheme="minorHAnsi"/>
        </w:rPr>
      </w:pPr>
      <w:r w:rsidRPr="00D1622C">
        <w:rPr>
          <w:rFonts w:eastAsiaTheme="minorEastAsia" w:cstheme="minorHAnsi"/>
        </w:rPr>
        <w:t>Use appropriate rewards and sanctions.</w:t>
      </w:r>
    </w:p>
    <w:p w14:paraId="1BF7100D" w14:textId="77777777" w:rsidR="00F17BCB" w:rsidRPr="00D1622C" w:rsidRDefault="00C40931" w:rsidP="28350DA5">
      <w:pPr>
        <w:pStyle w:val="ListParagraph"/>
        <w:numPr>
          <w:ilvl w:val="0"/>
          <w:numId w:val="4"/>
        </w:numPr>
        <w:rPr>
          <w:rFonts w:eastAsiaTheme="minorEastAsia" w:cstheme="minorHAnsi"/>
        </w:rPr>
      </w:pPr>
      <w:r w:rsidRPr="00D1622C">
        <w:rPr>
          <w:rFonts w:eastAsiaTheme="minorEastAsia" w:cstheme="minorHAnsi"/>
        </w:rPr>
        <w:t>Use a range of teaching and learning styles and strategies</w:t>
      </w:r>
    </w:p>
    <w:p w14:paraId="6E2112E2" w14:textId="0265BA34" w:rsidR="007519F6" w:rsidRPr="00D1622C" w:rsidRDefault="00F17BCB" w:rsidP="28350DA5">
      <w:pPr>
        <w:pStyle w:val="ListParagraph"/>
        <w:numPr>
          <w:ilvl w:val="0"/>
          <w:numId w:val="4"/>
        </w:numPr>
        <w:rPr>
          <w:rFonts w:eastAsiaTheme="minorEastAsia" w:cstheme="minorHAnsi"/>
        </w:rPr>
      </w:pPr>
      <w:r w:rsidRPr="00D1622C">
        <w:rPr>
          <w:rFonts w:eastAsiaTheme="minorEastAsia" w:cstheme="minorHAnsi"/>
        </w:rPr>
        <w:t>Seeking a</w:t>
      </w:r>
      <w:r w:rsidR="00F919C0" w:rsidRPr="00D1622C">
        <w:rPr>
          <w:rFonts w:eastAsiaTheme="minorEastAsia" w:cstheme="minorHAnsi"/>
        </w:rPr>
        <w:t xml:space="preserve">dditional specialist advice is sought when appropriate and, when necessary, accessibility aids and technology may be used </w:t>
      </w:r>
    </w:p>
    <w:p w14:paraId="74B22450" w14:textId="42658766" w:rsidR="00D653F4" w:rsidRPr="00D1622C" w:rsidRDefault="00F919C0" w:rsidP="28350DA5">
      <w:pPr>
        <w:rPr>
          <w:rFonts w:eastAsiaTheme="minorEastAsia" w:cstheme="minorHAnsi"/>
        </w:rPr>
      </w:pPr>
      <w:r w:rsidRPr="00D1622C">
        <w:rPr>
          <w:rFonts w:eastAsiaTheme="minorEastAsia" w:cstheme="minorHAnsi"/>
        </w:rPr>
        <w:t>For children with medical conditions, medicines that are given by the GP are stored in the Welfare room and administered in line with the child’s health care plan and the schools’ guidelines.</w:t>
      </w:r>
      <w:r w:rsidR="00772CA2" w:rsidRPr="00D1622C">
        <w:rPr>
          <w:rFonts w:eastAsiaTheme="minorEastAsia" w:cstheme="minorHAnsi"/>
        </w:rPr>
        <w:t xml:space="preserve"> </w:t>
      </w:r>
      <w:r w:rsidRPr="00D1622C">
        <w:rPr>
          <w:rFonts w:eastAsiaTheme="minorEastAsia" w:cstheme="minorHAnsi"/>
        </w:rPr>
        <w:t xml:space="preserve">Health Care Plans are drawn up to ensure that medical conditions are </w:t>
      </w:r>
      <w:r w:rsidR="00B74E5D" w:rsidRPr="00D1622C">
        <w:rPr>
          <w:rFonts w:eastAsiaTheme="minorEastAsia" w:cstheme="minorHAnsi"/>
        </w:rPr>
        <w:t>considered,</w:t>
      </w:r>
      <w:r w:rsidRPr="00D1622C">
        <w:rPr>
          <w:rFonts w:eastAsiaTheme="minorEastAsia" w:cstheme="minorHAnsi"/>
        </w:rPr>
        <w:t xml:space="preserve"> and appropriate accommodation made across the curriculum.</w:t>
      </w:r>
    </w:p>
    <w:p w14:paraId="7BF229E2" w14:textId="77777777" w:rsidR="00E6343C" w:rsidRPr="00D1622C" w:rsidRDefault="00E6343C" w:rsidP="00AB204F">
      <w:pPr>
        <w:pStyle w:val="ListParagraph"/>
        <w:numPr>
          <w:ilvl w:val="0"/>
          <w:numId w:val="2"/>
        </w:numPr>
        <w:rPr>
          <w:rFonts w:eastAsiaTheme="minorEastAsia" w:cstheme="minorHAnsi"/>
          <w:b/>
          <w:bCs/>
          <w:color w:val="4F81BD" w:themeColor="accent1"/>
        </w:rPr>
      </w:pPr>
      <w:r w:rsidRPr="00D1622C">
        <w:rPr>
          <w:rFonts w:eastAsiaTheme="minorEastAsia" w:cstheme="minorHAnsi"/>
          <w:b/>
          <w:bCs/>
          <w:color w:val="4F81BD" w:themeColor="accent1"/>
        </w:rPr>
        <w:t>What is an Education Health Care Plan?</w:t>
      </w:r>
    </w:p>
    <w:p w14:paraId="143DBE83" w14:textId="77777777" w:rsidR="00546F69" w:rsidRPr="00D1622C" w:rsidRDefault="00D242CF" w:rsidP="28350DA5">
      <w:pPr>
        <w:rPr>
          <w:rFonts w:eastAsiaTheme="minorEastAsia" w:cstheme="minorHAnsi"/>
        </w:rPr>
      </w:pPr>
      <w:r w:rsidRPr="00D1622C">
        <w:rPr>
          <w:rFonts w:eastAsiaTheme="minorEastAsia" w:cstheme="minorHAnsi"/>
        </w:rPr>
        <w:t xml:space="preserve">Where a child with SEN continues to make little progress, despite the support provided by the school’s SEN provisions, external support and advice will be sought. If there is evidence that the child has severe and complex needs that cannot be met within the resources ordinarily available to the school, the SENCO will ask the Local Authority to undertake a statutory assessment of the child’s Special Educational Needs. Parents can also request statutory assessment to be undertaken for their child. Following processes set out in the SEN Code of Practice this can lead to the child receiving an Education, Health and Care Plan. </w:t>
      </w:r>
    </w:p>
    <w:p w14:paraId="1FC2615D" w14:textId="77777777" w:rsidR="00E6343C" w:rsidRPr="00D1622C" w:rsidRDefault="00D242CF" w:rsidP="28350DA5">
      <w:pPr>
        <w:rPr>
          <w:rFonts w:eastAsiaTheme="minorEastAsia" w:cstheme="minorHAnsi"/>
        </w:rPr>
      </w:pPr>
      <w:r w:rsidRPr="00D1622C">
        <w:rPr>
          <w:rFonts w:eastAsiaTheme="minorEastAsia" w:cstheme="minorHAnsi"/>
        </w:rPr>
        <w:t>If your child has an EHC (Education, Health and Care Plan) there will be a formal meeting called an annual review, where your child’s progress is reported. Outside agencies are invited and may attend, or prepare a report, commenting on your child’s special educational needs. Parents and pupils are encouraged to give their views during these meetings.</w:t>
      </w:r>
    </w:p>
    <w:p w14:paraId="3873590A" w14:textId="77777777" w:rsidR="001F157C" w:rsidRPr="00D1622C" w:rsidRDefault="001F157C" w:rsidP="28350DA5">
      <w:pPr>
        <w:rPr>
          <w:rFonts w:eastAsiaTheme="minorEastAsia" w:cstheme="minorHAnsi"/>
          <w:color w:val="4F81BD" w:themeColor="accent1"/>
        </w:rPr>
      </w:pPr>
    </w:p>
    <w:p w14:paraId="3C2B9C0A" w14:textId="77777777" w:rsidR="00777213" w:rsidRPr="00D1622C" w:rsidRDefault="00E6343C" w:rsidP="00AB204F">
      <w:pPr>
        <w:pStyle w:val="ListParagraph"/>
        <w:numPr>
          <w:ilvl w:val="0"/>
          <w:numId w:val="2"/>
        </w:numPr>
        <w:rPr>
          <w:rFonts w:eastAsiaTheme="minorEastAsia" w:cstheme="minorHAnsi"/>
          <w:b/>
          <w:bCs/>
          <w:color w:val="4F81BD" w:themeColor="accent1"/>
        </w:rPr>
      </w:pPr>
      <w:r w:rsidRPr="00D1622C">
        <w:rPr>
          <w:rFonts w:eastAsiaTheme="minorEastAsia" w:cstheme="minorHAnsi"/>
          <w:b/>
          <w:bCs/>
          <w:color w:val="4F81BD" w:themeColor="accent1"/>
        </w:rPr>
        <w:t>How does the school evaluate the effectiveness of SEN</w:t>
      </w:r>
      <w:r w:rsidR="001F157C" w:rsidRPr="00D1622C">
        <w:rPr>
          <w:rFonts w:eastAsiaTheme="minorEastAsia" w:cstheme="minorHAnsi"/>
          <w:b/>
          <w:bCs/>
          <w:color w:val="4F81BD" w:themeColor="accent1"/>
        </w:rPr>
        <w:t>D</w:t>
      </w:r>
      <w:r w:rsidRPr="00D1622C">
        <w:rPr>
          <w:rFonts w:eastAsiaTheme="minorEastAsia" w:cstheme="minorHAnsi"/>
          <w:b/>
          <w:bCs/>
          <w:color w:val="4F81BD" w:themeColor="accent1"/>
        </w:rPr>
        <w:t xml:space="preserve"> </w:t>
      </w:r>
      <w:r w:rsidR="001F157C" w:rsidRPr="00D1622C">
        <w:rPr>
          <w:rFonts w:eastAsiaTheme="minorEastAsia" w:cstheme="minorHAnsi"/>
          <w:b/>
          <w:bCs/>
          <w:color w:val="4F81BD" w:themeColor="accent1"/>
        </w:rPr>
        <w:t>Provision</w:t>
      </w:r>
      <w:r w:rsidRPr="00D1622C">
        <w:rPr>
          <w:rFonts w:eastAsiaTheme="minorEastAsia" w:cstheme="minorHAnsi"/>
          <w:b/>
          <w:bCs/>
          <w:color w:val="4F81BD" w:themeColor="accent1"/>
        </w:rPr>
        <w:t xml:space="preserve"> in school?</w:t>
      </w:r>
    </w:p>
    <w:p w14:paraId="700E0971" w14:textId="77777777" w:rsidR="00046B5A" w:rsidRPr="00D1622C" w:rsidRDefault="00046B5A" w:rsidP="28350DA5">
      <w:pPr>
        <w:rPr>
          <w:rFonts w:eastAsiaTheme="minorEastAsia" w:cstheme="minorHAnsi"/>
          <w:color w:val="4F81BD" w:themeColor="accent1"/>
        </w:rPr>
      </w:pPr>
      <w:r w:rsidRPr="00D1622C">
        <w:rPr>
          <w:rFonts w:eastAsiaTheme="minorEastAsia" w:cstheme="minorHAnsi"/>
        </w:rPr>
        <w:t xml:space="preserve">The school evaluates the effectiveness of provision for pupils with SEND in the following ways: </w:t>
      </w:r>
    </w:p>
    <w:p w14:paraId="658D1DC6" w14:textId="4329C576" w:rsidR="00046B5A" w:rsidRPr="00D1622C" w:rsidRDefault="00046B5A" w:rsidP="28350DA5">
      <w:pPr>
        <w:pStyle w:val="ListParagraph"/>
        <w:numPr>
          <w:ilvl w:val="0"/>
          <w:numId w:val="17"/>
        </w:numPr>
        <w:rPr>
          <w:rFonts w:eastAsiaTheme="minorEastAsia" w:cstheme="minorHAnsi"/>
        </w:rPr>
      </w:pPr>
      <w:r w:rsidRPr="00D1622C">
        <w:rPr>
          <w:rFonts w:eastAsiaTheme="minorEastAsia" w:cstheme="minorHAnsi"/>
        </w:rPr>
        <w:lastRenderedPageBreak/>
        <w:t xml:space="preserve">Termly meetings are held to discuss all pupils’ progress towards their learning outcomes. The progress data for SEND pupils is analysed to ensure that they make at least expected progress. </w:t>
      </w:r>
    </w:p>
    <w:p w14:paraId="7CC9AAA6" w14:textId="37EF1B75" w:rsidR="003C13C6" w:rsidRPr="00D1622C" w:rsidRDefault="00046B5A" w:rsidP="28350DA5">
      <w:pPr>
        <w:pStyle w:val="ListParagraph"/>
        <w:numPr>
          <w:ilvl w:val="0"/>
          <w:numId w:val="17"/>
        </w:numPr>
        <w:rPr>
          <w:rFonts w:eastAsiaTheme="minorEastAsia" w:cstheme="minorHAnsi"/>
        </w:rPr>
      </w:pPr>
      <w:r w:rsidRPr="00D1622C">
        <w:rPr>
          <w:rFonts w:eastAsiaTheme="minorEastAsia" w:cstheme="minorHAnsi"/>
        </w:rPr>
        <w:t>The impact of interventions are evaluated through the provision maps</w:t>
      </w:r>
      <w:r w:rsidR="00843464" w:rsidRPr="00D1622C">
        <w:rPr>
          <w:rFonts w:eastAsiaTheme="minorEastAsia" w:cstheme="minorHAnsi"/>
        </w:rPr>
        <w:t xml:space="preserve"> with </w:t>
      </w:r>
      <w:r w:rsidR="00B74E5D" w:rsidRPr="00D1622C">
        <w:rPr>
          <w:rFonts w:eastAsiaTheme="minorEastAsia" w:cstheme="minorHAnsi"/>
        </w:rPr>
        <w:t>the progress</w:t>
      </w:r>
      <w:r w:rsidR="003C13C6" w:rsidRPr="00D1622C">
        <w:rPr>
          <w:rFonts w:eastAsiaTheme="minorEastAsia" w:cstheme="minorHAnsi"/>
        </w:rPr>
        <w:t xml:space="preserve"> towards meeting outcomes recorded </w:t>
      </w:r>
    </w:p>
    <w:p w14:paraId="1017C92F" w14:textId="77777777" w:rsidR="00CC4069" w:rsidRPr="00D1622C" w:rsidRDefault="00CC4069" w:rsidP="28350DA5">
      <w:pPr>
        <w:rPr>
          <w:rFonts w:eastAsiaTheme="minorEastAsia" w:cstheme="minorHAnsi"/>
        </w:rPr>
      </w:pPr>
      <w:r w:rsidRPr="00D1622C">
        <w:rPr>
          <w:rFonts w:eastAsiaTheme="minorEastAsia" w:cstheme="minorHAnsi"/>
        </w:rPr>
        <w:t>Provision is also evaluated through</w:t>
      </w:r>
    </w:p>
    <w:p w14:paraId="7B5BD29D" w14:textId="7C241A74" w:rsidR="00F17BCB" w:rsidRPr="00D1622C" w:rsidRDefault="00F17BCB" w:rsidP="28350DA5">
      <w:pPr>
        <w:pStyle w:val="ListParagraph"/>
        <w:numPr>
          <w:ilvl w:val="0"/>
          <w:numId w:val="20"/>
        </w:numPr>
        <w:rPr>
          <w:rFonts w:eastAsiaTheme="minorEastAsia" w:cstheme="minorHAnsi"/>
        </w:rPr>
      </w:pPr>
      <w:r w:rsidRPr="00D1622C">
        <w:rPr>
          <w:rFonts w:eastAsiaTheme="minorEastAsia" w:cstheme="minorHAnsi"/>
        </w:rPr>
        <w:t>Class observations</w:t>
      </w:r>
    </w:p>
    <w:p w14:paraId="511AECCF" w14:textId="5F6B404F" w:rsidR="00FB4E78" w:rsidRPr="00D1622C" w:rsidRDefault="00FB4E78" w:rsidP="28350DA5">
      <w:pPr>
        <w:pStyle w:val="ListParagraph"/>
        <w:numPr>
          <w:ilvl w:val="0"/>
          <w:numId w:val="19"/>
        </w:numPr>
        <w:rPr>
          <w:rFonts w:eastAsiaTheme="minorEastAsia" w:cstheme="minorHAnsi"/>
        </w:rPr>
      </w:pPr>
      <w:r w:rsidRPr="00D1622C">
        <w:rPr>
          <w:rFonts w:eastAsiaTheme="minorEastAsia" w:cstheme="minorHAnsi"/>
        </w:rPr>
        <w:t>Drop ins</w:t>
      </w:r>
    </w:p>
    <w:p w14:paraId="6AAD078E" w14:textId="0FC4639F" w:rsidR="00F17BCB" w:rsidRPr="00D1622C" w:rsidRDefault="00F17BCB" w:rsidP="28350DA5">
      <w:pPr>
        <w:pStyle w:val="ListParagraph"/>
        <w:numPr>
          <w:ilvl w:val="0"/>
          <w:numId w:val="19"/>
        </w:numPr>
        <w:rPr>
          <w:rFonts w:eastAsiaTheme="minorEastAsia" w:cstheme="minorHAnsi"/>
        </w:rPr>
      </w:pPr>
      <w:r w:rsidRPr="00D1622C">
        <w:rPr>
          <w:rFonts w:eastAsiaTheme="minorEastAsia" w:cstheme="minorHAnsi"/>
        </w:rPr>
        <w:t>Book looks</w:t>
      </w:r>
    </w:p>
    <w:p w14:paraId="7C2E7ADD" w14:textId="247B19DC" w:rsidR="00F17BCB" w:rsidRPr="00D1622C" w:rsidRDefault="00F17BCB" w:rsidP="28350DA5">
      <w:pPr>
        <w:pStyle w:val="ListParagraph"/>
        <w:numPr>
          <w:ilvl w:val="0"/>
          <w:numId w:val="19"/>
        </w:numPr>
        <w:rPr>
          <w:rFonts w:eastAsiaTheme="minorEastAsia" w:cstheme="minorHAnsi"/>
        </w:rPr>
      </w:pPr>
      <w:r w:rsidRPr="00D1622C">
        <w:rPr>
          <w:rFonts w:eastAsiaTheme="minorEastAsia" w:cstheme="minorHAnsi"/>
        </w:rPr>
        <w:t>Curriculum reviews</w:t>
      </w:r>
    </w:p>
    <w:p w14:paraId="266E26AE" w14:textId="65D0F9A6" w:rsidR="00F17BCB" w:rsidRPr="00D1622C" w:rsidRDefault="00F17BCB" w:rsidP="28350DA5">
      <w:pPr>
        <w:pStyle w:val="ListParagraph"/>
        <w:numPr>
          <w:ilvl w:val="0"/>
          <w:numId w:val="19"/>
        </w:numPr>
        <w:rPr>
          <w:rFonts w:eastAsiaTheme="minorEastAsia" w:cstheme="minorHAnsi"/>
        </w:rPr>
      </w:pPr>
      <w:r w:rsidRPr="00D1622C">
        <w:rPr>
          <w:rFonts w:eastAsiaTheme="minorEastAsia" w:cstheme="minorHAnsi"/>
        </w:rPr>
        <w:t>Meetings with TAs</w:t>
      </w:r>
      <w:r w:rsidR="002F313F" w:rsidRPr="00D1622C">
        <w:rPr>
          <w:rFonts w:eastAsiaTheme="minorEastAsia" w:cstheme="minorHAnsi"/>
        </w:rPr>
        <w:t xml:space="preserve"> and teachers</w:t>
      </w:r>
    </w:p>
    <w:p w14:paraId="71F11B0A" w14:textId="47BC680D" w:rsidR="00F17BCB" w:rsidRPr="00D1622C" w:rsidRDefault="00F17BCB" w:rsidP="28350DA5">
      <w:pPr>
        <w:pStyle w:val="ListParagraph"/>
        <w:numPr>
          <w:ilvl w:val="0"/>
          <w:numId w:val="19"/>
        </w:numPr>
        <w:rPr>
          <w:rFonts w:eastAsiaTheme="minorEastAsia" w:cstheme="minorHAnsi"/>
        </w:rPr>
      </w:pPr>
      <w:r w:rsidRPr="00D1622C">
        <w:rPr>
          <w:rFonts w:eastAsiaTheme="minorEastAsia" w:cstheme="minorHAnsi"/>
        </w:rPr>
        <w:t>ILP review</w:t>
      </w:r>
      <w:r w:rsidR="002F4A52" w:rsidRPr="00D1622C">
        <w:rPr>
          <w:rFonts w:eastAsiaTheme="minorEastAsia" w:cstheme="minorHAnsi"/>
        </w:rPr>
        <w:t xml:space="preserve"> meetings</w:t>
      </w:r>
      <w:r w:rsidR="00A23E68" w:rsidRPr="00D1622C">
        <w:rPr>
          <w:rFonts w:eastAsiaTheme="minorEastAsia" w:cstheme="minorHAnsi"/>
        </w:rPr>
        <w:t xml:space="preserve"> (for children with EHCPs)</w:t>
      </w:r>
    </w:p>
    <w:p w14:paraId="26CE531E" w14:textId="1D065309" w:rsidR="002F4A52" w:rsidRPr="00D1622C" w:rsidRDefault="002F4A52" w:rsidP="28350DA5">
      <w:pPr>
        <w:pStyle w:val="ListParagraph"/>
        <w:numPr>
          <w:ilvl w:val="0"/>
          <w:numId w:val="19"/>
        </w:numPr>
        <w:rPr>
          <w:rFonts w:eastAsiaTheme="minorEastAsia" w:cstheme="minorHAnsi"/>
        </w:rPr>
      </w:pPr>
      <w:r w:rsidRPr="00D1622C">
        <w:rPr>
          <w:rFonts w:eastAsiaTheme="minorEastAsia" w:cstheme="minorHAnsi"/>
        </w:rPr>
        <w:t>Annual reviews</w:t>
      </w:r>
    </w:p>
    <w:p w14:paraId="16AC522B" w14:textId="0A98947E" w:rsidR="002F313F" w:rsidRPr="00D1622C" w:rsidRDefault="002F313F" w:rsidP="28350DA5">
      <w:pPr>
        <w:pStyle w:val="ListParagraph"/>
        <w:numPr>
          <w:ilvl w:val="0"/>
          <w:numId w:val="19"/>
        </w:numPr>
        <w:rPr>
          <w:rFonts w:eastAsiaTheme="minorEastAsia" w:cstheme="minorHAnsi"/>
        </w:rPr>
      </w:pPr>
      <w:r w:rsidRPr="00D1622C">
        <w:rPr>
          <w:rFonts w:eastAsiaTheme="minorEastAsia" w:cstheme="minorHAnsi"/>
        </w:rPr>
        <w:t>Pupil voice</w:t>
      </w:r>
    </w:p>
    <w:p w14:paraId="58445994" w14:textId="77777777" w:rsidR="00642E02" w:rsidRPr="00D1622C" w:rsidRDefault="00642E02" w:rsidP="28350DA5">
      <w:pPr>
        <w:rPr>
          <w:rFonts w:eastAsiaTheme="minorEastAsia" w:cstheme="minorHAnsi"/>
        </w:rPr>
      </w:pPr>
    </w:p>
    <w:p w14:paraId="512D7614" w14:textId="77777777" w:rsidR="00642E02" w:rsidRPr="00D1622C" w:rsidRDefault="00642E02" w:rsidP="00AB204F">
      <w:pPr>
        <w:pStyle w:val="ListParagraph"/>
        <w:numPr>
          <w:ilvl w:val="0"/>
          <w:numId w:val="2"/>
        </w:numPr>
        <w:rPr>
          <w:rFonts w:eastAsiaTheme="minorEastAsia" w:cstheme="minorHAnsi"/>
          <w:b/>
          <w:bCs/>
          <w:color w:val="4F81BD" w:themeColor="accent1"/>
        </w:rPr>
      </w:pPr>
      <w:r w:rsidRPr="00D1622C">
        <w:rPr>
          <w:rFonts w:eastAsiaTheme="minorEastAsia" w:cstheme="minorHAnsi"/>
          <w:b/>
          <w:bCs/>
          <w:color w:val="4F81BD" w:themeColor="accent1"/>
        </w:rPr>
        <w:t>What is the Local Offer?</w:t>
      </w:r>
    </w:p>
    <w:p w14:paraId="5817CC02" w14:textId="77777777" w:rsidR="006D3267" w:rsidRPr="00D1622C" w:rsidRDefault="00642E02" w:rsidP="28350DA5">
      <w:pPr>
        <w:rPr>
          <w:rFonts w:eastAsiaTheme="minorEastAsia" w:cstheme="minorHAnsi"/>
        </w:rPr>
      </w:pPr>
      <w:r w:rsidRPr="00D1622C">
        <w:rPr>
          <w:rFonts w:eastAsiaTheme="minorEastAsia" w:cstheme="minorHAnsi"/>
        </w:rPr>
        <w:t>The Local Offer is a way of giving children and young people with special needs and their parents or carers information about what activities, services and support is available across education, health and social care in the area where you live.</w:t>
      </w:r>
    </w:p>
    <w:p w14:paraId="23FA5467" w14:textId="254B543C" w:rsidR="00642E02" w:rsidRPr="00D1622C" w:rsidRDefault="00642E02" w:rsidP="28350DA5">
      <w:pPr>
        <w:rPr>
          <w:rFonts w:eastAsiaTheme="minorEastAsia" w:cstheme="minorHAnsi"/>
        </w:rPr>
      </w:pPr>
      <w:r w:rsidRPr="00D1622C">
        <w:rPr>
          <w:rFonts w:eastAsiaTheme="minorEastAsia" w:cstheme="minorHAnsi"/>
        </w:rPr>
        <w:t xml:space="preserve"> </w:t>
      </w:r>
      <w:r w:rsidR="006D3267" w:rsidRPr="00D1622C">
        <w:rPr>
          <w:rFonts w:eastAsiaTheme="minorEastAsia" w:cstheme="minorHAnsi"/>
        </w:rPr>
        <w:t xml:space="preserve">As a school we are involved in discussions about the effectiveness of the Local Offer and any improvements that may be needed. The Headteacher and SENCO are involved in Local Authority forums and professional groups in order to be kept updated and to influence decision making. </w:t>
      </w:r>
    </w:p>
    <w:p w14:paraId="5584A791" w14:textId="329742A9" w:rsidR="00642E02" w:rsidRPr="00D1622C" w:rsidRDefault="00642E02" w:rsidP="28350DA5">
      <w:pPr>
        <w:rPr>
          <w:rFonts w:eastAsiaTheme="minorEastAsia" w:cstheme="minorHAnsi"/>
        </w:rPr>
      </w:pPr>
      <w:r w:rsidRPr="00D1622C">
        <w:rPr>
          <w:rFonts w:eastAsiaTheme="minorEastAsia" w:cstheme="minorHAnsi"/>
        </w:rPr>
        <w:t>There is a link to Brent Local Offer on our SEND website page</w:t>
      </w:r>
      <w:r w:rsidR="00BB7772" w:rsidRPr="00D1622C">
        <w:rPr>
          <w:rFonts w:eastAsiaTheme="minorEastAsia" w:cstheme="minorHAnsi"/>
        </w:rPr>
        <w:t xml:space="preserve"> or use the link </w:t>
      </w:r>
      <w:hyperlink r:id="rId22" w:history="1">
        <w:r w:rsidR="00BB7772" w:rsidRPr="00D1622C">
          <w:rPr>
            <w:rStyle w:val="Hyperlink"/>
            <w:rFonts w:cstheme="minorHAnsi"/>
          </w:rPr>
          <w:t>SEND Local Offer | Brent Council</w:t>
        </w:r>
      </w:hyperlink>
    </w:p>
    <w:p w14:paraId="488760B1" w14:textId="77777777" w:rsidR="000D2E17" w:rsidRPr="00D1622C" w:rsidRDefault="000620BE" w:rsidP="00AB204F">
      <w:pPr>
        <w:pStyle w:val="ListParagraph"/>
        <w:numPr>
          <w:ilvl w:val="0"/>
          <w:numId w:val="2"/>
        </w:numPr>
        <w:rPr>
          <w:rFonts w:eastAsiaTheme="minorEastAsia" w:cstheme="minorHAnsi"/>
          <w:b/>
          <w:bCs/>
          <w:color w:val="4F81BD" w:themeColor="accent1"/>
        </w:rPr>
      </w:pPr>
      <w:r w:rsidRPr="00D1622C">
        <w:rPr>
          <w:rFonts w:eastAsiaTheme="minorEastAsia" w:cstheme="minorHAnsi"/>
          <w:b/>
          <w:bCs/>
          <w:color w:val="4F81BD" w:themeColor="accent1"/>
        </w:rPr>
        <w:t xml:space="preserve"> What Outside Agencies are used by the school?</w:t>
      </w:r>
    </w:p>
    <w:p w14:paraId="04422C3C" w14:textId="018FC519" w:rsidR="007A1DE9" w:rsidRPr="00D1622C" w:rsidRDefault="006D3267" w:rsidP="003B09EE">
      <w:pPr>
        <w:rPr>
          <w:rFonts w:eastAsiaTheme="minorEastAsia" w:cstheme="minorHAnsi"/>
        </w:rPr>
      </w:pPr>
      <w:r w:rsidRPr="00D1622C">
        <w:rPr>
          <w:rFonts w:eastAsiaTheme="minorEastAsia" w:cstheme="minorHAnsi"/>
        </w:rPr>
        <w:t xml:space="preserve">The school use a range of services from </w:t>
      </w:r>
      <w:r w:rsidR="00B32531" w:rsidRPr="00D1622C">
        <w:rPr>
          <w:rFonts w:eastAsiaTheme="minorEastAsia" w:cstheme="minorHAnsi"/>
        </w:rPr>
        <w:t>Health Social</w:t>
      </w:r>
      <w:r w:rsidRPr="00D1622C">
        <w:rPr>
          <w:rFonts w:eastAsiaTheme="minorEastAsia" w:cstheme="minorHAnsi"/>
        </w:rPr>
        <w:t xml:space="preserve"> care, the Local Authority and voluntary sector. </w:t>
      </w:r>
      <w:r w:rsidR="00C31AD6" w:rsidRPr="00D1622C">
        <w:rPr>
          <w:rFonts w:eastAsiaTheme="minorEastAsia" w:cstheme="minorHAnsi"/>
        </w:rPr>
        <w:t>The following services are regularly used to support children and to advise the staff, other agencies are contacted when the need arises</w:t>
      </w:r>
      <w:r w:rsidR="00911A5A" w:rsidRPr="00D1622C">
        <w:rPr>
          <w:rFonts w:eastAsiaTheme="minorEastAsia" w:cstheme="minorHAnsi"/>
        </w:rPr>
        <w:t xml:space="preserve">. These include </w:t>
      </w:r>
      <w:r w:rsidR="00C31AD6" w:rsidRPr="00D1622C">
        <w:rPr>
          <w:rFonts w:eastAsiaTheme="minorEastAsia" w:cstheme="minorHAnsi"/>
        </w:rPr>
        <w:t>Brent Educational Psychology Service</w:t>
      </w:r>
      <w:r w:rsidR="00911A5A" w:rsidRPr="00D1622C">
        <w:rPr>
          <w:rFonts w:eastAsiaTheme="minorEastAsia" w:cstheme="minorHAnsi"/>
        </w:rPr>
        <w:t xml:space="preserve">, </w:t>
      </w:r>
      <w:r w:rsidR="00C31AD6" w:rsidRPr="00D1622C">
        <w:rPr>
          <w:rFonts w:eastAsiaTheme="minorEastAsia" w:cstheme="minorHAnsi"/>
        </w:rPr>
        <w:t>Private Educational Psychologist</w:t>
      </w:r>
      <w:r w:rsidR="00911A5A" w:rsidRPr="00D1622C">
        <w:rPr>
          <w:rFonts w:eastAsiaTheme="minorEastAsia" w:cstheme="minorHAnsi"/>
        </w:rPr>
        <w:t xml:space="preserve">, </w:t>
      </w:r>
      <w:r w:rsidR="00C31AD6" w:rsidRPr="00D1622C">
        <w:rPr>
          <w:rFonts w:eastAsiaTheme="minorEastAsia" w:cstheme="minorHAnsi"/>
        </w:rPr>
        <w:t>Speech and Language therapist</w:t>
      </w:r>
      <w:r w:rsidR="00911A5A" w:rsidRPr="00D1622C">
        <w:rPr>
          <w:rFonts w:eastAsiaTheme="minorEastAsia" w:cstheme="minorHAnsi"/>
        </w:rPr>
        <w:t xml:space="preserve">, </w:t>
      </w:r>
      <w:r w:rsidR="00C31AD6" w:rsidRPr="00D1622C">
        <w:rPr>
          <w:rFonts w:eastAsiaTheme="minorEastAsia" w:cstheme="minorHAnsi"/>
        </w:rPr>
        <w:t>The Inclusion Team Brent Outreach Autism Team (BOAT)</w:t>
      </w:r>
      <w:r w:rsidR="00C9452C" w:rsidRPr="00D1622C">
        <w:rPr>
          <w:rFonts w:eastAsiaTheme="minorEastAsia" w:cstheme="minorHAnsi"/>
        </w:rPr>
        <w:t>,</w:t>
      </w:r>
      <w:r w:rsidR="000D3CEC" w:rsidRPr="00D1622C">
        <w:rPr>
          <w:rFonts w:eastAsiaTheme="minorEastAsia" w:cstheme="minorHAnsi"/>
        </w:rPr>
        <w:t xml:space="preserve"> </w:t>
      </w:r>
      <w:r w:rsidR="00C31AD6" w:rsidRPr="00D1622C">
        <w:rPr>
          <w:rFonts w:eastAsiaTheme="minorEastAsia" w:cstheme="minorHAnsi"/>
        </w:rPr>
        <w:t>C</w:t>
      </w:r>
      <w:r w:rsidR="00C9452C" w:rsidRPr="00D1622C">
        <w:rPr>
          <w:rFonts w:eastAsiaTheme="minorEastAsia" w:cstheme="minorHAnsi"/>
        </w:rPr>
        <w:t>ommunity</w:t>
      </w:r>
      <w:r w:rsidR="00C31AD6" w:rsidRPr="00D1622C">
        <w:rPr>
          <w:rFonts w:eastAsiaTheme="minorEastAsia" w:cstheme="minorHAnsi"/>
        </w:rPr>
        <w:t xml:space="preserve"> Physiotherapist</w:t>
      </w:r>
      <w:r w:rsidR="00C9452C" w:rsidRPr="00D1622C">
        <w:rPr>
          <w:rFonts w:eastAsiaTheme="minorEastAsia" w:cstheme="minorHAnsi"/>
        </w:rPr>
        <w:t xml:space="preserve">, </w:t>
      </w:r>
      <w:r w:rsidR="00C31AD6" w:rsidRPr="00D1622C">
        <w:rPr>
          <w:rFonts w:eastAsiaTheme="minorEastAsia" w:cstheme="minorHAnsi"/>
        </w:rPr>
        <w:t>Occupational Therapist Servic</w:t>
      </w:r>
      <w:r w:rsidR="00C9452C" w:rsidRPr="00D1622C">
        <w:rPr>
          <w:rFonts w:eastAsiaTheme="minorEastAsia" w:cstheme="minorHAnsi"/>
        </w:rPr>
        <w:t xml:space="preserve">e, </w:t>
      </w:r>
      <w:r w:rsidR="00C31AD6" w:rsidRPr="00D1622C">
        <w:rPr>
          <w:rFonts w:eastAsiaTheme="minorEastAsia" w:cstheme="minorHAnsi"/>
        </w:rPr>
        <w:t>Brent Visually Impaired Service (BVIS)</w:t>
      </w:r>
      <w:r w:rsidR="00C9452C" w:rsidRPr="00D1622C">
        <w:rPr>
          <w:rFonts w:eastAsiaTheme="minorEastAsia" w:cstheme="minorHAnsi"/>
        </w:rPr>
        <w:t xml:space="preserve">, </w:t>
      </w:r>
      <w:r w:rsidR="00C31AD6" w:rsidRPr="00D1622C">
        <w:rPr>
          <w:rFonts w:eastAsiaTheme="minorEastAsia" w:cstheme="minorHAnsi"/>
        </w:rPr>
        <w:t>Brent Hearing Impaired Service (BHIS)</w:t>
      </w:r>
      <w:r w:rsidR="00C9452C" w:rsidRPr="00D1622C">
        <w:rPr>
          <w:rFonts w:eastAsiaTheme="minorEastAsia" w:cstheme="minorHAnsi"/>
        </w:rPr>
        <w:t xml:space="preserve">, </w:t>
      </w:r>
      <w:r w:rsidR="00C31AD6" w:rsidRPr="00D1622C">
        <w:rPr>
          <w:rFonts w:eastAsiaTheme="minorEastAsia" w:cstheme="minorHAnsi"/>
        </w:rPr>
        <w:t>Brent Child Development Services</w:t>
      </w:r>
      <w:r w:rsidR="00C9452C" w:rsidRPr="00D1622C">
        <w:rPr>
          <w:rFonts w:eastAsiaTheme="minorEastAsia" w:cstheme="minorHAnsi"/>
        </w:rPr>
        <w:t xml:space="preserve">, </w:t>
      </w:r>
      <w:r w:rsidR="00C31AD6" w:rsidRPr="00D1622C">
        <w:rPr>
          <w:rFonts w:eastAsiaTheme="minorEastAsia" w:cstheme="minorHAnsi"/>
        </w:rPr>
        <w:t>C</w:t>
      </w:r>
      <w:r w:rsidRPr="00D1622C">
        <w:rPr>
          <w:rFonts w:eastAsiaTheme="minorEastAsia" w:cstheme="minorHAnsi"/>
        </w:rPr>
        <w:t xml:space="preserve">hild and </w:t>
      </w:r>
      <w:r w:rsidR="00C31AD6" w:rsidRPr="00D1622C">
        <w:rPr>
          <w:rFonts w:eastAsiaTheme="minorEastAsia" w:cstheme="minorHAnsi"/>
        </w:rPr>
        <w:t>A</w:t>
      </w:r>
      <w:r w:rsidRPr="00D1622C">
        <w:rPr>
          <w:rFonts w:eastAsiaTheme="minorEastAsia" w:cstheme="minorHAnsi"/>
        </w:rPr>
        <w:t xml:space="preserve">dolescents </w:t>
      </w:r>
      <w:r w:rsidR="00C31AD6" w:rsidRPr="00D1622C">
        <w:rPr>
          <w:rFonts w:eastAsiaTheme="minorEastAsia" w:cstheme="minorHAnsi"/>
        </w:rPr>
        <w:t>M</w:t>
      </w:r>
      <w:r w:rsidRPr="00D1622C">
        <w:rPr>
          <w:rFonts w:eastAsiaTheme="minorEastAsia" w:cstheme="minorHAnsi"/>
        </w:rPr>
        <w:t xml:space="preserve">ental </w:t>
      </w:r>
      <w:r w:rsidR="00C31AD6" w:rsidRPr="00D1622C">
        <w:rPr>
          <w:rFonts w:eastAsiaTheme="minorEastAsia" w:cstheme="minorHAnsi"/>
        </w:rPr>
        <w:t>H</w:t>
      </w:r>
      <w:r w:rsidRPr="00D1622C">
        <w:rPr>
          <w:rFonts w:eastAsiaTheme="minorEastAsia" w:cstheme="minorHAnsi"/>
        </w:rPr>
        <w:t xml:space="preserve">ealth </w:t>
      </w:r>
      <w:r w:rsidR="00C31AD6" w:rsidRPr="00D1622C">
        <w:rPr>
          <w:rFonts w:eastAsiaTheme="minorEastAsia" w:cstheme="minorHAnsi"/>
        </w:rPr>
        <w:t>S</w:t>
      </w:r>
      <w:r w:rsidRPr="00D1622C">
        <w:rPr>
          <w:rFonts w:eastAsiaTheme="minorEastAsia" w:cstheme="minorHAnsi"/>
        </w:rPr>
        <w:t>ervice</w:t>
      </w:r>
      <w:r w:rsidR="00AF4398" w:rsidRPr="00D1622C">
        <w:rPr>
          <w:rFonts w:eastAsiaTheme="minorEastAsia" w:cstheme="minorHAnsi"/>
        </w:rPr>
        <w:t xml:space="preserve"> (CAMHS)</w:t>
      </w:r>
      <w:r w:rsidR="0046425D" w:rsidRPr="00D1622C">
        <w:rPr>
          <w:rFonts w:eastAsiaTheme="minorEastAsia" w:cstheme="minorHAnsi"/>
        </w:rPr>
        <w:t xml:space="preserve">, </w:t>
      </w:r>
      <w:r w:rsidR="008405F3" w:rsidRPr="00D1622C">
        <w:rPr>
          <w:rFonts w:eastAsiaTheme="minorEastAsia" w:cstheme="minorHAnsi"/>
        </w:rPr>
        <w:t>GPs or</w:t>
      </w:r>
      <w:r w:rsidRPr="00D1622C">
        <w:rPr>
          <w:rFonts w:eastAsiaTheme="minorEastAsia" w:cstheme="minorHAnsi"/>
        </w:rPr>
        <w:t xml:space="preserve"> </w:t>
      </w:r>
      <w:r w:rsidR="008405F3" w:rsidRPr="00D1622C">
        <w:rPr>
          <w:rFonts w:eastAsiaTheme="minorEastAsia" w:cstheme="minorHAnsi"/>
        </w:rPr>
        <w:t xml:space="preserve">Brent </w:t>
      </w:r>
      <w:r w:rsidRPr="00D1622C">
        <w:rPr>
          <w:rFonts w:eastAsiaTheme="minorEastAsia" w:cstheme="minorHAnsi"/>
        </w:rPr>
        <w:t>Paediatrician services</w:t>
      </w:r>
      <w:r w:rsidR="0046425D" w:rsidRPr="00D1622C">
        <w:rPr>
          <w:rFonts w:eastAsiaTheme="minorEastAsia" w:cstheme="minorHAnsi"/>
        </w:rPr>
        <w:t xml:space="preserve">, </w:t>
      </w:r>
      <w:r w:rsidR="007A1DE9" w:rsidRPr="00D1622C">
        <w:rPr>
          <w:rFonts w:eastAsiaTheme="minorEastAsia" w:cstheme="minorHAnsi"/>
        </w:rPr>
        <w:t>Wellbeing and Emotional Support Team (WEST)</w:t>
      </w:r>
      <w:r w:rsidR="0046425D" w:rsidRPr="00D1622C">
        <w:rPr>
          <w:rFonts w:eastAsiaTheme="minorEastAsia" w:cstheme="minorHAnsi"/>
        </w:rPr>
        <w:t xml:space="preserve">, </w:t>
      </w:r>
      <w:r w:rsidR="007A1DE9" w:rsidRPr="00D1622C">
        <w:rPr>
          <w:rFonts w:eastAsiaTheme="minorEastAsia" w:cstheme="minorHAnsi"/>
        </w:rPr>
        <w:t>Preston Park Family Wellbeing Centre</w:t>
      </w:r>
      <w:r w:rsidR="00AF4398" w:rsidRPr="00D1622C">
        <w:rPr>
          <w:rFonts w:eastAsiaTheme="minorEastAsia" w:cstheme="minorHAnsi"/>
        </w:rPr>
        <w:t>, Education welfare officers (EWO)</w:t>
      </w:r>
    </w:p>
    <w:p w14:paraId="1A7BB70D" w14:textId="77777777" w:rsidR="00642E02" w:rsidRPr="00D1622C" w:rsidRDefault="00642E02" w:rsidP="28350DA5">
      <w:pPr>
        <w:rPr>
          <w:rFonts w:eastAsiaTheme="minorEastAsia" w:cstheme="minorHAnsi"/>
          <w:color w:val="4F81BD" w:themeColor="accent1"/>
        </w:rPr>
      </w:pPr>
    </w:p>
    <w:p w14:paraId="3F71CECC" w14:textId="5186F6FF" w:rsidR="00F43E8C" w:rsidRPr="00D1622C" w:rsidRDefault="00214665" w:rsidP="28350DA5">
      <w:pPr>
        <w:rPr>
          <w:rFonts w:eastAsiaTheme="minorEastAsia" w:cstheme="minorHAnsi"/>
          <w:color w:val="4F81BD" w:themeColor="accent1"/>
        </w:rPr>
      </w:pPr>
      <w:r w:rsidRPr="00D1622C">
        <w:rPr>
          <w:rFonts w:eastAsiaTheme="minorEastAsia" w:cstheme="minorHAnsi"/>
          <w:b/>
          <w:bCs/>
          <w:color w:val="4F81BD" w:themeColor="accent1"/>
        </w:rPr>
        <w:t>2</w:t>
      </w:r>
      <w:r w:rsidR="003018A1" w:rsidRPr="00D1622C">
        <w:rPr>
          <w:rFonts w:eastAsiaTheme="minorEastAsia" w:cstheme="minorHAnsi"/>
          <w:b/>
          <w:bCs/>
          <w:color w:val="4F81BD" w:themeColor="accent1"/>
        </w:rPr>
        <w:t>8</w:t>
      </w:r>
      <w:r w:rsidR="003B09EE" w:rsidRPr="00D1622C">
        <w:rPr>
          <w:rFonts w:eastAsiaTheme="minorEastAsia" w:cstheme="minorHAnsi"/>
          <w:b/>
          <w:bCs/>
          <w:color w:val="4F81BD" w:themeColor="accent1"/>
        </w:rPr>
        <w:t>.</w:t>
      </w:r>
      <w:r w:rsidRPr="00D1622C">
        <w:rPr>
          <w:rFonts w:eastAsiaTheme="minorEastAsia" w:cstheme="minorHAnsi"/>
          <w:b/>
          <w:bCs/>
          <w:color w:val="4F81BD" w:themeColor="accent1"/>
        </w:rPr>
        <w:t xml:space="preserve"> </w:t>
      </w:r>
      <w:r w:rsidR="00F43E8C" w:rsidRPr="00D1622C">
        <w:rPr>
          <w:rFonts w:eastAsiaTheme="minorEastAsia" w:cstheme="minorHAnsi"/>
          <w:b/>
          <w:bCs/>
          <w:color w:val="4F81BD" w:themeColor="accent1"/>
        </w:rPr>
        <w:t>Working in Partnership with Families</w:t>
      </w:r>
      <w:r w:rsidR="00707663" w:rsidRPr="00D1622C">
        <w:rPr>
          <w:rFonts w:eastAsiaTheme="minorEastAsia" w:cstheme="minorHAnsi"/>
          <w:b/>
          <w:bCs/>
          <w:color w:val="4F81BD" w:themeColor="accent1"/>
        </w:rPr>
        <w:t xml:space="preserve">. </w:t>
      </w:r>
      <w:r w:rsidR="00707663" w:rsidRPr="00D1622C">
        <w:rPr>
          <w:rFonts w:eastAsiaTheme="minorEastAsia" w:cstheme="minorHAnsi"/>
        </w:rPr>
        <w:t>How will I be involved in decisions made about my child’s education?</w:t>
      </w:r>
      <w:r w:rsidR="00F43E8C" w:rsidRPr="00D1622C">
        <w:rPr>
          <w:rFonts w:eastAsiaTheme="minorEastAsia" w:cstheme="minorHAnsi"/>
          <w:b/>
          <w:bCs/>
          <w:color w:val="4F81BD" w:themeColor="accent1"/>
        </w:rPr>
        <w:t xml:space="preserve"> </w:t>
      </w:r>
    </w:p>
    <w:p w14:paraId="2AC38186" w14:textId="0641ED65" w:rsidR="00D408D6" w:rsidRDefault="00F43E8C" w:rsidP="28350DA5">
      <w:pPr>
        <w:rPr>
          <w:rFonts w:eastAsiaTheme="minorEastAsia" w:cstheme="minorHAnsi"/>
        </w:rPr>
      </w:pPr>
      <w:r w:rsidRPr="00D1622C">
        <w:rPr>
          <w:rFonts w:eastAsiaTheme="minorEastAsia" w:cstheme="minorHAnsi"/>
        </w:rPr>
        <w:t>Building relationships with parents is a key part of our working practice. Parents may access professionals in the school at any point through email, telephone conversations and arranged meetings. Parents are able to discuss issues with teachers informally after school and at parent</w:t>
      </w:r>
      <w:r w:rsidR="00237ADC" w:rsidRPr="00D1622C">
        <w:rPr>
          <w:rFonts w:eastAsiaTheme="minorEastAsia" w:cstheme="minorHAnsi"/>
        </w:rPr>
        <w:t xml:space="preserve"> consultation meeting</w:t>
      </w:r>
      <w:r w:rsidRPr="00D1622C">
        <w:rPr>
          <w:rFonts w:eastAsiaTheme="minorEastAsia" w:cstheme="minorHAnsi"/>
        </w:rPr>
        <w:t>s</w:t>
      </w:r>
      <w:r w:rsidR="007746D9" w:rsidRPr="00D1622C">
        <w:rPr>
          <w:rFonts w:eastAsiaTheme="minorEastAsia" w:cstheme="minorHAnsi"/>
        </w:rPr>
        <w:t xml:space="preserve"> and ILP meetings</w:t>
      </w:r>
      <w:r w:rsidR="00FF7A2E" w:rsidRPr="00D1622C">
        <w:rPr>
          <w:rFonts w:eastAsiaTheme="minorEastAsia" w:cstheme="minorHAnsi"/>
        </w:rPr>
        <w:t>.</w:t>
      </w:r>
      <w:r w:rsidRPr="00D1622C">
        <w:rPr>
          <w:rFonts w:eastAsiaTheme="minorEastAsia" w:cstheme="minorHAnsi"/>
        </w:rPr>
        <w:t xml:space="preserve"> We encourage parents to contact the school at their earliest convenience if they have any questions or need some information.</w:t>
      </w:r>
      <w:r w:rsidR="00D408D6">
        <w:rPr>
          <w:rFonts w:eastAsiaTheme="minorEastAsia" w:cstheme="minorHAnsi"/>
        </w:rPr>
        <w:t xml:space="preserve"> </w:t>
      </w:r>
    </w:p>
    <w:p w14:paraId="1F7829A1" w14:textId="4C388E1E" w:rsidR="00E26BB1" w:rsidRPr="00D408D6" w:rsidRDefault="00D408D6" w:rsidP="00D408D6">
      <w:pPr>
        <w:rPr>
          <w:rFonts w:eastAsiaTheme="minorEastAsia" w:cstheme="minorHAnsi"/>
        </w:rPr>
      </w:pPr>
      <w:r>
        <w:rPr>
          <w:rFonts w:eastAsiaTheme="minorEastAsia" w:cstheme="minorHAnsi"/>
        </w:rPr>
        <w:t xml:space="preserve">If there are concerns about your child’s development or additional information is required about your child, the class teacher will discuss this with you and the next steps agreed. </w:t>
      </w:r>
      <w:r w:rsidR="00E26BB1" w:rsidRPr="00D1622C">
        <w:rPr>
          <w:rFonts w:eastAsiaTheme="minorEastAsia" w:cstheme="minorHAnsi"/>
          <w:lang w:eastAsia="en-GB"/>
        </w:rPr>
        <w:t>We know that you</w:t>
      </w:r>
      <w:r w:rsidR="000D74F7" w:rsidRPr="00D1622C">
        <w:rPr>
          <w:rFonts w:eastAsiaTheme="minorEastAsia" w:cstheme="minorHAnsi"/>
          <w:lang w:eastAsia="en-GB"/>
        </w:rPr>
        <w:t xml:space="preserve"> are </w:t>
      </w:r>
      <w:r w:rsidR="00E26BB1" w:rsidRPr="00D1622C">
        <w:rPr>
          <w:rFonts w:eastAsiaTheme="minorEastAsia" w:cstheme="minorHAnsi"/>
          <w:lang w:eastAsia="en-GB"/>
        </w:rPr>
        <w:t xml:space="preserve">the expert when it comes to your </w:t>
      </w:r>
      <w:r w:rsidR="00E26BB1" w:rsidRPr="00D1622C">
        <w:rPr>
          <w:rFonts w:eastAsiaTheme="minorEastAsia" w:cstheme="minorHAnsi"/>
          <w:lang w:eastAsia="en-GB"/>
        </w:rPr>
        <w:lastRenderedPageBreak/>
        <w:t xml:space="preserve">child’s needs and aspirations. So we want to make sure you have a full understanding of how </w:t>
      </w:r>
      <w:r w:rsidR="003751CD" w:rsidRPr="00D1622C">
        <w:rPr>
          <w:rFonts w:eastAsiaTheme="minorEastAsia" w:cstheme="minorHAnsi"/>
          <w:lang w:eastAsia="en-GB"/>
        </w:rPr>
        <w:t>we are</w:t>
      </w:r>
      <w:r w:rsidR="00E26BB1" w:rsidRPr="00D1622C">
        <w:rPr>
          <w:rFonts w:eastAsiaTheme="minorEastAsia" w:cstheme="minorHAnsi"/>
          <w:lang w:eastAsia="en-GB"/>
        </w:rPr>
        <w:t xml:space="preserve"> trying to meet your child’s needs, so that you can provide insight into what you think would work best for your child. </w:t>
      </w:r>
    </w:p>
    <w:p w14:paraId="2E0A4861" w14:textId="170D3012" w:rsidR="000D74F7" w:rsidRPr="00D1622C" w:rsidRDefault="000D74F7" w:rsidP="000D74F7">
      <w:pPr>
        <w:pStyle w:val="1bodycopy10pt"/>
        <w:rPr>
          <w:rFonts w:asciiTheme="minorHAnsi" w:eastAsiaTheme="minorEastAsia" w:hAnsiTheme="minorHAnsi" w:cstheme="minorHAnsi"/>
          <w:sz w:val="22"/>
          <w:szCs w:val="22"/>
          <w:lang w:val="en-GB" w:eastAsia="en-GB"/>
        </w:rPr>
      </w:pPr>
      <w:r w:rsidRPr="00D1622C">
        <w:rPr>
          <w:rFonts w:asciiTheme="minorHAnsi" w:eastAsiaTheme="minorEastAsia" w:hAnsiTheme="minorHAnsi" w:cstheme="minorHAnsi"/>
          <w:sz w:val="22"/>
          <w:szCs w:val="22"/>
          <w:lang w:val="en-GB" w:eastAsia="en-GB"/>
        </w:rPr>
        <w:t>We also want to build a better picture of how the SEN support we are providing is impacting your child outside of school. </w:t>
      </w:r>
    </w:p>
    <w:p w14:paraId="3E3DA0F8" w14:textId="1CBF25CD" w:rsidR="00081E79" w:rsidRPr="00D1622C" w:rsidRDefault="00081E79" w:rsidP="000D74F7">
      <w:pPr>
        <w:pStyle w:val="1bodycopy10pt"/>
        <w:rPr>
          <w:rFonts w:asciiTheme="minorHAnsi" w:eastAsiaTheme="minorEastAsia" w:hAnsiTheme="minorHAnsi" w:cstheme="minorHAnsi"/>
          <w:sz w:val="22"/>
          <w:szCs w:val="22"/>
          <w:lang w:val="en-GB" w:eastAsia="en-GB"/>
        </w:rPr>
      </w:pPr>
      <w:r w:rsidRPr="00D1622C">
        <w:rPr>
          <w:rFonts w:asciiTheme="minorHAnsi" w:eastAsiaTheme="minorEastAsia" w:hAnsiTheme="minorHAnsi" w:cstheme="minorHAnsi"/>
          <w:sz w:val="22"/>
          <w:szCs w:val="22"/>
          <w:lang w:val="en-GB" w:eastAsia="en-GB"/>
        </w:rPr>
        <w:t>If your child’s needs or aspirations change at any time, please let us know right away so we can keep our provision as relevant as possible.</w:t>
      </w:r>
    </w:p>
    <w:p w14:paraId="7A57B5D5" w14:textId="77777777" w:rsidR="00C64325" w:rsidRPr="00D1622C" w:rsidRDefault="00C64325" w:rsidP="28350DA5">
      <w:pPr>
        <w:spacing w:after="0"/>
        <w:rPr>
          <w:rFonts w:eastAsiaTheme="minorEastAsia" w:cstheme="minorHAnsi"/>
          <w:color w:val="9BBB59" w:themeColor="accent3"/>
        </w:rPr>
      </w:pPr>
    </w:p>
    <w:p w14:paraId="41A17180" w14:textId="77777777" w:rsidR="00B25947" w:rsidRPr="00D1622C" w:rsidRDefault="00B25947" w:rsidP="28350DA5">
      <w:pPr>
        <w:spacing w:after="0"/>
        <w:rPr>
          <w:rFonts w:eastAsiaTheme="minorEastAsia" w:cstheme="minorHAnsi"/>
          <w:color w:val="9BBB59" w:themeColor="accent3"/>
        </w:rPr>
      </w:pPr>
    </w:p>
    <w:p w14:paraId="5B5CD703" w14:textId="71E71F71" w:rsidR="002B4913" w:rsidRPr="00D1622C" w:rsidRDefault="00E748C1" w:rsidP="28350DA5">
      <w:pPr>
        <w:rPr>
          <w:rFonts w:eastAsiaTheme="minorEastAsia" w:cstheme="minorHAnsi"/>
          <w:b/>
          <w:bCs/>
          <w:color w:val="4F81BD" w:themeColor="accent1"/>
        </w:rPr>
      </w:pPr>
      <w:r w:rsidRPr="00D1622C">
        <w:rPr>
          <w:rFonts w:eastAsiaTheme="minorEastAsia" w:cstheme="minorHAnsi"/>
          <w:b/>
          <w:bCs/>
          <w:color w:val="4F81BD" w:themeColor="accent1"/>
        </w:rPr>
        <w:t>29.</w:t>
      </w:r>
      <w:r w:rsidR="002B4913" w:rsidRPr="00D1622C">
        <w:rPr>
          <w:rFonts w:eastAsiaTheme="minorEastAsia" w:cstheme="minorHAnsi"/>
          <w:color w:val="4F81BD" w:themeColor="accent1"/>
        </w:rPr>
        <w:t xml:space="preserve"> </w:t>
      </w:r>
      <w:r w:rsidR="002B4913" w:rsidRPr="00D1622C">
        <w:rPr>
          <w:rFonts w:eastAsiaTheme="minorEastAsia" w:cstheme="minorHAnsi"/>
          <w:b/>
          <w:bCs/>
          <w:color w:val="4F81BD" w:themeColor="accent1"/>
        </w:rPr>
        <w:t xml:space="preserve">What steps are taken to prevent pupils with disabilities from being treated less favourably than other pupils? </w:t>
      </w:r>
    </w:p>
    <w:p w14:paraId="13B1859A" w14:textId="4F1B2178" w:rsidR="002B4913" w:rsidRPr="00D1622C" w:rsidRDefault="002B4913" w:rsidP="28350DA5">
      <w:pPr>
        <w:rPr>
          <w:rFonts w:eastAsiaTheme="minorEastAsia" w:cstheme="minorHAnsi"/>
        </w:rPr>
      </w:pPr>
      <w:r w:rsidRPr="00D1622C">
        <w:rPr>
          <w:rFonts w:eastAsiaTheme="minorEastAsia" w:cstheme="minorHAnsi"/>
        </w:rPr>
        <w:t xml:space="preserve">Our curriculum, assemblies and </w:t>
      </w:r>
      <w:r w:rsidR="00F87D41" w:rsidRPr="00D1622C">
        <w:rPr>
          <w:rFonts w:eastAsiaTheme="minorEastAsia" w:cstheme="minorHAnsi"/>
        </w:rPr>
        <w:t xml:space="preserve">special events </w:t>
      </w:r>
      <w:r w:rsidRPr="00D1622C">
        <w:rPr>
          <w:rFonts w:eastAsiaTheme="minorEastAsia" w:cstheme="minorHAnsi"/>
        </w:rPr>
        <w:t>are all used as a means to encourage staff, pupils and parents to respond positively to the diversity and richness that persons with disabilities bring to our school community.</w:t>
      </w:r>
    </w:p>
    <w:p w14:paraId="6037D63E" w14:textId="093E5513" w:rsidR="000D74F7" w:rsidRPr="00D1622C" w:rsidRDefault="000D74F7" w:rsidP="28350DA5">
      <w:pPr>
        <w:rPr>
          <w:rFonts w:eastAsiaTheme="minorEastAsia" w:cstheme="minorHAnsi"/>
        </w:rPr>
      </w:pPr>
      <w:r w:rsidRPr="00D1622C">
        <w:rPr>
          <w:rFonts w:eastAsiaTheme="minorEastAsia" w:cstheme="minorHAnsi"/>
        </w:rPr>
        <w:t xml:space="preserve">We will put in all reasonable adjustments to ensure that our school is fully inclusive. </w:t>
      </w:r>
    </w:p>
    <w:p w14:paraId="5E6ED48C" w14:textId="77777777" w:rsidR="00B25947" w:rsidRPr="00D1622C" w:rsidRDefault="00B25947" w:rsidP="28350DA5">
      <w:pPr>
        <w:rPr>
          <w:rFonts w:eastAsiaTheme="minorEastAsia" w:cstheme="minorHAnsi"/>
        </w:rPr>
      </w:pPr>
    </w:p>
    <w:p w14:paraId="0C815C17" w14:textId="7F5EC637" w:rsidR="00C05437" w:rsidRPr="00D1622C" w:rsidRDefault="003B09EE" w:rsidP="28350DA5">
      <w:pPr>
        <w:rPr>
          <w:rFonts w:eastAsiaTheme="minorEastAsia" w:cstheme="minorHAnsi"/>
          <w:b/>
          <w:bCs/>
          <w:color w:val="4F81BD" w:themeColor="accent1"/>
        </w:rPr>
      </w:pPr>
      <w:r w:rsidRPr="00D1622C">
        <w:rPr>
          <w:rFonts w:eastAsiaTheme="minorEastAsia" w:cstheme="minorHAnsi"/>
          <w:b/>
          <w:bCs/>
          <w:color w:val="4F81BD" w:themeColor="accent1"/>
        </w:rPr>
        <w:t>3</w:t>
      </w:r>
      <w:r w:rsidR="00E748C1" w:rsidRPr="00D1622C">
        <w:rPr>
          <w:rFonts w:eastAsiaTheme="minorEastAsia" w:cstheme="minorHAnsi"/>
          <w:b/>
          <w:bCs/>
          <w:color w:val="4F81BD" w:themeColor="accent1"/>
        </w:rPr>
        <w:t>0</w:t>
      </w:r>
      <w:r w:rsidRPr="00D1622C">
        <w:rPr>
          <w:rFonts w:eastAsiaTheme="minorEastAsia" w:cstheme="minorHAnsi"/>
          <w:b/>
          <w:bCs/>
          <w:color w:val="4F81BD" w:themeColor="accent1"/>
        </w:rPr>
        <w:t>.</w:t>
      </w:r>
      <w:r w:rsidR="002B4913" w:rsidRPr="00D1622C">
        <w:rPr>
          <w:rFonts w:eastAsiaTheme="minorEastAsia" w:cstheme="minorHAnsi"/>
          <w:b/>
          <w:bCs/>
          <w:color w:val="4F81BD" w:themeColor="accent1"/>
        </w:rPr>
        <w:t xml:space="preserve"> </w:t>
      </w:r>
      <w:r w:rsidR="00214665" w:rsidRPr="00D1622C">
        <w:rPr>
          <w:rFonts w:eastAsiaTheme="minorEastAsia" w:cstheme="minorHAnsi"/>
          <w:b/>
          <w:bCs/>
          <w:color w:val="4F81BD" w:themeColor="accent1"/>
        </w:rPr>
        <w:t xml:space="preserve"> </w:t>
      </w:r>
      <w:r w:rsidR="00C05437" w:rsidRPr="00D1622C">
        <w:rPr>
          <w:rFonts w:eastAsiaTheme="minorEastAsia" w:cstheme="minorHAnsi"/>
          <w:b/>
          <w:bCs/>
          <w:color w:val="4F81BD" w:themeColor="accent1"/>
        </w:rPr>
        <w:t xml:space="preserve">Bullying </w:t>
      </w:r>
    </w:p>
    <w:p w14:paraId="59B6A11E" w14:textId="0DFEC5C7" w:rsidR="00C05437" w:rsidRPr="00D1622C" w:rsidRDefault="00C05437" w:rsidP="28350DA5">
      <w:pPr>
        <w:rPr>
          <w:rFonts w:eastAsiaTheme="minorEastAsia" w:cstheme="minorHAnsi"/>
        </w:rPr>
      </w:pPr>
      <w:r w:rsidRPr="00D1622C">
        <w:rPr>
          <w:rFonts w:eastAsiaTheme="minorEastAsia" w:cstheme="minorHAnsi"/>
        </w:rPr>
        <w:t xml:space="preserve">We take the issue of bullying very seriously and always endeavour to address any issues of this nature as soon as they arise. Children with SEN may find it more difficult to seek help if they are unhappy at school or if they feel they are being bullied. For this reason, </w:t>
      </w:r>
      <w:r w:rsidR="00217B29" w:rsidRPr="00D1622C">
        <w:rPr>
          <w:rFonts w:eastAsiaTheme="minorEastAsia" w:cstheme="minorHAnsi"/>
        </w:rPr>
        <w:t xml:space="preserve">adults </w:t>
      </w:r>
      <w:r w:rsidR="005C19C2" w:rsidRPr="00D1622C">
        <w:rPr>
          <w:rFonts w:eastAsiaTheme="minorEastAsia" w:cstheme="minorHAnsi"/>
        </w:rPr>
        <w:t xml:space="preserve">working with these children may encourage children to express their feelings through the </w:t>
      </w:r>
      <w:r w:rsidR="00217B29" w:rsidRPr="00D1622C">
        <w:rPr>
          <w:rFonts w:eastAsiaTheme="minorEastAsia" w:cstheme="minorHAnsi"/>
        </w:rPr>
        <w:t>use</w:t>
      </w:r>
      <w:r w:rsidR="005C19C2" w:rsidRPr="00D1622C">
        <w:rPr>
          <w:rFonts w:eastAsiaTheme="minorEastAsia" w:cstheme="minorHAnsi"/>
        </w:rPr>
        <w:t xml:space="preserve"> of</w:t>
      </w:r>
      <w:r w:rsidR="00217B29" w:rsidRPr="00D1622C">
        <w:rPr>
          <w:rFonts w:eastAsiaTheme="minorEastAsia" w:cstheme="minorHAnsi"/>
        </w:rPr>
        <w:t xml:space="preserve"> zones of regulation and emotion</w:t>
      </w:r>
      <w:r w:rsidR="005C19C2" w:rsidRPr="00D1622C">
        <w:rPr>
          <w:rFonts w:eastAsiaTheme="minorEastAsia" w:cstheme="minorHAnsi"/>
        </w:rPr>
        <w:t xml:space="preserve"> visuals. </w:t>
      </w:r>
      <w:r w:rsidRPr="00D1622C">
        <w:rPr>
          <w:rFonts w:eastAsiaTheme="minorEastAsia" w:cstheme="minorHAnsi"/>
        </w:rPr>
        <w:t>Children may also report concerns to their class teacher or another member of staff with whom they feel comfortable – this can be done verbally. Staff may seek support from the S</w:t>
      </w:r>
      <w:r w:rsidR="008E36CC" w:rsidRPr="00D1622C">
        <w:rPr>
          <w:rFonts w:eastAsiaTheme="minorEastAsia" w:cstheme="minorHAnsi"/>
        </w:rPr>
        <w:t>enior Leadership</w:t>
      </w:r>
      <w:r w:rsidRPr="00D1622C">
        <w:rPr>
          <w:rFonts w:eastAsiaTheme="minorEastAsia" w:cstheme="minorHAnsi"/>
        </w:rPr>
        <w:t xml:space="preserve"> team if they feel a child has a worry or concern that they are not readily sharing.</w:t>
      </w:r>
    </w:p>
    <w:p w14:paraId="6522F7C7" w14:textId="77777777" w:rsidR="00B25947" w:rsidRPr="00D1622C" w:rsidRDefault="00B25947" w:rsidP="28350DA5">
      <w:pPr>
        <w:rPr>
          <w:rFonts w:eastAsiaTheme="minorEastAsia" w:cstheme="minorHAnsi"/>
          <w:color w:val="9BBB59" w:themeColor="accent3"/>
        </w:rPr>
      </w:pPr>
    </w:p>
    <w:p w14:paraId="35E51CA9" w14:textId="17467F50" w:rsidR="00A837BC" w:rsidRPr="00D1622C" w:rsidRDefault="009347A6" w:rsidP="28350DA5">
      <w:pPr>
        <w:rPr>
          <w:rFonts w:eastAsiaTheme="minorEastAsia" w:cstheme="minorHAnsi"/>
          <w:color w:val="4F81BD" w:themeColor="accent1"/>
        </w:rPr>
      </w:pPr>
      <w:r w:rsidRPr="00D1622C">
        <w:rPr>
          <w:rFonts w:eastAsiaTheme="minorEastAsia" w:cstheme="minorHAnsi"/>
          <w:b/>
          <w:bCs/>
          <w:color w:val="4F81BD" w:themeColor="accent1"/>
        </w:rPr>
        <w:t>3</w:t>
      </w:r>
      <w:r w:rsidR="00E748C1" w:rsidRPr="00D1622C">
        <w:rPr>
          <w:rFonts w:eastAsiaTheme="minorEastAsia" w:cstheme="minorHAnsi"/>
          <w:b/>
          <w:bCs/>
          <w:color w:val="4F81BD" w:themeColor="accent1"/>
        </w:rPr>
        <w:t>1</w:t>
      </w:r>
      <w:r w:rsidR="003B09EE" w:rsidRPr="00D1622C">
        <w:rPr>
          <w:rFonts w:eastAsiaTheme="minorEastAsia" w:cstheme="minorHAnsi"/>
          <w:b/>
          <w:bCs/>
          <w:color w:val="4F81BD" w:themeColor="accent1"/>
        </w:rPr>
        <w:t>.</w:t>
      </w:r>
      <w:r w:rsidR="00A837BC" w:rsidRPr="00D1622C">
        <w:rPr>
          <w:rFonts w:eastAsiaTheme="minorEastAsia" w:cstheme="minorHAnsi"/>
          <w:b/>
          <w:bCs/>
          <w:color w:val="4F81BD" w:themeColor="accent1"/>
        </w:rPr>
        <w:t xml:space="preserve"> Looked After </w:t>
      </w:r>
      <w:r w:rsidR="00974E78" w:rsidRPr="00D1622C">
        <w:rPr>
          <w:rFonts w:eastAsiaTheme="minorEastAsia" w:cstheme="minorHAnsi"/>
          <w:b/>
          <w:bCs/>
          <w:color w:val="4F81BD" w:themeColor="accent1"/>
        </w:rPr>
        <w:t xml:space="preserve">and previously looked after </w:t>
      </w:r>
      <w:r w:rsidR="00A837BC" w:rsidRPr="00D1622C">
        <w:rPr>
          <w:rFonts w:eastAsiaTheme="minorEastAsia" w:cstheme="minorHAnsi"/>
          <w:b/>
          <w:bCs/>
          <w:color w:val="4F81BD" w:themeColor="accent1"/>
        </w:rPr>
        <w:t>Children with SEN</w:t>
      </w:r>
      <w:r w:rsidR="00DD4B9F" w:rsidRPr="00D1622C">
        <w:rPr>
          <w:rFonts w:eastAsiaTheme="minorEastAsia" w:cstheme="minorHAnsi"/>
          <w:b/>
          <w:bCs/>
          <w:color w:val="4F81BD" w:themeColor="accent1"/>
        </w:rPr>
        <w:t xml:space="preserve"> </w:t>
      </w:r>
    </w:p>
    <w:p w14:paraId="7F8158EB" w14:textId="6E66DD3A" w:rsidR="000F4DC5" w:rsidRPr="00D1622C" w:rsidRDefault="00132A77" w:rsidP="002A19D3">
      <w:pPr>
        <w:rPr>
          <w:rFonts w:eastAsiaTheme="minorEastAsia" w:cstheme="minorHAnsi"/>
        </w:rPr>
      </w:pPr>
      <w:r w:rsidRPr="00D1622C">
        <w:rPr>
          <w:rFonts w:eastAsiaTheme="minorEastAsia" w:cstheme="minorHAnsi"/>
        </w:rPr>
        <w:t xml:space="preserve">Mr </w:t>
      </w:r>
      <w:r w:rsidR="003C4D63" w:rsidRPr="00D1622C">
        <w:rPr>
          <w:rFonts w:eastAsiaTheme="minorEastAsia" w:cstheme="minorHAnsi"/>
        </w:rPr>
        <w:t>Barr is our</w:t>
      </w:r>
      <w:r w:rsidR="00A837BC" w:rsidRPr="00D1622C">
        <w:rPr>
          <w:rFonts w:eastAsiaTheme="minorEastAsia" w:cstheme="minorHAnsi"/>
        </w:rPr>
        <w:t xml:space="preserve"> Designated Teacher for looked after children (LAC)</w:t>
      </w:r>
      <w:r w:rsidR="003C4D63" w:rsidRPr="00D1622C">
        <w:rPr>
          <w:rFonts w:eastAsiaTheme="minorEastAsia" w:cstheme="minorHAnsi"/>
        </w:rPr>
        <w:t xml:space="preserve">. </w:t>
      </w:r>
      <w:r w:rsidR="00057891" w:rsidRPr="00D1622C">
        <w:rPr>
          <w:rFonts w:eastAsiaTheme="minorEastAsia" w:cstheme="minorHAnsi"/>
        </w:rPr>
        <w:t>He ensures that</w:t>
      </w:r>
      <w:r w:rsidR="00A837BC" w:rsidRPr="00D1622C">
        <w:rPr>
          <w:rFonts w:eastAsiaTheme="minorEastAsia" w:cstheme="minorHAnsi"/>
        </w:rPr>
        <w:t xml:space="preserve"> all teachers in school understand the implications for those children who are looked after and have SEN. Some children may not be diagnosed when they are first looked after and we work with carers to address any concerns and assess and address any SEN needs. All LAC have a statutory Care Plan which is drawn up by the local authority. The Personal Education Plan (PEP) is a legal part of the care plan and is a statutory requirement for LAC in education. If a LAC with SEN requires further assessment for </w:t>
      </w:r>
      <w:r w:rsidR="00057891" w:rsidRPr="00D1622C">
        <w:rPr>
          <w:rFonts w:eastAsiaTheme="minorEastAsia" w:cstheme="minorHAnsi"/>
        </w:rPr>
        <w:t>SEND or an</w:t>
      </w:r>
      <w:r w:rsidR="00A837BC" w:rsidRPr="00D1622C">
        <w:rPr>
          <w:rFonts w:eastAsiaTheme="minorEastAsia" w:cstheme="minorHAnsi"/>
        </w:rPr>
        <w:t xml:space="preserve"> EHCP this is done in a timely manner.</w:t>
      </w:r>
    </w:p>
    <w:p w14:paraId="4982E809" w14:textId="77777777" w:rsidR="002A19D3" w:rsidRPr="00D1622C" w:rsidRDefault="002A19D3" w:rsidP="002A19D3">
      <w:pPr>
        <w:rPr>
          <w:rFonts w:eastAsiaTheme="minorEastAsia" w:cstheme="minorHAnsi"/>
        </w:rPr>
      </w:pPr>
    </w:p>
    <w:p w14:paraId="79CE966B" w14:textId="30F9FF6F" w:rsidR="00257066" w:rsidRPr="00D1622C" w:rsidRDefault="002A19D3" w:rsidP="002A19D3">
      <w:pPr>
        <w:rPr>
          <w:rFonts w:eastAsiaTheme="minorEastAsia" w:cstheme="minorHAnsi"/>
          <w:b/>
          <w:bCs/>
          <w:color w:val="4F81BD" w:themeColor="accent1"/>
        </w:rPr>
      </w:pPr>
      <w:r w:rsidRPr="00D1622C">
        <w:rPr>
          <w:rFonts w:eastAsiaTheme="minorEastAsia" w:cstheme="minorHAnsi"/>
          <w:b/>
          <w:bCs/>
          <w:color w:val="4F81BD" w:themeColor="accent1"/>
        </w:rPr>
        <w:t>3</w:t>
      </w:r>
      <w:r w:rsidR="00E748C1" w:rsidRPr="00D1622C">
        <w:rPr>
          <w:rFonts w:eastAsiaTheme="minorEastAsia" w:cstheme="minorHAnsi"/>
          <w:b/>
          <w:bCs/>
          <w:color w:val="4F81BD" w:themeColor="accent1"/>
        </w:rPr>
        <w:t>2</w:t>
      </w:r>
      <w:r w:rsidRPr="00D1622C">
        <w:rPr>
          <w:rFonts w:eastAsiaTheme="minorEastAsia" w:cstheme="minorHAnsi"/>
          <w:b/>
          <w:bCs/>
          <w:color w:val="4F81BD" w:themeColor="accent1"/>
        </w:rPr>
        <w:t>.</w:t>
      </w:r>
      <w:r w:rsidR="00DE16CA" w:rsidRPr="00D1622C">
        <w:rPr>
          <w:rFonts w:eastAsiaTheme="minorEastAsia" w:cstheme="minorHAnsi"/>
          <w:b/>
          <w:bCs/>
          <w:color w:val="4F81BD" w:themeColor="accent1"/>
        </w:rPr>
        <w:t>What types of SEN does the school provide for?</w:t>
      </w:r>
      <w:r w:rsidR="0083182E" w:rsidRPr="00D1622C">
        <w:rPr>
          <w:rFonts w:eastAsiaTheme="minorEastAsia" w:cstheme="minorHAnsi"/>
          <w:b/>
          <w:bCs/>
          <w:color w:val="4F81BD" w:themeColor="accent1"/>
        </w:rPr>
        <w:t xml:space="preserve"> What is provided?</w:t>
      </w:r>
    </w:p>
    <w:p w14:paraId="4677D2B2" w14:textId="71A82EFF" w:rsidR="00616D33" w:rsidRPr="00D1622C" w:rsidRDefault="00257066" w:rsidP="003B09EE">
      <w:pPr>
        <w:rPr>
          <w:rFonts w:eastAsiaTheme="minorEastAsia" w:cstheme="minorHAnsi"/>
        </w:rPr>
      </w:pPr>
      <w:r w:rsidRPr="00D1622C">
        <w:rPr>
          <w:rFonts w:eastAsiaTheme="minorEastAsia" w:cstheme="minorHAnsi"/>
        </w:rPr>
        <w:t>Our School provides for children with the following needs:</w:t>
      </w:r>
    </w:p>
    <w:p w14:paraId="49C8C367" w14:textId="70476F04" w:rsidR="00B9566E" w:rsidRPr="00D1622C" w:rsidRDefault="00B9566E" w:rsidP="28350DA5">
      <w:pPr>
        <w:pStyle w:val="ListParagraph"/>
        <w:numPr>
          <w:ilvl w:val="0"/>
          <w:numId w:val="24"/>
        </w:numPr>
        <w:shd w:val="clear" w:color="auto" w:fill="FFFFFF" w:themeFill="background1"/>
        <w:spacing w:after="0" w:line="240" w:lineRule="auto"/>
        <w:rPr>
          <w:rFonts w:eastAsiaTheme="minorEastAsia" w:cstheme="minorHAnsi"/>
          <w:color w:val="434343"/>
          <w:lang w:eastAsia="en-GB"/>
        </w:rPr>
      </w:pPr>
      <w:r w:rsidRPr="00D1622C">
        <w:rPr>
          <w:rFonts w:eastAsiaTheme="minorEastAsia" w:cstheme="minorHAnsi"/>
          <w:color w:val="434343"/>
          <w:lang w:eastAsia="en-GB"/>
        </w:rPr>
        <w:t>Communication and interaction</w:t>
      </w:r>
    </w:p>
    <w:p w14:paraId="35FD30E4" w14:textId="77777777" w:rsidR="00B9566E" w:rsidRPr="00D1622C" w:rsidRDefault="00B9566E" w:rsidP="28350DA5">
      <w:pPr>
        <w:pStyle w:val="ListParagraph"/>
        <w:numPr>
          <w:ilvl w:val="0"/>
          <w:numId w:val="24"/>
        </w:numPr>
        <w:shd w:val="clear" w:color="auto" w:fill="FFFFFF" w:themeFill="background1"/>
        <w:spacing w:after="0" w:line="240" w:lineRule="auto"/>
        <w:rPr>
          <w:rFonts w:eastAsiaTheme="minorEastAsia" w:cstheme="minorHAnsi"/>
          <w:color w:val="434343"/>
          <w:lang w:eastAsia="en-GB"/>
        </w:rPr>
      </w:pPr>
      <w:r w:rsidRPr="00D1622C">
        <w:rPr>
          <w:rFonts w:eastAsiaTheme="minorEastAsia" w:cstheme="minorHAnsi"/>
          <w:color w:val="434343"/>
          <w:lang w:eastAsia="en-GB"/>
        </w:rPr>
        <w:t>Cognition and learning</w:t>
      </w:r>
    </w:p>
    <w:p w14:paraId="4D4978F0" w14:textId="77777777" w:rsidR="00B9566E" w:rsidRPr="00D1622C" w:rsidRDefault="00B9566E" w:rsidP="28350DA5">
      <w:pPr>
        <w:pStyle w:val="ListParagraph"/>
        <w:numPr>
          <w:ilvl w:val="0"/>
          <w:numId w:val="24"/>
        </w:numPr>
        <w:shd w:val="clear" w:color="auto" w:fill="FFFFFF" w:themeFill="background1"/>
        <w:spacing w:after="0" w:line="240" w:lineRule="auto"/>
        <w:rPr>
          <w:rFonts w:eastAsiaTheme="minorEastAsia" w:cstheme="minorHAnsi"/>
          <w:color w:val="434343"/>
          <w:lang w:eastAsia="en-GB"/>
        </w:rPr>
      </w:pPr>
      <w:r w:rsidRPr="00D1622C">
        <w:rPr>
          <w:rFonts w:eastAsiaTheme="minorEastAsia" w:cstheme="minorHAnsi"/>
          <w:color w:val="434343"/>
          <w:lang w:eastAsia="en-GB"/>
        </w:rPr>
        <w:t>Social, emotional and mental health difficulties</w:t>
      </w:r>
    </w:p>
    <w:p w14:paraId="544148A7" w14:textId="24AC1257" w:rsidR="00DE16CA" w:rsidRPr="00D1622C" w:rsidRDefault="00B9566E" w:rsidP="00865CD4">
      <w:pPr>
        <w:pStyle w:val="ListParagraph"/>
        <w:numPr>
          <w:ilvl w:val="0"/>
          <w:numId w:val="24"/>
        </w:numPr>
        <w:shd w:val="clear" w:color="auto" w:fill="FFFFFF" w:themeFill="background1"/>
        <w:spacing w:after="0" w:line="240" w:lineRule="auto"/>
        <w:rPr>
          <w:rFonts w:eastAsiaTheme="minorEastAsia" w:cstheme="minorHAnsi"/>
          <w:color w:val="434343"/>
          <w:lang w:eastAsia="en-GB"/>
        </w:rPr>
      </w:pPr>
      <w:r w:rsidRPr="00D1622C">
        <w:rPr>
          <w:rFonts w:eastAsiaTheme="minorEastAsia" w:cstheme="minorHAnsi"/>
          <w:color w:val="434343"/>
          <w:lang w:eastAsia="en-GB"/>
        </w:rPr>
        <w:t>Sensory and/or physical needs</w:t>
      </w:r>
    </w:p>
    <w:p w14:paraId="194E7974" w14:textId="7C3A3D37" w:rsidR="00B544E7" w:rsidRPr="00D1622C" w:rsidRDefault="00B544E7" w:rsidP="00B544E7">
      <w:pPr>
        <w:shd w:val="clear" w:color="auto" w:fill="FFFFFF" w:themeFill="background1"/>
        <w:spacing w:after="0" w:line="240" w:lineRule="auto"/>
        <w:rPr>
          <w:rFonts w:eastAsiaTheme="minorEastAsia" w:cstheme="minorHAnsi"/>
          <w:color w:val="434343"/>
          <w:lang w:eastAsia="en-GB"/>
        </w:rPr>
      </w:pPr>
    </w:p>
    <w:p w14:paraId="504A30AA" w14:textId="4413F845" w:rsidR="00865CD4" w:rsidRPr="00D1622C" w:rsidRDefault="00865CD4" w:rsidP="00865CD4">
      <w:pPr>
        <w:pStyle w:val="ListParagraph"/>
        <w:shd w:val="clear" w:color="auto" w:fill="FFFFFF" w:themeFill="background1"/>
        <w:spacing w:after="0" w:line="240" w:lineRule="auto"/>
        <w:rPr>
          <w:rFonts w:eastAsiaTheme="minorEastAsia" w:cstheme="minorHAnsi"/>
          <w:color w:val="434343"/>
          <w:lang w:eastAsia="en-GB"/>
        </w:rPr>
      </w:pPr>
    </w:p>
    <w:p w14:paraId="2D53C1CD" w14:textId="141481B3" w:rsidR="0083182E" w:rsidRPr="00D1622C" w:rsidRDefault="0083182E" w:rsidP="0083182E">
      <w:pPr>
        <w:shd w:val="clear" w:color="auto" w:fill="FFFFFF" w:themeFill="background1"/>
        <w:spacing w:after="0" w:line="240" w:lineRule="auto"/>
        <w:rPr>
          <w:rFonts w:eastAsiaTheme="minorEastAsia" w:cstheme="minorHAnsi"/>
          <w:color w:val="434343"/>
          <w:lang w:eastAsia="en-GB"/>
        </w:rPr>
      </w:pPr>
      <w:r w:rsidRPr="00D1622C">
        <w:rPr>
          <w:rFonts w:eastAsiaTheme="minorEastAsia" w:cstheme="minorHAnsi"/>
          <w:color w:val="434343"/>
          <w:lang w:eastAsia="en-GB"/>
        </w:rPr>
        <w:t>We provide support at three levels. Support available at:</w:t>
      </w:r>
    </w:p>
    <w:p w14:paraId="71C079AE" w14:textId="6F2B64DE" w:rsidR="0083182E" w:rsidRPr="00D1622C" w:rsidRDefault="0083182E" w:rsidP="0083182E">
      <w:pPr>
        <w:pStyle w:val="ListParagraph"/>
        <w:numPr>
          <w:ilvl w:val="0"/>
          <w:numId w:val="55"/>
        </w:numPr>
        <w:shd w:val="clear" w:color="auto" w:fill="FFFFFF" w:themeFill="background1"/>
        <w:spacing w:after="0" w:line="240" w:lineRule="auto"/>
        <w:rPr>
          <w:rFonts w:eastAsiaTheme="minorEastAsia" w:cstheme="minorHAnsi"/>
          <w:color w:val="434343"/>
          <w:lang w:eastAsia="en-GB"/>
        </w:rPr>
      </w:pPr>
      <w:r w:rsidRPr="00D1622C">
        <w:rPr>
          <w:rFonts w:eastAsiaTheme="minorEastAsia" w:cstheme="minorHAnsi"/>
          <w:color w:val="434343"/>
          <w:lang w:eastAsia="en-GB"/>
        </w:rPr>
        <w:t>Universal level (in every classroom)</w:t>
      </w:r>
    </w:p>
    <w:p w14:paraId="6EC99DA5" w14:textId="11C6A861" w:rsidR="0083182E" w:rsidRPr="00D1622C" w:rsidRDefault="0083182E" w:rsidP="0083182E">
      <w:pPr>
        <w:pStyle w:val="ListParagraph"/>
        <w:numPr>
          <w:ilvl w:val="0"/>
          <w:numId w:val="55"/>
        </w:numPr>
        <w:shd w:val="clear" w:color="auto" w:fill="FFFFFF" w:themeFill="background1"/>
        <w:spacing w:after="0" w:line="240" w:lineRule="auto"/>
        <w:rPr>
          <w:rFonts w:eastAsiaTheme="minorEastAsia" w:cstheme="minorHAnsi"/>
          <w:color w:val="434343"/>
          <w:lang w:eastAsia="en-GB"/>
        </w:rPr>
      </w:pPr>
      <w:r w:rsidRPr="00D1622C">
        <w:rPr>
          <w:rFonts w:eastAsiaTheme="minorEastAsia" w:cstheme="minorHAnsi"/>
          <w:color w:val="434343"/>
          <w:lang w:eastAsia="en-GB"/>
        </w:rPr>
        <w:t>Targeted (mainly small groups and some individual support)</w:t>
      </w:r>
    </w:p>
    <w:p w14:paraId="0D364D56" w14:textId="5A871F64" w:rsidR="0083182E" w:rsidRPr="00D1622C" w:rsidRDefault="0083182E" w:rsidP="0083182E">
      <w:pPr>
        <w:pStyle w:val="ListParagraph"/>
        <w:numPr>
          <w:ilvl w:val="0"/>
          <w:numId w:val="55"/>
        </w:numPr>
        <w:shd w:val="clear" w:color="auto" w:fill="FFFFFF" w:themeFill="background1"/>
        <w:spacing w:after="0" w:line="240" w:lineRule="auto"/>
        <w:rPr>
          <w:rFonts w:eastAsiaTheme="minorEastAsia" w:cstheme="minorHAnsi"/>
          <w:color w:val="434343"/>
          <w:lang w:eastAsia="en-GB"/>
        </w:rPr>
      </w:pPr>
      <w:r w:rsidRPr="00D1622C">
        <w:rPr>
          <w:rFonts w:eastAsiaTheme="minorEastAsia" w:cstheme="minorHAnsi"/>
          <w:color w:val="434343"/>
          <w:lang w:eastAsia="en-GB"/>
        </w:rPr>
        <w:lastRenderedPageBreak/>
        <w:t>Specialist (requiring outside agency support or individualised support)</w:t>
      </w:r>
    </w:p>
    <w:p w14:paraId="0CCC17AC" w14:textId="79EC6A81" w:rsidR="0083182E" w:rsidRPr="00D1622C" w:rsidRDefault="0083182E" w:rsidP="0083182E">
      <w:pPr>
        <w:shd w:val="clear" w:color="auto" w:fill="FFFFFF" w:themeFill="background1"/>
        <w:spacing w:after="0" w:line="240" w:lineRule="auto"/>
        <w:rPr>
          <w:rFonts w:eastAsiaTheme="minorEastAsia" w:cstheme="minorHAnsi"/>
          <w:color w:val="434343"/>
          <w:lang w:eastAsia="en-GB"/>
        </w:rPr>
      </w:pPr>
    </w:p>
    <w:p w14:paraId="7DBEC049" w14:textId="520358CF" w:rsidR="0083182E" w:rsidRPr="00D1622C" w:rsidRDefault="0083182E" w:rsidP="0083182E">
      <w:pPr>
        <w:shd w:val="clear" w:color="auto" w:fill="FFFFFF" w:themeFill="background1"/>
        <w:spacing w:after="0" w:line="240" w:lineRule="auto"/>
        <w:rPr>
          <w:rFonts w:eastAsiaTheme="minorEastAsia" w:cstheme="minorHAnsi"/>
          <w:color w:val="434343"/>
          <w:lang w:eastAsia="en-GB"/>
        </w:rPr>
      </w:pPr>
      <w:r w:rsidRPr="00D1622C">
        <w:rPr>
          <w:rFonts w:eastAsiaTheme="minorEastAsia" w:cstheme="minorHAnsi"/>
          <w:color w:val="434343"/>
          <w:lang w:eastAsia="en-GB"/>
        </w:rPr>
        <w:t>Below are the main types of support we offer</w:t>
      </w:r>
      <w:r w:rsidR="001C041F" w:rsidRPr="00D1622C">
        <w:rPr>
          <w:rFonts w:eastAsiaTheme="minorEastAsia" w:cstheme="minorHAnsi"/>
          <w:color w:val="434343"/>
          <w:lang w:eastAsia="en-GB"/>
        </w:rPr>
        <w:t>.</w:t>
      </w:r>
    </w:p>
    <w:p w14:paraId="6F1CFD27" w14:textId="77777777" w:rsidR="0083182E" w:rsidRPr="00D1622C" w:rsidRDefault="0083182E" w:rsidP="0083182E">
      <w:pPr>
        <w:shd w:val="clear" w:color="auto" w:fill="FFFFFF" w:themeFill="background1"/>
        <w:spacing w:after="0" w:line="240" w:lineRule="auto"/>
        <w:rPr>
          <w:rFonts w:eastAsiaTheme="minorEastAsia" w:cstheme="minorHAnsi"/>
          <w:color w:val="434343"/>
          <w:lang w:eastAsia="en-GB"/>
        </w:rPr>
      </w:pPr>
    </w:p>
    <w:p w14:paraId="13363B8B" w14:textId="4D67045C" w:rsidR="00777213" w:rsidRPr="00D1622C" w:rsidRDefault="00777213" w:rsidP="28350DA5">
      <w:pPr>
        <w:numPr>
          <w:ilvl w:val="0"/>
          <w:numId w:val="5"/>
        </w:numPr>
        <w:spacing w:after="10" w:line="249" w:lineRule="auto"/>
        <w:ind w:right="117" w:hanging="437"/>
        <w:rPr>
          <w:rFonts w:eastAsiaTheme="minorEastAsia" w:cstheme="minorHAnsi"/>
        </w:rPr>
      </w:pPr>
      <w:r w:rsidRPr="00D1622C">
        <w:rPr>
          <w:rFonts w:eastAsiaTheme="minorEastAsia" w:cstheme="minorHAnsi"/>
        </w:rPr>
        <w:t>Autistic Spectrum Disorders</w:t>
      </w:r>
    </w:p>
    <w:tbl>
      <w:tblPr>
        <w:tblStyle w:val="TableGrid0"/>
        <w:tblW w:w="9458" w:type="dxa"/>
        <w:tblInd w:w="740" w:type="dxa"/>
        <w:tblCellMar>
          <w:top w:w="29" w:type="dxa"/>
          <w:left w:w="33" w:type="dxa"/>
          <w:right w:w="115" w:type="dxa"/>
        </w:tblCellMar>
        <w:tblLook w:val="04A0" w:firstRow="1" w:lastRow="0" w:firstColumn="1" w:lastColumn="0" w:noHBand="0" w:noVBand="1"/>
      </w:tblPr>
      <w:tblGrid>
        <w:gridCol w:w="2796"/>
        <w:gridCol w:w="6662"/>
      </w:tblGrid>
      <w:tr w:rsidR="00777213" w:rsidRPr="00D1622C" w14:paraId="05EAD4B8" w14:textId="77777777" w:rsidTr="28350DA5">
        <w:trPr>
          <w:trHeight w:val="609"/>
        </w:trPr>
        <w:tc>
          <w:tcPr>
            <w:tcW w:w="2796" w:type="dxa"/>
            <w:tcBorders>
              <w:top w:val="single" w:sz="6" w:space="0" w:color="D99594" w:themeColor="accent2" w:themeTint="99"/>
              <w:left w:val="single" w:sz="6" w:space="0" w:color="F0F0F0"/>
              <w:bottom w:val="single" w:sz="6" w:space="0" w:color="A0A0A0"/>
              <w:right w:val="single" w:sz="6" w:space="0" w:color="A0A0A0"/>
            </w:tcBorders>
            <w:shd w:val="clear" w:color="auto" w:fill="D99594" w:themeFill="accent2" w:themeFillTint="99"/>
          </w:tcPr>
          <w:p w14:paraId="2296EDD5" w14:textId="1FC0DAC0" w:rsidR="00777213" w:rsidRPr="00D1622C" w:rsidRDefault="00777213" w:rsidP="28350DA5">
            <w:pPr>
              <w:spacing w:line="259" w:lineRule="auto"/>
              <w:rPr>
                <w:rFonts w:cstheme="minorHAnsi"/>
              </w:rPr>
            </w:pPr>
            <w:r w:rsidRPr="00D1622C">
              <w:rPr>
                <w:rFonts w:cstheme="minorHAnsi"/>
                <w:b/>
                <w:bCs/>
              </w:rPr>
              <w:t xml:space="preserve">Whole school </w:t>
            </w:r>
          </w:p>
        </w:tc>
        <w:tc>
          <w:tcPr>
            <w:tcW w:w="6662" w:type="dxa"/>
            <w:tcBorders>
              <w:top w:val="single" w:sz="6" w:space="0" w:color="D99594" w:themeColor="accent2" w:themeTint="99"/>
              <w:left w:val="single" w:sz="6" w:space="0" w:color="A0A0A0"/>
              <w:bottom w:val="single" w:sz="6" w:space="0" w:color="A0A0A0"/>
              <w:right w:val="single" w:sz="6" w:space="0" w:color="A0A0A0"/>
            </w:tcBorders>
            <w:shd w:val="clear" w:color="auto" w:fill="D99594" w:themeFill="accent2" w:themeFillTint="99"/>
            <w:vAlign w:val="center"/>
          </w:tcPr>
          <w:p w14:paraId="132ECFE9" w14:textId="79B4768E" w:rsidR="00777213" w:rsidRPr="00D1622C" w:rsidRDefault="00777213" w:rsidP="28350DA5">
            <w:pPr>
              <w:spacing w:line="259" w:lineRule="auto"/>
              <w:ind w:left="4"/>
              <w:rPr>
                <w:rFonts w:cstheme="minorHAnsi"/>
              </w:rPr>
            </w:pPr>
            <w:r w:rsidRPr="00D1622C">
              <w:rPr>
                <w:rFonts w:cstheme="minorHAnsi"/>
                <w:b/>
                <w:bCs/>
              </w:rPr>
              <w:t xml:space="preserve">Support for pupils with </w:t>
            </w:r>
            <w:r w:rsidR="001C041F" w:rsidRPr="00D1622C">
              <w:rPr>
                <w:rFonts w:cstheme="minorHAnsi"/>
                <w:b/>
                <w:bCs/>
              </w:rPr>
              <w:t>targeted or specialist support</w:t>
            </w:r>
          </w:p>
        </w:tc>
      </w:tr>
      <w:tr w:rsidR="00777213" w:rsidRPr="00D1622C" w14:paraId="5B7C2DD8" w14:textId="77777777" w:rsidTr="001C041F">
        <w:trPr>
          <w:trHeight w:val="523"/>
        </w:trPr>
        <w:tc>
          <w:tcPr>
            <w:tcW w:w="2796" w:type="dxa"/>
            <w:tcBorders>
              <w:top w:val="single" w:sz="6" w:space="0" w:color="E5B8B7" w:themeColor="accent2" w:themeTint="66"/>
              <w:left w:val="single" w:sz="6" w:space="0" w:color="F0F0F0"/>
              <w:bottom w:val="single" w:sz="6" w:space="0" w:color="A0A0A0"/>
              <w:right w:val="single" w:sz="6" w:space="0" w:color="A0A0A0"/>
            </w:tcBorders>
            <w:shd w:val="clear" w:color="auto" w:fill="E5B8B7" w:themeFill="accent2" w:themeFillTint="66"/>
          </w:tcPr>
          <w:p w14:paraId="12D338B4" w14:textId="77777777" w:rsidR="009D180E" w:rsidRPr="00D1622C" w:rsidRDefault="009D180E" w:rsidP="009D180E">
            <w:pPr>
              <w:spacing w:line="246" w:lineRule="auto"/>
              <w:ind w:right="271"/>
              <w:jc w:val="both"/>
              <w:rPr>
                <w:rFonts w:cstheme="minorHAnsi"/>
              </w:rPr>
            </w:pPr>
            <w:r w:rsidRPr="00D1622C">
              <w:rPr>
                <w:rFonts w:cstheme="minorHAnsi"/>
              </w:rPr>
              <w:t>Adaptation.</w:t>
            </w:r>
          </w:p>
          <w:p w14:paraId="5F0345F1" w14:textId="77777777" w:rsidR="009D180E" w:rsidRPr="00D1622C" w:rsidRDefault="009D180E" w:rsidP="009D180E">
            <w:pPr>
              <w:spacing w:line="246" w:lineRule="auto"/>
              <w:ind w:right="271"/>
              <w:jc w:val="both"/>
              <w:rPr>
                <w:rFonts w:cstheme="minorHAnsi"/>
              </w:rPr>
            </w:pPr>
          </w:p>
          <w:p w14:paraId="4C330936" w14:textId="070F8AB4" w:rsidR="009D180E" w:rsidRPr="00D1622C" w:rsidRDefault="009D180E" w:rsidP="009D180E">
            <w:pPr>
              <w:spacing w:line="246" w:lineRule="auto"/>
              <w:ind w:right="271"/>
              <w:jc w:val="both"/>
              <w:rPr>
                <w:rFonts w:cstheme="minorHAnsi"/>
              </w:rPr>
            </w:pPr>
            <w:r w:rsidRPr="00D1622C">
              <w:rPr>
                <w:rFonts w:cstheme="minorHAnsi"/>
              </w:rPr>
              <w:t xml:space="preserve">Teaching resources are        accessible </w:t>
            </w:r>
            <w:r w:rsidR="00FE4BE9" w:rsidRPr="00D1622C">
              <w:rPr>
                <w:rFonts w:cstheme="minorHAnsi"/>
              </w:rPr>
              <w:t>a</w:t>
            </w:r>
            <w:r w:rsidRPr="00D1622C">
              <w:rPr>
                <w:rFonts w:cstheme="minorHAnsi"/>
              </w:rPr>
              <w:t xml:space="preserve">nd appropriate. </w:t>
            </w:r>
          </w:p>
          <w:p w14:paraId="4022C9B7" w14:textId="77777777" w:rsidR="009D180E" w:rsidRPr="00D1622C" w:rsidRDefault="009D180E" w:rsidP="009D180E">
            <w:pPr>
              <w:spacing w:line="246" w:lineRule="auto"/>
              <w:ind w:right="271"/>
              <w:jc w:val="both"/>
              <w:rPr>
                <w:rFonts w:cstheme="minorHAnsi"/>
              </w:rPr>
            </w:pPr>
          </w:p>
          <w:p w14:paraId="6877E90B" w14:textId="5D7531A0" w:rsidR="00A81EBC" w:rsidRPr="00D1622C" w:rsidRDefault="00A81EBC" w:rsidP="28350DA5">
            <w:pPr>
              <w:spacing w:after="216" w:line="259" w:lineRule="auto"/>
              <w:rPr>
                <w:rFonts w:cstheme="minorHAnsi"/>
              </w:rPr>
            </w:pPr>
            <w:r w:rsidRPr="00D1622C">
              <w:rPr>
                <w:rFonts w:cstheme="minorHAnsi"/>
              </w:rPr>
              <w:t xml:space="preserve">Strategies provided from Brent Outreach Autism Service (BOAT) used </w:t>
            </w:r>
            <w:r w:rsidR="009C30F5" w:rsidRPr="00D1622C">
              <w:rPr>
                <w:rFonts w:cstheme="minorHAnsi"/>
              </w:rPr>
              <w:t xml:space="preserve">throughout school. </w:t>
            </w:r>
          </w:p>
          <w:p w14:paraId="013743E6" w14:textId="2AF398BD" w:rsidR="00AD5189" w:rsidRPr="00D1622C" w:rsidRDefault="00AC475A" w:rsidP="28350DA5">
            <w:pPr>
              <w:spacing w:after="216" w:line="259" w:lineRule="auto"/>
              <w:rPr>
                <w:rFonts w:cstheme="minorHAnsi"/>
              </w:rPr>
            </w:pPr>
            <w:r w:rsidRPr="00D1622C">
              <w:rPr>
                <w:rFonts w:cstheme="minorHAnsi"/>
              </w:rPr>
              <w:t xml:space="preserve">Training for Staff in relevant strategies to support </w:t>
            </w:r>
            <w:r w:rsidR="000C79B6" w:rsidRPr="00D1622C">
              <w:rPr>
                <w:rFonts w:cstheme="minorHAnsi"/>
              </w:rPr>
              <w:t xml:space="preserve">social </w:t>
            </w:r>
            <w:r w:rsidRPr="00D1622C">
              <w:rPr>
                <w:rFonts w:cstheme="minorHAnsi"/>
              </w:rPr>
              <w:t>communication</w:t>
            </w:r>
            <w:r w:rsidR="000C79B6" w:rsidRPr="00D1622C">
              <w:rPr>
                <w:rFonts w:cstheme="minorHAnsi"/>
              </w:rPr>
              <w:t xml:space="preserve"> development. </w:t>
            </w:r>
          </w:p>
          <w:p w14:paraId="25EB7BF8" w14:textId="77777777" w:rsidR="00777213" w:rsidRPr="00D1622C" w:rsidRDefault="00777213" w:rsidP="28350DA5">
            <w:pPr>
              <w:spacing w:line="259" w:lineRule="auto"/>
              <w:rPr>
                <w:rFonts w:cstheme="minorHAnsi"/>
              </w:rPr>
            </w:pPr>
            <w:r w:rsidRPr="00D1622C">
              <w:rPr>
                <w:rFonts w:cstheme="minorHAnsi"/>
              </w:rPr>
              <w:t xml:space="preserve"> </w:t>
            </w:r>
          </w:p>
        </w:tc>
        <w:tc>
          <w:tcPr>
            <w:tcW w:w="6662" w:type="dxa"/>
            <w:tcBorders>
              <w:top w:val="single" w:sz="6" w:space="0" w:color="E5B8B7" w:themeColor="accent2" w:themeTint="66"/>
              <w:left w:val="single" w:sz="6" w:space="0" w:color="A0A0A0"/>
              <w:bottom w:val="single" w:sz="6" w:space="0" w:color="A0A0A0"/>
              <w:right w:val="single" w:sz="6" w:space="0" w:color="A0A0A0"/>
            </w:tcBorders>
            <w:shd w:val="clear" w:color="auto" w:fill="E5B8B7" w:themeFill="accent2" w:themeFillTint="66"/>
          </w:tcPr>
          <w:p w14:paraId="55FF92F0" w14:textId="260DE5F4" w:rsidR="00777213" w:rsidRPr="00D1622C" w:rsidRDefault="00777213" w:rsidP="28350DA5">
            <w:pPr>
              <w:pStyle w:val="ListParagraph"/>
              <w:numPr>
                <w:ilvl w:val="0"/>
                <w:numId w:val="9"/>
              </w:numPr>
              <w:spacing w:line="259" w:lineRule="auto"/>
              <w:rPr>
                <w:rFonts w:cstheme="minorHAnsi"/>
              </w:rPr>
            </w:pPr>
            <w:r w:rsidRPr="00D1622C">
              <w:rPr>
                <w:rFonts w:cstheme="minorHAnsi"/>
              </w:rPr>
              <w:t>SENCO</w:t>
            </w:r>
            <w:r w:rsidR="001C041F" w:rsidRPr="00D1622C">
              <w:rPr>
                <w:rFonts w:cstheme="minorHAnsi"/>
              </w:rPr>
              <w:t xml:space="preserve">, SEN team or Autism specialist TA </w:t>
            </w:r>
            <w:r w:rsidRPr="00D1622C">
              <w:rPr>
                <w:rFonts w:cstheme="minorHAnsi"/>
              </w:rPr>
              <w:t xml:space="preserve">guidance </w:t>
            </w:r>
          </w:p>
          <w:p w14:paraId="48B4E3B8" w14:textId="197F53D0" w:rsidR="00777213" w:rsidRPr="00D1622C" w:rsidRDefault="00777213" w:rsidP="28350DA5">
            <w:pPr>
              <w:pStyle w:val="ListParagraph"/>
              <w:numPr>
                <w:ilvl w:val="0"/>
                <w:numId w:val="9"/>
              </w:numPr>
              <w:spacing w:line="259" w:lineRule="auto"/>
              <w:rPr>
                <w:rFonts w:cstheme="minorHAnsi"/>
              </w:rPr>
            </w:pPr>
            <w:r w:rsidRPr="00D1622C">
              <w:rPr>
                <w:rFonts w:cstheme="minorHAnsi"/>
              </w:rPr>
              <w:t>Small group targeted interventions</w:t>
            </w:r>
            <w:r w:rsidR="5A572938" w:rsidRPr="00D1622C">
              <w:rPr>
                <w:rFonts w:cstheme="minorHAnsi"/>
              </w:rPr>
              <w:t>- e.g. social skills</w:t>
            </w:r>
            <w:r w:rsidR="0164F34A" w:rsidRPr="00D1622C">
              <w:rPr>
                <w:rFonts w:cstheme="minorHAnsi"/>
              </w:rPr>
              <w:t>, Lego Club</w:t>
            </w:r>
          </w:p>
          <w:p w14:paraId="5E90DE36" w14:textId="77777777" w:rsidR="00777213" w:rsidRPr="00D1622C" w:rsidRDefault="00777213" w:rsidP="28350DA5">
            <w:pPr>
              <w:pStyle w:val="ListParagraph"/>
              <w:numPr>
                <w:ilvl w:val="0"/>
                <w:numId w:val="9"/>
              </w:numPr>
              <w:spacing w:line="259" w:lineRule="auto"/>
              <w:rPr>
                <w:rFonts w:cstheme="minorHAnsi"/>
              </w:rPr>
            </w:pPr>
            <w:r w:rsidRPr="00D1622C">
              <w:rPr>
                <w:rFonts w:cstheme="minorHAnsi"/>
              </w:rPr>
              <w:t xml:space="preserve">ICT used to reduce barriers. </w:t>
            </w:r>
          </w:p>
          <w:p w14:paraId="662C5241" w14:textId="4601014A" w:rsidR="00777213" w:rsidRPr="00D1622C" w:rsidRDefault="00777213" w:rsidP="28350DA5">
            <w:pPr>
              <w:pStyle w:val="ListParagraph"/>
              <w:numPr>
                <w:ilvl w:val="0"/>
                <w:numId w:val="9"/>
              </w:numPr>
              <w:spacing w:line="259" w:lineRule="auto"/>
              <w:rPr>
                <w:rFonts w:cstheme="minorHAnsi"/>
              </w:rPr>
            </w:pPr>
            <w:r w:rsidRPr="00D1622C">
              <w:rPr>
                <w:rFonts w:cstheme="minorHAnsi"/>
              </w:rPr>
              <w:t>Alternative communication systems –Makaton</w:t>
            </w:r>
          </w:p>
          <w:p w14:paraId="4D5C8737" w14:textId="5C23ED3F" w:rsidR="00777213" w:rsidRPr="00D1622C" w:rsidRDefault="00777213" w:rsidP="28350DA5">
            <w:pPr>
              <w:pStyle w:val="ListParagraph"/>
              <w:numPr>
                <w:ilvl w:val="0"/>
                <w:numId w:val="9"/>
              </w:numPr>
              <w:spacing w:line="238" w:lineRule="auto"/>
              <w:rPr>
                <w:rFonts w:cstheme="minorHAnsi"/>
              </w:rPr>
            </w:pPr>
            <w:r w:rsidRPr="00D1622C">
              <w:rPr>
                <w:rFonts w:cstheme="minorHAnsi"/>
              </w:rPr>
              <w:t xml:space="preserve">Visual timetable, </w:t>
            </w:r>
            <w:r w:rsidR="28043389" w:rsidRPr="00D1622C">
              <w:rPr>
                <w:rFonts w:cstheme="minorHAnsi"/>
              </w:rPr>
              <w:t xml:space="preserve">now and next boards, </w:t>
            </w:r>
            <w:r w:rsidR="00B32531" w:rsidRPr="00D1622C">
              <w:rPr>
                <w:rFonts w:cstheme="minorHAnsi"/>
              </w:rPr>
              <w:t>workstations</w:t>
            </w:r>
            <w:r w:rsidRPr="00D1622C">
              <w:rPr>
                <w:rFonts w:cstheme="minorHAnsi"/>
              </w:rPr>
              <w:t xml:space="preserve">, noise is minimised. </w:t>
            </w:r>
          </w:p>
          <w:p w14:paraId="36AC5EFF" w14:textId="11B13E93" w:rsidR="00CF1E95" w:rsidRPr="00D1622C" w:rsidRDefault="00777213" w:rsidP="28350DA5">
            <w:pPr>
              <w:pStyle w:val="ListParagraph"/>
              <w:numPr>
                <w:ilvl w:val="0"/>
                <w:numId w:val="9"/>
              </w:numPr>
              <w:spacing w:line="259" w:lineRule="auto"/>
              <w:rPr>
                <w:rFonts w:cstheme="minorHAnsi"/>
              </w:rPr>
            </w:pPr>
            <w:r w:rsidRPr="00D1622C">
              <w:rPr>
                <w:rFonts w:cstheme="minorHAnsi"/>
              </w:rPr>
              <w:t>Parents</w:t>
            </w:r>
            <w:r w:rsidR="28043389" w:rsidRPr="00D1622C">
              <w:rPr>
                <w:rFonts w:cstheme="minorHAnsi"/>
              </w:rPr>
              <w:t xml:space="preserve"> consulted</w:t>
            </w:r>
            <w:r w:rsidRPr="00D1622C">
              <w:rPr>
                <w:rFonts w:cstheme="minorHAnsi"/>
              </w:rPr>
              <w:t xml:space="preserve"> in their learning plan. </w:t>
            </w:r>
          </w:p>
          <w:p w14:paraId="57BA570E" w14:textId="629D5C16" w:rsidR="00B27245" w:rsidRPr="00D1622C" w:rsidRDefault="2E3988D8" w:rsidP="28350DA5">
            <w:pPr>
              <w:pStyle w:val="ListParagraph"/>
              <w:numPr>
                <w:ilvl w:val="0"/>
                <w:numId w:val="9"/>
              </w:numPr>
              <w:spacing w:line="259" w:lineRule="auto"/>
              <w:rPr>
                <w:rFonts w:cstheme="minorHAnsi"/>
              </w:rPr>
            </w:pPr>
            <w:r w:rsidRPr="00D1622C">
              <w:rPr>
                <w:rFonts w:cstheme="minorHAnsi"/>
              </w:rPr>
              <w:t>TEACCH</w:t>
            </w:r>
          </w:p>
          <w:p w14:paraId="288E1284" w14:textId="284BE5ED" w:rsidR="10DED08E" w:rsidRPr="00D1622C" w:rsidRDefault="032F9544" w:rsidP="10DED08E">
            <w:pPr>
              <w:pStyle w:val="ListParagraph"/>
              <w:numPr>
                <w:ilvl w:val="0"/>
                <w:numId w:val="9"/>
              </w:numPr>
              <w:spacing w:line="259" w:lineRule="auto"/>
              <w:rPr>
                <w:rFonts w:cstheme="minorHAnsi"/>
              </w:rPr>
            </w:pPr>
            <w:r w:rsidRPr="00D1622C">
              <w:rPr>
                <w:rFonts w:cstheme="minorHAnsi"/>
              </w:rPr>
              <w:t>Social stories</w:t>
            </w:r>
          </w:p>
          <w:p w14:paraId="71BC2FA1" w14:textId="478A1D35" w:rsidR="00777213" w:rsidRPr="00D1622C" w:rsidRDefault="00777213" w:rsidP="28350DA5">
            <w:pPr>
              <w:pStyle w:val="ListParagraph"/>
              <w:numPr>
                <w:ilvl w:val="0"/>
                <w:numId w:val="9"/>
              </w:numPr>
              <w:spacing w:line="259" w:lineRule="auto"/>
              <w:rPr>
                <w:rFonts w:cstheme="minorHAnsi"/>
              </w:rPr>
            </w:pPr>
            <w:r w:rsidRPr="00D1622C">
              <w:rPr>
                <w:rFonts w:cstheme="minorHAnsi"/>
              </w:rPr>
              <w:t xml:space="preserve">Advice </w:t>
            </w:r>
            <w:r w:rsidR="0164F34A" w:rsidRPr="00D1622C">
              <w:rPr>
                <w:rFonts w:cstheme="minorHAnsi"/>
              </w:rPr>
              <w:t>/</w:t>
            </w:r>
            <w:r w:rsidRPr="00D1622C">
              <w:rPr>
                <w:rFonts w:cstheme="minorHAnsi"/>
              </w:rPr>
              <w:t xml:space="preserve">interventions from Brent Outreach Autism Service (BOAT). </w:t>
            </w:r>
          </w:p>
        </w:tc>
      </w:tr>
    </w:tbl>
    <w:p w14:paraId="377EE498" w14:textId="77777777" w:rsidR="001C041F" w:rsidRPr="00D1622C" w:rsidRDefault="001C041F" w:rsidP="001C041F">
      <w:pPr>
        <w:spacing w:after="10" w:line="249" w:lineRule="auto"/>
        <w:ind w:left="782" w:right="117"/>
        <w:rPr>
          <w:rFonts w:eastAsiaTheme="minorEastAsia" w:cstheme="minorHAnsi"/>
        </w:rPr>
      </w:pPr>
    </w:p>
    <w:p w14:paraId="45F7A923" w14:textId="77777777" w:rsidR="00777213" w:rsidRPr="00D1622C" w:rsidRDefault="00777213" w:rsidP="28350DA5">
      <w:pPr>
        <w:numPr>
          <w:ilvl w:val="0"/>
          <w:numId w:val="5"/>
        </w:numPr>
        <w:spacing w:after="10" w:line="249" w:lineRule="auto"/>
        <w:ind w:right="117" w:hanging="437"/>
        <w:rPr>
          <w:rFonts w:eastAsiaTheme="minorEastAsia" w:cstheme="minorHAnsi"/>
        </w:rPr>
      </w:pPr>
      <w:r w:rsidRPr="00D1622C">
        <w:rPr>
          <w:rFonts w:eastAsiaTheme="minorEastAsia" w:cstheme="minorHAnsi"/>
        </w:rPr>
        <w:t xml:space="preserve">Speech, Language and Communication </w:t>
      </w:r>
    </w:p>
    <w:tbl>
      <w:tblPr>
        <w:tblStyle w:val="TableGrid0"/>
        <w:tblW w:w="9458" w:type="dxa"/>
        <w:tblInd w:w="740" w:type="dxa"/>
        <w:tblCellMar>
          <w:top w:w="35" w:type="dxa"/>
          <w:left w:w="33" w:type="dxa"/>
          <w:right w:w="115" w:type="dxa"/>
        </w:tblCellMar>
        <w:tblLook w:val="04A0" w:firstRow="1" w:lastRow="0" w:firstColumn="1" w:lastColumn="0" w:noHBand="0" w:noVBand="1"/>
      </w:tblPr>
      <w:tblGrid>
        <w:gridCol w:w="2796"/>
        <w:gridCol w:w="6662"/>
      </w:tblGrid>
      <w:tr w:rsidR="00777213" w:rsidRPr="00D1622C" w14:paraId="2E716AA0" w14:textId="77777777" w:rsidTr="28350DA5">
        <w:trPr>
          <w:trHeight w:val="618"/>
        </w:trPr>
        <w:tc>
          <w:tcPr>
            <w:tcW w:w="2796" w:type="dxa"/>
            <w:tcBorders>
              <w:top w:val="single" w:sz="6" w:space="0" w:color="FABF8F" w:themeColor="accent6" w:themeTint="99"/>
              <w:left w:val="single" w:sz="6" w:space="0" w:color="F0F0F0"/>
              <w:bottom w:val="single" w:sz="6" w:space="0" w:color="FDE9D9" w:themeColor="accent6" w:themeTint="33"/>
              <w:right w:val="single" w:sz="6" w:space="0" w:color="A0A0A0"/>
            </w:tcBorders>
            <w:shd w:val="clear" w:color="auto" w:fill="FABF8F" w:themeFill="accent6" w:themeFillTint="99"/>
          </w:tcPr>
          <w:p w14:paraId="49206C3F" w14:textId="0154B24A" w:rsidR="00777213" w:rsidRPr="00D1622C" w:rsidRDefault="00777213" w:rsidP="28350DA5">
            <w:pPr>
              <w:spacing w:line="259" w:lineRule="auto"/>
              <w:rPr>
                <w:rFonts w:cstheme="minorHAnsi"/>
              </w:rPr>
            </w:pPr>
            <w:r w:rsidRPr="00D1622C">
              <w:rPr>
                <w:rFonts w:cstheme="minorHAnsi"/>
                <w:b/>
                <w:bCs/>
              </w:rPr>
              <w:t xml:space="preserve">Whole school </w:t>
            </w:r>
          </w:p>
        </w:tc>
        <w:tc>
          <w:tcPr>
            <w:tcW w:w="6662" w:type="dxa"/>
            <w:tcBorders>
              <w:top w:val="single" w:sz="6" w:space="0" w:color="FABF8F" w:themeColor="accent6" w:themeTint="99"/>
              <w:left w:val="single" w:sz="6" w:space="0" w:color="A0A0A0"/>
              <w:bottom w:val="single" w:sz="6" w:space="0" w:color="FDE9D9" w:themeColor="accent6" w:themeTint="33"/>
              <w:right w:val="single" w:sz="6" w:space="0" w:color="A0A0A0"/>
            </w:tcBorders>
            <w:shd w:val="clear" w:color="auto" w:fill="FABF8F" w:themeFill="accent6" w:themeFillTint="99"/>
            <w:vAlign w:val="center"/>
          </w:tcPr>
          <w:p w14:paraId="7BE58021" w14:textId="1CD383C3" w:rsidR="00777213" w:rsidRPr="00D1622C" w:rsidRDefault="00777213" w:rsidP="28350DA5">
            <w:pPr>
              <w:spacing w:line="259" w:lineRule="auto"/>
              <w:ind w:left="4"/>
              <w:rPr>
                <w:rFonts w:cstheme="minorHAnsi"/>
              </w:rPr>
            </w:pPr>
            <w:r w:rsidRPr="00D1622C">
              <w:rPr>
                <w:rFonts w:cstheme="minorHAnsi"/>
                <w:b/>
                <w:bCs/>
              </w:rPr>
              <w:t xml:space="preserve">Support for </w:t>
            </w:r>
            <w:r w:rsidR="00725CC7" w:rsidRPr="00D1622C">
              <w:rPr>
                <w:rFonts w:cstheme="minorHAnsi"/>
                <w:b/>
                <w:bCs/>
              </w:rPr>
              <w:t>pupils with</w:t>
            </w:r>
            <w:r w:rsidR="001C041F" w:rsidRPr="00D1622C">
              <w:rPr>
                <w:rFonts w:cstheme="minorHAnsi"/>
                <w:b/>
                <w:bCs/>
              </w:rPr>
              <w:t xml:space="preserve"> targeted or specialist support</w:t>
            </w:r>
          </w:p>
        </w:tc>
      </w:tr>
      <w:tr w:rsidR="00777213" w:rsidRPr="00D1622C" w14:paraId="75F5F17F" w14:textId="77777777" w:rsidTr="28350DA5">
        <w:trPr>
          <w:trHeight w:val="1722"/>
        </w:trPr>
        <w:tc>
          <w:tcPr>
            <w:tcW w:w="2796" w:type="dxa"/>
            <w:tcBorders>
              <w:top w:val="single" w:sz="6" w:space="0" w:color="FDE9D9" w:themeColor="accent6" w:themeTint="33"/>
              <w:left w:val="single" w:sz="6" w:space="0" w:color="F0F0F0"/>
              <w:bottom w:val="single" w:sz="6" w:space="0" w:color="A0A0A0"/>
              <w:right w:val="single" w:sz="6" w:space="0" w:color="A0A0A0"/>
            </w:tcBorders>
            <w:shd w:val="clear" w:color="auto" w:fill="FDE9D9" w:themeFill="accent6" w:themeFillTint="33"/>
          </w:tcPr>
          <w:p w14:paraId="4318D6BE" w14:textId="6D013687" w:rsidR="0085139E" w:rsidRPr="00D1622C" w:rsidRDefault="009C30F5" w:rsidP="28350DA5">
            <w:pPr>
              <w:spacing w:line="259" w:lineRule="auto"/>
              <w:rPr>
                <w:rFonts w:cstheme="minorHAnsi"/>
              </w:rPr>
            </w:pPr>
            <w:r w:rsidRPr="00D1622C">
              <w:rPr>
                <w:rFonts w:cstheme="minorHAnsi"/>
              </w:rPr>
              <w:t xml:space="preserve">Modelling </w:t>
            </w:r>
            <w:r w:rsidR="0085139E" w:rsidRPr="00D1622C">
              <w:rPr>
                <w:rFonts w:cstheme="minorHAnsi"/>
              </w:rPr>
              <w:t xml:space="preserve">of high quality and appropriate </w:t>
            </w:r>
            <w:r w:rsidR="00AC475A" w:rsidRPr="00D1622C">
              <w:rPr>
                <w:rFonts w:cstheme="minorHAnsi"/>
              </w:rPr>
              <w:t>language</w:t>
            </w:r>
            <w:r w:rsidR="0085139E" w:rsidRPr="00D1622C">
              <w:rPr>
                <w:rFonts w:cstheme="minorHAnsi"/>
              </w:rPr>
              <w:t xml:space="preserve"> by staff. </w:t>
            </w:r>
          </w:p>
          <w:p w14:paraId="25CE04E6" w14:textId="77777777" w:rsidR="00AC475A" w:rsidRPr="00D1622C" w:rsidRDefault="00AC475A" w:rsidP="28350DA5">
            <w:pPr>
              <w:spacing w:line="259" w:lineRule="auto"/>
              <w:rPr>
                <w:rFonts w:cstheme="minorHAnsi"/>
              </w:rPr>
            </w:pPr>
          </w:p>
          <w:p w14:paraId="501440AF" w14:textId="344E8388" w:rsidR="00777213" w:rsidRPr="00D1622C" w:rsidRDefault="00777213" w:rsidP="28350DA5">
            <w:pPr>
              <w:spacing w:line="259" w:lineRule="auto"/>
              <w:rPr>
                <w:rFonts w:cstheme="minorHAnsi"/>
              </w:rPr>
            </w:pPr>
            <w:r w:rsidRPr="00D1622C">
              <w:rPr>
                <w:rFonts w:cstheme="minorHAnsi"/>
              </w:rPr>
              <w:t xml:space="preserve">Regular training for Staff in relevant strategies to support communication, speaking and listening. </w:t>
            </w:r>
          </w:p>
        </w:tc>
        <w:tc>
          <w:tcPr>
            <w:tcW w:w="6662" w:type="dxa"/>
            <w:tcBorders>
              <w:top w:val="single" w:sz="6" w:space="0" w:color="FDE9D9" w:themeColor="accent6" w:themeTint="33"/>
              <w:left w:val="single" w:sz="6" w:space="0" w:color="A0A0A0"/>
              <w:bottom w:val="single" w:sz="6" w:space="0" w:color="A0A0A0"/>
              <w:right w:val="single" w:sz="6" w:space="0" w:color="A0A0A0"/>
            </w:tcBorders>
            <w:shd w:val="clear" w:color="auto" w:fill="FDE9D9" w:themeFill="accent6" w:themeFillTint="33"/>
          </w:tcPr>
          <w:p w14:paraId="3AFD3E74" w14:textId="77777777" w:rsidR="001C041F" w:rsidRPr="00D1622C" w:rsidRDefault="001C041F" w:rsidP="28350DA5">
            <w:pPr>
              <w:pStyle w:val="ListParagraph"/>
              <w:numPr>
                <w:ilvl w:val="0"/>
                <w:numId w:val="10"/>
              </w:numPr>
              <w:spacing w:line="238" w:lineRule="auto"/>
              <w:rPr>
                <w:rFonts w:cstheme="minorHAnsi"/>
              </w:rPr>
            </w:pPr>
            <w:r w:rsidRPr="00D1622C">
              <w:rPr>
                <w:rFonts w:cstheme="minorHAnsi"/>
              </w:rPr>
              <w:t>Pre- groups to close gaps for children who may have SEND</w:t>
            </w:r>
          </w:p>
          <w:p w14:paraId="34025B22" w14:textId="77777777" w:rsidR="00777213" w:rsidRPr="00D1622C" w:rsidRDefault="00777213" w:rsidP="28350DA5">
            <w:pPr>
              <w:pStyle w:val="ListParagraph"/>
              <w:numPr>
                <w:ilvl w:val="0"/>
                <w:numId w:val="10"/>
              </w:numPr>
              <w:spacing w:line="238" w:lineRule="auto"/>
              <w:rPr>
                <w:rFonts w:cstheme="minorHAnsi"/>
              </w:rPr>
            </w:pPr>
            <w:r w:rsidRPr="00D1622C">
              <w:rPr>
                <w:rFonts w:cstheme="minorHAnsi"/>
              </w:rPr>
              <w:t xml:space="preserve">Speech and Language therapy programmes delivered by Specialist Teaching Assistants. </w:t>
            </w:r>
          </w:p>
          <w:p w14:paraId="596EEDDC" w14:textId="77777777" w:rsidR="00777213" w:rsidRPr="00D1622C" w:rsidRDefault="00777213" w:rsidP="28350DA5">
            <w:pPr>
              <w:pStyle w:val="ListParagraph"/>
              <w:numPr>
                <w:ilvl w:val="0"/>
                <w:numId w:val="10"/>
              </w:numPr>
              <w:spacing w:line="259" w:lineRule="auto"/>
              <w:rPr>
                <w:rFonts w:cstheme="minorHAnsi"/>
              </w:rPr>
            </w:pPr>
            <w:r w:rsidRPr="00D1622C">
              <w:rPr>
                <w:rFonts w:cstheme="minorHAnsi"/>
              </w:rPr>
              <w:t xml:space="preserve">Speech and Language Therapist (SALT) </w:t>
            </w:r>
          </w:p>
          <w:p w14:paraId="0FA7E7D8" w14:textId="49E29FD8" w:rsidR="00777213" w:rsidRPr="00D1622C" w:rsidRDefault="00777213" w:rsidP="28350DA5">
            <w:pPr>
              <w:pStyle w:val="ListParagraph"/>
              <w:numPr>
                <w:ilvl w:val="0"/>
                <w:numId w:val="10"/>
              </w:numPr>
              <w:spacing w:line="259" w:lineRule="auto"/>
              <w:rPr>
                <w:rFonts w:cstheme="minorHAnsi"/>
              </w:rPr>
            </w:pPr>
            <w:r w:rsidRPr="00D1622C">
              <w:rPr>
                <w:rFonts w:cstheme="minorHAnsi"/>
              </w:rPr>
              <w:t xml:space="preserve">Therapist intervention and Assessment </w:t>
            </w:r>
          </w:p>
          <w:p w14:paraId="161AF1DF" w14:textId="429679AD" w:rsidR="00B27245" w:rsidRPr="00D1622C" w:rsidRDefault="2E3988D8" w:rsidP="28350DA5">
            <w:pPr>
              <w:pStyle w:val="ListParagraph"/>
              <w:numPr>
                <w:ilvl w:val="0"/>
                <w:numId w:val="10"/>
              </w:numPr>
              <w:spacing w:line="259" w:lineRule="auto"/>
              <w:rPr>
                <w:rFonts w:cstheme="minorHAnsi"/>
              </w:rPr>
            </w:pPr>
            <w:r w:rsidRPr="00D1622C">
              <w:rPr>
                <w:rFonts w:cstheme="minorHAnsi"/>
              </w:rPr>
              <w:t>Colourful semantics (sentence structure)</w:t>
            </w:r>
          </w:p>
          <w:p w14:paraId="42C0B53E" w14:textId="5EC38D75" w:rsidR="00777213" w:rsidRPr="00D1622C" w:rsidRDefault="00777213" w:rsidP="28350DA5">
            <w:pPr>
              <w:pStyle w:val="ListParagraph"/>
              <w:numPr>
                <w:ilvl w:val="0"/>
                <w:numId w:val="10"/>
              </w:numPr>
              <w:spacing w:line="259" w:lineRule="auto"/>
              <w:rPr>
                <w:rFonts w:cstheme="minorHAnsi"/>
              </w:rPr>
            </w:pPr>
            <w:r w:rsidRPr="00D1622C">
              <w:rPr>
                <w:rFonts w:cstheme="minorHAnsi"/>
              </w:rPr>
              <w:t xml:space="preserve">Alternative communication systems- Makaton, PECS where necessary </w:t>
            </w:r>
          </w:p>
        </w:tc>
      </w:tr>
    </w:tbl>
    <w:p w14:paraId="769A7D2B" w14:textId="77777777" w:rsidR="001C041F" w:rsidRPr="00D1622C" w:rsidRDefault="001C041F" w:rsidP="001C041F">
      <w:pPr>
        <w:spacing w:after="10" w:line="249" w:lineRule="auto"/>
        <w:ind w:left="782" w:right="117"/>
        <w:rPr>
          <w:rFonts w:eastAsiaTheme="minorEastAsia" w:cstheme="minorHAnsi"/>
        </w:rPr>
      </w:pPr>
    </w:p>
    <w:p w14:paraId="773E9D81" w14:textId="2FECC652" w:rsidR="00777213" w:rsidRPr="00D1622C" w:rsidRDefault="00777213" w:rsidP="28350DA5">
      <w:pPr>
        <w:numPr>
          <w:ilvl w:val="0"/>
          <w:numId w:val="5"/>
        </w:numPr>
        <w:spacing w:after="10" w:line="249" w:lineRule="auto"/>
        <w:ind w:right="117" w:hanging="437"/>
        <w:rPr>
          <w:rFonts w:eastAsiaTheme="minorEastAsia" w:cstheme="minorHAnsi"/>
        </w:rPr>
      </w:pPr>
      <w:r w:rsidRPr="00D1622C">
        <w:rPr>
          <w:rFonts w:eastAsiaTheme="minorEastAsia" w:cstheme="minorHAnsi"/>
        </w:rPr>
        <w:t xml:space="preserve">Moderate Learning Difficulties </w:t>
      </w:r>
    </w:p>
    <w:tbl>
      <w:tblPr>
        <w:tblStyle w:val="TableGrid0"/>
        <w:tblW w:w="9458" w:type="dxa"/>
        <w:tblInd w:w="740" w:type="dxa"/>
        <w:tblCellMar>
          <w:top w:w="35" w:type="dxa"/>
          <w:left w:w="33" w:type="dxa"/>
          <w:right w:w="35" w:type="dxa"/>
        </w:tblCellMar>
        <w:tblLook w:val="04A0" w:firstRow="1" w:lastRow="0" w:firstColumn="1" w:lastColumn="0" w:noHBand="0" w:noVBand="1"/>
      </w:tblPr>
      <w:tblGrid>
        <w:gridCol w:w="2796"/>
        <w:gridCol w:w="6662"/>
      </w:tblGrid>
      <w:tr w:rsidR="00777213" w:rsidRPr="00D1622C" w14:paraId="21482446" w14:textId="77777777" w:rsidTr="28350DA5">
        <w:trPr>
          <w:trHeight w:val="618"/>
        </w:trPr>
        <w:tc>
          <w:tcPr>
            <w:tcW w:w="2796" w:type="dxa"/>
            <w:tcBorders>
              <w:top w:val="single" w:sz="6" w:space="0" w:color="C2D69B" w:themeColor="accent3" w:themeTint="99"/>
              <w:left w:val="single" w:sz="6" w:space="0" w:color="F0F0F0"/>
              <w:bottom w:val="single" w:sz="6" w:space="0" w:color="D6E3BC" w:themeColor="accent3" w:themeTint="66"/>
              <w:right w:val="single" w:sz="6" w:space="0" w:color="A0A0A0"/>
            </w:tcBorders>
            <w:shd w:val="clear" w:color="auto" w:fill="C2D69B" w:themeFill="accent3" w:themeFillTint="99"/>
          </w:tcPr>
          <w:p w14:paraId="382D4E2E" w14:textId="77777777" w:rsidR="00777213" w:rsidRPr="00D1622C" w:rsidRDefault="00777213" w:rsidP="28350DA5">
            <w:pPr>
              <w:spacing w:line="259" w:lineRule="auto"/>
              <w:rPr>
                <w:rFonts w:cstheme="minorHAnsi"/>
              </w:rPr>
            </w:pPr>
            <w:r w:rsidRPr="00D1622C">
              <w:rPr>
                <w:rFonts w:cstheme="minorHAnsi"/>
                <w:b/>
                <w:bCs/>
              </w:rPr>
              <w:t>Whole school ethos and practice for all children</w:t>
            </w:r>
            <w:r w:rsidRPr="00D1622C">
              <w:rPr>
                <w:rFonts w:cstheme="minorHAnsi"/>
              </w:rPr>
              <w:t xml:space="preserve"> </w:t>
            </w:r>
          </w:p>
        </w:tc>
        <w:tc>
          <w:tcPr>
            <w:tcW w:w="6662" w:type="dxa"/>
            <w:tcBorders>
              <w:top w:val="single" w:sz="6" w:space="0" w:color="C2D69B" w:themeColor="accent3" w:themeTint="99"/>
              <w:left w:val="single" w:sz="6" w:space="0" w:color="A0A0A0"/>
              <w:bottom w:val="single" w:sz="6" w:space="0" w:color="D6E3BC" w:themeColor="accent3" w:themeTint="66"/>
              <w:right w:val="single" w:sz="6" w:space="0" w:color="A0A0A0"/>
            </w:tcBorders>
            <w:shd w:val="clear" w:color="auto" w:fill="C2D69B" w:themeFill="accent3" w:themeFillTint="99"/>
            <w:vAlign w:val="center"/>
          </w:tcPr>
          <w:p w14:paraId="3D1D1F57" w14:textId="1FBE8AC2" w:rsidR="00777213" w:rsidRPr="00D1622C" w:rsidRDefault="00777213" w:rsidP="28350DA5">
            <w:pPr>
              <w:spacing w:line="259" w:lineRule="auto"/>
              <w:ind w:left="4"/>
              <w:rPr>
                <w:rFonts w:cstheme="minorHAnsi"/>
              </w:rPr>
            </w:pPr>
            <w:r w:rsidRPr="00D1622C">
              <w:rPr>
                <w:rFonts w:cstheme="minorHAnsi"/>
                <w:b/>
                <w:bCs/>
              </w:rPr>
              <w:t xml:space="preserve">Support for pupils </w:t>
            </w:r>
            <w:r w:rsidR="001C041F" w:rsidRPr="00D1622C">
              <w:rPr>
                <w:rFonts w:cstheme="minorHAnsi"/>
                <w:b/>
                <w:bCs/>
              </w:rPr>
              <w:t>with targeted or specialist support</w:t>
            </w:r>
          </w:p>
        </w:tc>
      </w:tr>
      <w:tr w:rsidR="00777213" w:rsidRPr="00D1622C" w14:paraId="65B49D6E" w14:textId="77777777" w:rsidTr="28350DA5">
        <w:trPr>
          <w:trHeight w:val="943"/>
        </w:trPr>
        <w:tc>
          <w:tcPr>
            <w:tcW w:w="2796" w:type="dxa"/>
            <w:tcBorders>
              <w:top w:val="single" w:sz="6" w:space="0" w:color="D6E3BC" w:themeColor="accent3" w:themeTint="66"/>
              <w:left w:val="single" w:sz="6" w:space="0" w:color="F0F0F0"/>
              <w:bottom w:val="single" w:sz="6" w:space="0" w:color="A0A0A0"/>
              <w:right w:val="single" w:sz="6" w:space="0" w:color="A0A0A0"/>
            </w:tcBorders>
            <w:shd w:val="clear" w:color="auto" w:fill="D6E3BC" w:themeFill="accent3" w:themeFillTint="66"/>
          </w:tcPr>
          <w:p w14:paraId="67A458D6" w14:textId="34B54FAA" w:rsidR="00642E02" w:rsidRPr="00D1622C" w:rsidRDefault="00125E3F" w:rsidP="00FE4BE9">
            <w:pPr>
              <w:spacing w:line="246" w:lineRule="auto"/>
              <w:ind w:right="271"/>
              <w:jc w:val="both"/>
              <w:rPr>
                <w:rFonts w:cstheme="minorHAnsi"/>
              </w:rPr>
            </w:pPr>
            <w:r w:rsidRPr="00D1622C">
              <w:rPr>
                <w:rFonts w:cstheme="minorHAnsi"/>
              </w:rPr>
              <w:t>Adaptation</w:t>
            </w:r>
            <w:r w:rsidR="00777213" w:rsidRPr="00D1622C">
              <w:rPr>
                <w:rFonts w:cstheme="minorHAnsi"/>
              </w:rPr>
              <w:t>.</w:t>
            </w:r>
          </w:p>
          <w:p w14:paraId="6F349B7D" w14:textId="77777777" w:rsidR="00FE4BE9" w:rsidRPr="00D1622C" w:rsidRDefault="00FE4BE9" w:rsidP="00FE4BE9">
            <w:pPr>
              <w:spacing w:line="246" w:lineRule="auto"/>
              <w:ind w:right="271"/>
              <w:jc w:val="both"/>
              <w:rPr>
                <w:rFonts w:cstheme="minorHAnsi"/>
              </w:rPr>
            </w:pPr>
          </w:p>
          <w:p w14:paraId="26F0E78E" w14:textId="30D825F3" w:rsidR="00642E02" w:rsidRPr="00D1622C" w:rsidRDefault="00777213" w:rsidP="00FE4BE9">
            <w:pPr>
              <w:spacing w:line="246" w:lineRule="auto"/>
              <w:ind w:right="271"/>
              <w:jc w:val="both"/>
              <w:rPr>
                <w:rFonts w:cstheme="minorHAnsi"/>
              </w:rPr>
            </w:pPr>
            <w:r w:rsidRPr="00D1622C">
              <w:rPr>
                <w:rFonts w:cstheme="minorHAnsi"/>
              </w:rPr>
              <w:t xml:space="preserve">Teaching resources are        accessible and appropriate. </w:t>
            </w:r>
          </w:p>
          <w:p w14:paraId="02EFF5F3" w14:textId="77777777" w:rsidR="00642E02" w:rsidRPr="00D1622C" w:rsidRDefault="00777213" w:rsidP="00FE4BE9">
            <w:pPr>
              <w:spacing w:line="259" w:lineRule="auto"/>
              <w:ind w:right="271"/>
              <w:jc w:val="both"/>
              <w:rPr>
                <w:rFonts w:cstheme="minorHAnsi"/>
              </w:rPr>
            </w:pPr>
            <w:r w:rsidRPr="00D1622C">
              <w:rPr>
                <w:rFonts w:cstheme="minorHAnsi"/>
              </w:rPr>
              <w:t xml:space="preserve">Multi-sensory approach to learning. </w:t>
            </w:r>
          </w:p>
          <w:p w14:paraId="48155176" w14:textId="77777777" w:rsidR="00FE4BE9" w:rsidRPr="00D1622C" w:rsidRDefault="00FE4BE9" w:rsidP="00FE4BE9">
            <w:pPr>
              <w:spacing w:line="259" w:lineRule="auto"/>
              <w:ind w:right="271"/>
              <w:jc w:val="both"/>
              <w:rPr>
                <w:rFonts w:cstheme="minorHAnsi"/>
              </w:rPr>
            </w:pPr>
          </w:p>
          <w:p w14:paraId="4ABB2A11" w14:textId="77777777" w:rsidR="00777213" w:rsidRPr="00D1622C" w:rsidRDefault="00777213" w:rsidP="00FE4BE9">
            <w:pPr>
              <w:spacing w:line="259" w:lineRule="auto"/>
              <w:ind w:right="271"/>
              <w:jc w:val="both"/>
              <w:rPr>
                <w:rFonts w:cstheme="minorHAnsi"/>
              </w:rPr>
            </w:pPr>
            <w:r w:rsidRPr="00D1622C">
              <w:rPr>
                <w:rFonts w:cstheme="minorHAnsi"/>
              </w:rPr>
              <w:t xml:space="preserve">Interactive environment and reasonable adjustments. </w:t>
            </w:r>
          </w:p>
        </w:tc>
        <w:tc>
          <w:tcPr>
            <w:tcW w:w="6662" w:type="dxa"/>
            <w:tcBorders>
              <w:top w:val="single" w:sz="6" w:space="0" w:color="D6E3BC" w:themeColor="accent3" w:themeTint="66"/>
              <w:left w:val="single" w:sz="6" w:space="0" w:color="A0A0A0"/>
              <w:bottom w:val="single" w:sz="6" w:space="0" w:color="A0A0A0"/>
              <w:right w:val="single" w:sz="6" w:space="0" w:color="A0A0A0"/>
            </w:tcBorders>
            <w:shd w:val="clear" w:color="auto" w:fill="D6E3BC" w:themeFill="accent3" w:themeFillTint="66"/>
          </w:tcPr>
          <w:p w14:paraId="0949B043" w14:textId="77777777" w:rsidR="00777213" w:rsidRPr="00D1622C" w:rsidRDefault="00777213" w:rsidP="28350DA5">
            <w:pPr>
              <w:pStyle w:val="ListParagraph"/>
              <w:numPr>
                <w:ilvl w:val="0"/>
                <w:numId w:val="13"/>
              </w:numPr>
              <w:spacing w:line="245" w:lineRule="auto"/>
              <w:ind w:right="127"/>
              <w:rPr>
                <w:rFonts w:cstheme="minorHAnsi"/>
              </w:rPr>
            </w:pPr>
            <w:r w:rsidRPr="00D1622C">
              <w:rPr>
                <w:rFonts w:cstheme="minorHAnsi"/>
              </w:rPr>
              <w:t xml:space="preserve">Curriculum is adapted to meet the needs of pupils. </w:t>
            </w:r>
          </w:p>
          <w:p w14:paraId="6AFBBBE6" w14:textId="2DCDC39D" w:rsidR="00777213" w:rsidRPr="00D1622C" w:rsidRDefault="00777213" w:rsidP="28350DA5">
            <w:pPr>
              <w:pStyle w:val="ListParagraph"/>
              <w:numPr>
                <w:ilvl w:val="0"/>
                <w:numId w:val="13"/>
              </w:numPr>
              <w:spacing w:after="2" w:line="249" w:lineRule="auto"/>
              <w:ind w:right="127"/>
              <w:rPr>
                <w:rFonts w:cstheme="minorHAnsi"/>
              </w:rPr>
            </w:pPr>
            <w:r w:rsidRPr="00D1622C">
              <w:rPr>
                <w:rFonts w:cstheme="minorHAnsi"/>
              </w:rPr>
              <w:t>Targeted intervention programmes</w:t>
            </w:r>
            <w:r w:rsidR="18DBDC2C" w:rsidRPr="00D1622C">
              <w:rPr>
                <w:rFonts w:cstheme="minorHAnsi"/>
              </w:rPr>
              <w:t xml:space="preserve"> e.g. precision teaching</w:t>
            </w:r>
            <w:r w:rsidR="7D2842FB" w:rsidRPr="00D1622C">
              <w:rPr>
                <w:rFonts w:cstheme="minorHAnsi"/>
              </w:rPr>
              <w:t xml:space="preserve"> (teaching of difficult to read and spell words)</w:t>
            </w:r>
            <w:r w:rsidR="18DBDC2C" w:rsidRPr="00D1622C">
              <w:rPr>
                <w:rFonts w:cstheme="minorHAnsi"/>
              </w:rPr>
              <w:t>, precision monitoring</w:t>
            </w:r>
            <w:r w:rsidR="7D2842FB" w:rsidRPr="00D1622C">
              <w:rPr>
                <w:rFonts w:cstheme="minorHAnsi"/>
              </w:rPr>
              <w:t xml:space="preserve"> (daily phonics)</w:t>
            </w:r>
            <w:r w:rsidR="18DBDC2C" w:rsidRPr="00D1622C">
              <w:rPr>
                <w:rFonts w:cstheme="minorHAnsi"/>
              </w:rPr>
              <w:t>,</w:t>
            </w:r>
            <w:r w:rsidR="7D2842FB" w:rsidRPr="00D1622C">
              <w:rPr>
                <w:rFonts w:cstheme="minorHAnsi"/>
              </w:rPr>
              <w:t xml:space="preserve"> daily reading</w:t>
            </w:r>
            <w:r w:rsidR="2AAA818A" w:rsidRPr="00D1622C">
              <w:rPr>
                <w:rFonts w:cstheme="minorHAnsi"/>
              </w:rPr>
              <w:t>, reading comprehension groups</w:t>
            </w:r>
          </w:p>
          <w:p w14:paraId="08368E8C" w14:textId="0E4A968E" w:rsidR="00777213" w:rsidRPr="00D1622C" w:rsidRDefault="00777213" w:rsidP="28350DA5">
            <w:pPr>
              <w:pStyle w:val="ListParagraph"/>
              <w:numPr>
                <w:ilvl w:val="0"/>
                <w:numId w:val="13"/>
              </w:numPr>
              <w:spacing w:after="2" w:line="249" w:lineRule="auto"/>
              <w:ind w:right="127"/>
              <w:rPr>
                <w:rFonts w:cstheme="minorHAnsi"/>
              </w:rPr>
            </w:pPr>
            <w:r w:rsidRPr="00D1622C">
              <w:rPr>
                <w:rFonts w:cstheme="minorHAnsi"/>
              </w:rPr>
              <w:t xml:space="preserve">Social skills group. </w:t>
            </w:r>
          </w:p>
          <w:p w14:paraId="30074A7B" w14:textId="77777777" w:rsidR="00777213" w:rsidRPr="00D1622C" w:rsidRDefault="00777213" w:rsidP="28350DA5">
            <w:pPr>
              <w:pStyle w:val="ListParagraph"/>
              <w:numPr>
                <w:ilvl w:val="0"/>
                <w:numId w:val="13"/>
              </w:numPr>
              <w:spacing w:after="2" w:line="249" w:lineRule="auto"/>
              <w:ind w:right="127"/>
              <w:rPr>
                <w:rFonts w:cstheme="minorHAnsi"/>
              </w:rPr>
            </w:pPr>
            <w:r w:rsidRPr="00D1622C">
              <w:rPr>
                <w:rFonts w:cstheme="minorHAnsi"/>
              </w:rPr>
              <w:t xml:space="preserve"> Specific goals- short steps. </w:t>
            </w:r>
          </w:p>
          <w:p w14:paraId="22C11E50" w14:textId="77777777" w:rsidR="00777213" w:rsidRPr="00D1622C" w:rsidRDefault="00777213" w:rsidP="28350DA5">
            <w:pPr>
              <w:pStyle w:val="ListParagraph"/>
              <w:numPr>
                <w:ilvl w:val="0"/>
                <w:numId w:val="13"/>
              </w:numPr>
              <w:spacing w:line="259" w:lineRule="auto"/>
              <w:ind w:right="127"/>
              <w:rPr>
                <w:rFonts w:cstheme="minorHAnsi"/>
              </w:rPr>
            </w:pPr>
            <w:r w:rsidRPr="00D1622C">
              <w:rPr>
                <w:rFonts w:cstheme="minorHAnsi"/>
              </w:rPr>
              <w:t xml:space="preserve">Active engagement </w:t>
            </w:r>
          </w:p>
        </w:tc>
      </w:tr>
    </w:tbl>
    <w:p w14:paraId="5D0871E8" w14:textId="77777777" w:rsidR="00777213" w:rsidRPr="00D1622C" w:rsidRDefault="00777213" w:rsidP="28350DA5">
      <w:pPr>
        <w:numPr>
          <w:ilvl w:val="0"/>
          <w:numId w:val="5"/>
        </w:numPr>
        <w:spacing w:after="10" w:line="249" w:lineRule="auto"/>
        <w:ind w:right="117" w:hanging="437"/>
        <w:rPr>
          <w:rFonts w:eastAsiaTheme="minorEastAsia" w:cstheme="minorHAnsi"/>
        </w:rPr>
      </w:pPr>
      <w:r w:rsidRPr="00D1622C">
        <w:rPr>
          <w:rFonts w:eastAsiaTheme="minorEastAsia" w:cstheme="minorHAnsi"/>
        </w:rPr>
        <w:t xml:space="preserve">Social, Mental and Emotional Health Needs </w:t>
      </w:r>
    </w:p>
    <w:tbl>
      <w:tblPr>
        <w:tblStyle w:val="TableGrid0"/>
        <w:tblW w:w="8987" w:type="dxa"/>
        <w:tblInd w:w="740" w:type="dxa"/>
        <w:tblCellMar>
          <w:top w:w="29" w:type="dxa"/>
          <w:right w:w="21" w:type="dxa"/>
        </w:tblCellMar>
        <w:tblLook w:val="04A0" w:firstRow="1" w:lastRow="0" w:firstColumn="1" w:lastColumn="0" w:noHBand="0" w:noVBand="1"/>
      </w:tblPr>
      <w:tblGrid>
        <w:gridCol w:w="4669"/>
        <w:gridCol w:w="4318"/>
      </w:tblGrid>
      <w:tr w:rsidR="00777213" w:rsidRPr="00D1622C" w14:paraId="3962214F" w14:textId="77777777" w:rsidTr="28350DA5">
        <w:trPr>
          <w:trHeight w:val="618"/>
        </w:trPr>
        <w:tc>
          <w:tcPr>
            <w:tcW w:w="4669" w:type="dxa"/>
            <w:tcBorders>
              <w:top w:val="single" w:sz="6" w:space="0" w:color="CCC0D9" w:themeColor="accent4" w:themeTint="66"/>
              <w:left w:val="single" w:sz="6" w:space="0" w:color="F0F0F0"/>
              <w:bottom w:val="single" w:sz="6" w:space="0" w:color="E5DFEC" w:themeColor="accent4" w:themeTint="33"/>
              <w:right w:val="single" w:sz="6" w:space="0" w:color="A0A0A0"/>
            </w:tcBorders>
            <w:shd w:val="clear" w:color="auto" w:fill="CCC0D9" w:themeFill="accent4" w:themeFillTint="66"/>
          </w:tcPr>
          <w:p w14:paraId="2806AF2B" w14:textId="77777777" w:rsidR="00777213" w:rsidRPr="00D1622C" w:rsidRDefault="00777213" w:rsidP="28350DA5">
            <w:pPr>
              <w:spacing w:line="259" w:lineRule="auto"/>
              <w:rPr>
                <w:rFonts w:cstheme="minorHAnsi"/>
              </w:rPr>
            </w:pPr>
            <w:r w:rsidRPr="00D1622C">
              <w:rPr>
                <w:rFonts w:cstheme="minorHAnsi"/>
                <w:b/>
                <w:bCs/>
              </w:rPr>
              <w:lastRenderedPageBreak/>
              <w:t>Whole school ethos and practice for all children</w:t>
            </w:r>
            <w:r w:rsidRPr="00D1622C">
              <w:rPr>
                <w:rFonts w:cstheme="minorHAnsi"/>
              </w:rPr>
              <w:t xml:space="preserve"> </w:t>
            </w:r>
          </w:p>
        </w:tc>
        <w:tc>
          <w:tcPr>
            <w:tcW w:w="4318" w:type="dxa"/>
            <w:tcBorders>
              <w:top w:val="single" w:sz="6" w:space="0" w:color="CCC0D9" w:themeColor="accent4" w:themeTint="66"/>
              <w:left w:val="single" w:sz="6" w:space="0" w:color="A0A0A0"/>
              <w:bottom w:val="single" w:sz="6" w:space="0" w:color="E5DFEC" w:themeColor="accent4" w:themeTint="33"/>
              <w:right w:val="single" w:sz="6" w:space="0" w:color="A0A0A0"/>
            </w:tcBorders>
            <w:shd w:val="clear" w:color="auto" w:fill="CCC0D9" w:themeFill="accent4" w:themeFillTint="66"/>
            <w:vAlign w:val="center"/>
          </w:tcPr>
          <w:p w14:paraId="237ACEF4" w14:textId="3D1AD62A" w:rsidR="00777213" w:rsidRPr="00D1622C" w:rsidRDefault="00777213" w:rsidP="28350DA5">
            <w:pPr>
              <w:spacing w:line="259" w:lineRule="auto"/>
              <w:rPr>
                <w:rFonts w:cstheme="minorHAnsi"/>
              </w:rPr>
            </w:pPr>
            <w:r w:rsidRPr="00D1622C">
              <w:rPr>
                <w:rFonts w:cstheme="minorHAnsi"/>
                <w:b/>
                <w:bCs/>
              </w:rPr>
              <w:t xml:space="preserve">Support for pupils </w:t>
            </w:r>
            <w:r w:rsidR="001C041F" w:rsidRPr="00D1622C">
              <w:rPr>
                <w:rFonts w:cstheme="minorHAnsi"/>
                <w:b/>
                <w:bCs/>
              </w:rPr>
              <w:t>with targeted or specialist support</w:t>
            </w:r>
          </w:p>
        </w:tc>
      </w:tr>
      <w:tr w:rsidR="00777213" w:rsidRPr="00D1622C" w14:paraId="76CCCDC7" w14:textId="77777777" w:rsidTr="28350DA5">
        <w:trPr>
          <w:trHeight w:val="4067"/>
        </w:trPr>
        <w:tc>
          <w:tcPr>
            <w:tcW w:w="4669" w:type="dxa"/>
            <w:tcBorders>
              <w:top w:val="single" w:sz="6" w:space="0" w:color="E5DFEC" w:themeColor="accent4" w:themeTint="33"/>
              <w:left w:val="single" w:sz="6" w:space="0" w:color="F0F0F0"/>
              <w:right w:val="single" w:sz="6" w:space="0" w:color="A0A0A0"/>
            </w:tcBorders>
            <w:shd w:val="clear" w:color="auto" w:fill="E5DFEC" w:themeFill="accent4" w:themeFillTint="33"/>
          </w:tcPr>
          <w:p w14:paraId="3E786323" w14:textId="3D4278DD" w:rsidR="00117DEE" w:rsidRPr="00D1622C" w:rsidRDefault="00777213" w:rsidP="28350DA5">
            <w:pPr>
              <w:spacing w:line="238" w:lineRule="auto"/>
              <w:rPr>
                <w:rFonts w:cstheme="minorHAnsi"/>
              </w:rPr>
            </w:pPr>
            <w:r w:rsidRPr="00D1622C">
              <w:rPr>
                <w:rFonts w:cstheme="minorHAnsi"/>
              </w:rPr>
              <w:t xml:space="preserve">As a school, we have a very positive approach to all types of behaviour with a clear reward and sanction system that is followed by all staff and pupils. </w:t>
            </w:r>
          </w:p>
          <w:p w14:paraId="02D57C5C" w14:textId="77777777" w:rsidR="00117DEE" w:rsidRPr="00D1622C" w:rsidRDefault="00117DEE" w:rsidP="28350DA5">
            <w:pPr>
              <w:spacing w:line="238" w:lineRule="auto"/>
              <w:rPr>
                <w:rFonts w:cstheme="minorHAnsi"/>
              </w:rPr>
            </w:pPr>
          </w:p>
          <w:p w14:paraId="3BE516CA" w14:textId="25D4962E" w:rsidR="00117DEE" w:rsidRPr="00D1622C" w:rsidRDefault="00117DEE" w:rsidP="28350DA5">
            <w:pPr>
              <w:spacing w:line="238" w:lineRule="auto"/>
              <w:rPr>
                <w:rFonts w:cstheme="minorHAnsi"/>
              </w:rPr>
            </w:pPr>
            <w:r w:rsidRPr="00D1622C">
              <w:rPr>
                <w:rFonts w:cstheme="minorHAnsi"/>
              </w:rPr>
              <w:t xml:space="preserve">Modelling of appropriate behaviour in all settings by staff. </w:t>
            </w:r>
          </w:p>
          <w:p w14:paraId="366C3177" w14:textId="77777777" w:rsidR="00005A76" w:rsidRPr="00D1622C" w:rsidRDefault="00005A76" w:rsidP="28350DA5">
            <w:pPr>
              <w:spacing w:line="238" w:lineRule="auto"/>
              <w:rPr>
                <w:rFonts w:cstheme="minorHAnsi"/>
              </w:rPr>
            </w:pPr>
          </w:p>
          <w:p w14:paraId="2AD62CAA" w14:textId="38CB5737" w:rsidR="00005A76" w:rsidRPr="00D1622C" w:rsidRDefault="00005A76" w:rsidP="28350DA5">
            <w:pPr>
              <w:spacing w:line="238" w:lineRule="auto"/>
              <w:rPr>
                <w:rFonts w:cstheme="minorHAnsi"/>
              </w:rPr>
            </w:pPr>
            <w:r w:rsidRPr="00D1622C">
              <w:rPr>
                <w:rFonts w:cstheme="minorHAnsi"/>
              </w:rPr>
              <w:t xml:space="preserve">Clear positive behaviour policy </w:t>
            </w:r>
            <w:r w:rsidR="00117DEE" w:rsidRPr="00D1622C">
              <w:rPr>
                <w:rFonts w:cstheme="minorHAnsi"/>
              </w:rPr>
              <w:t xml:space="preserve">and anti- bullying policy </w:t>
            </w:r>
            <w:r w:rsidRPr="00D1622C">
              <w:rPr>
                <w:rFonts w:cstheme="minorHAnsi"/>
              </w:rPr>
              <w:t>being followed.</w:t>
            </w:r>
          </w:p>
          <w:p w14:paraId="3DECE9EF" w14:textId="77777777" w:rsidR="00777213" w:rsidRPr="00D1622C" w:rsidRDefault="00777213" w:rsidP="00117DEE">
            <w:pPr>
              <w:spacing w:after="261" w:line="259" w:lineRule="auto"/>
              <w:rPr>
                <w:rFonts w:cstheme="minorHAnsi"/>
              </w:rPr>
            </w:pPr>
          </w:p>
          <w:p w14:paraId="5FD48246" w14:textId="77777777" w:rsidR="00777213" w:rsidRPr="00D1622C" w:rsidRDefault="00777213" w:rsidP="00117DEE">
            <w:pPr>
              <w:spacing w:line="259" w:lineRule="auto"/>
              <w:ind w:right="148"/>
              <w:rPr>
                <w:rFonts w:cstheme="minorHAnsi"/>
              </w:rPr>
            </w:pPr>
            <w:r w:rsidRPr="00D1622C">
              <w:rPr>
                <w:rFonts w:cstheme="minorHAnsi"/>
              </w:rPr>
              <w:t xml:space="preserve">Adaptations to the curriculum. Support to build relationships and engage with other children. Circle time/PSHE curriculum. Positive behaviour. </w:t>
            </w:r>
          </w:p>
          <w:p w14:paraId="0C40F3DC" w14:textId="77777777" w:rsidR="00C74F4E" w:rsidRPr="00D1622C" w:rsidRDefault="00C74F4E" w:rsidP="00117DEE">
            <w:pPr>
              <w:spacing w:line="259" w:lineRule="auto"/>
              <w:ind w:right="148"/>
              <w:rPr>
                <w:rFonts w:cstheme="minorHAnsi"/>
              </w:rPr>
            </w:pPr>
          </w:p>
          <w:p w14:paraId="0D1941CD" w14:textId="664F2008" w:rsidR="00C74F4E" w:rsidRPr="00D1622C" w:rsidRDefault="00C74F4E" w:rsidP="00117DEE">
            <w:pPr>
              <w:spacing w:line="259" w:lineRule="auto"/>
              <w:ind w:right="148"/>
              <w:rPr>
                <w:rFonts w:cstheme="minorHAnsi"/>
              </w:rPr>
            </w:pPr>
            <w:r w:rsidRPr="00D1622C">
              <w:rPr>
                <w:rFonts w:cstheme="minorHAnsi"/>
              </w:rPr>
              <w:t>A</w:t>
            </w:r>
          </w:p>
        </w:tc>
        <w:tc>
          <w:tcPr>
            <w:tcW w:w="4318" w:type="dxa"/>
            <w:tcBorders>
              <w:top w:val="single" w:sz="6" w:space="0" w:color="E5DFEC" w:themeColor="accent4" w:themeTint="33"/>
              <w:left w:val="single" w:sz="6" w:space="0" w:color="A0A0A0"/>
              <w:right w:val="single" w:sz="6" w:space="0" w:color="A0A0A0"/>
            </w:tcBorders>
            <w:shd w:val="clear" w:color="auto" w:fill="E5DFEC" w:themeFill="accent4" w:themeFillTint="33"/>
          </w:tcPr>
          <w:p w14:paraId="5A9E2EE5" w14:textId="77777777" w:rsidR="007806E0" w:rsidRPr="00D1622C" w:rsidRDefault="2AAA818A" w:rsidP="28350DA5">
            <w:pPr>
              <w:pStyle w:val="ListParagraph"/>
              <w:numPr>
                <w:ilvl w:val="0"/>
                <w:numId w:val="8"/>
              </w:numPr>
              <w:spacing w:line="238" w:lineRule="auto"/>
              <w:rPr>
                <w:rFonts w:cstheme="minorHAnsi"/>
              </w:rPr>
            </w:pPr>
            <w:r w:rsidRPr="00D1622C">
              <w:rPr>
                <w:rFonts w:cstheme="minorHAnsi"/>
              </w:rPr>
              <w:t>Learning Mentor</w:t>
            </w:r>
          </w:p>
          <w:p w14:paraId="5D3F411A" w14:textId="77777777" w:rsidR="00B27245" w:rsidRPr="00D1622C" w:rsidRDefault="00777213" w:rsidP="28350DA5">
            <w:pPr>
              <w:pStyle w:val="ListParagraph"/>
              <w:numPr>
                <w:ilvl w:val="0"/>
                <w:numId w:val="8"/>
              </w:numPr>
              <w:spacing w:line="238" w:lineRule="auto"/>
              <w:rPr>
                <w:rFonts w:cstheme="minorHAnsi"/>
              </w:rPr>
            </w:pPr>
            <w:r w:rsidRPr="00D1622C">
              <w:rPr>
                <w:rFonts w:cstheme="minorHAnsi"/>
              </w:rPr>
              <w:t>Advice is sought when required from Brent Inclusion Team.</w:t>
            </w:r>
          </w:p>
          <w:p w14:paraId="1CFE0401" w14:textId="7508745E" w:rsidR="00777213" w:rsidRPr="00D1622C" w:rsidRDefault="2E3988D8" w:rsidP="28350DA5">
            <w:pPr>
              <w:pStyle w:val="ListParagraph"/>
              <w:numPr>
                <w:ilvl w:val="0"/>
                <w:numId w:val="8"/>
              </w:numPr>
              <w:spacing w:line="238" w:lineRule="auto"/>
              <w:rPr>
                <w:rFonts w:cstheme="minorHAnsi"/>
              </w:rPr>
            </w:pPr>
            <w:r w:rsidRPr="00D1622C">
              <w:rPr>
                <w:rFonts w:cstheme="minorHAnsi"/>
              </w:rPr>
              <w:t>WEST referrals- for counselling in school</w:t>
            </w:r>
            <w:r w:rsidR="00777213" w:rsidRPr="00D1622C">
              <w:rPr>
                <w:rFonts w:cstheme="minorHAnsi"/>
              </w:rPr>
              <w:t xml:space="preserve">  </w:t>
            </w:r>
          </w:p>
          <w:p w14:paraId="57EC6C7C" w14:textId="77777777" w:rsidR="00777213" w:rsidRPr="00D1622C" w:rsidRDefault="00777213" w:rsidP="28350DA5">
            <w:pPr>
              <w:pStyle w:val="ListParagraph"/>
              <w:numPr>
                <w:ilvl w:val="0"/>
                <w:numId w:val="8"/>
              </w:numPr>
              <w:spacing w:line="238" w:lineRule="auto"/>
              <w:rPr>
                <w:rFonts w:cstheme="minorHAnsi"/>
              </w:rPr>
            </w:pPr>
            <w:r w:rsidRPr="00D1622C">
              <w:rPr>
                <w:rFonts w:cstheme="minorHAnsi"/>
              </w:rPr>
              <w:t xml:space="preserve">Interventions are implemented, reviewed and revised. </w:t>
            </w:r>
          </w:p>
          <w:p w14:paraId="61519966" w14:textId="3AF8C586" w:rsidR="002D1998" w:rsidRPr="00D1622C" w:rsidRDefault="002D1998" w:rsidP="28350DA5">
            <w:pPr>
              <w:pStyle w:val="ListParagraph"/>
              <w:numPr>
                <w:ilvl w:val="0"/>
                <w:numId w:val="8"/>
              </w:numPr>
              <w:spacing w:line="238" w:lineRule="auto"/>
              <w:rPr>
                <w:rFonts w:cstheme="minorHAnsi"/>
              </w:rPr>
            </w:pPr>
            <w:r w:rsidRPr="00D1622C">
              <w:rPr>
                <w:rFonts w:cstheme="minorHAnsi"/>
              </w:rPr>
              <w:t>Pupils identified for Drawing and Talking intervention</w:t>
            </w:r>
          </w:p>
          <w:p w14:paraId="1620CA4B" w14:textId="04E45541" w:rsidR="002A433E" w:rsidRPr="00D1622C" w:rsidRDefault="5B6AA54F" w:rsidP="28350DA5">
            <w:pPr>
              <w:pStyle w:val="ListParagraph"/>
              <w:numPr>
                <w:ilvl w:val="0"/>
                <w:numId w:val="8"/>
              </w:numPr>
              <w:spacing w:line="238" w:lineRule="auto"/>
              <w:rPr>
                <w:rFonts w:cstheme="minorHAnsi"/>
              </w:rPr>
            </w:pPr>
            <w:r w:rsidRPr="00D1622C">
              <w:rPr>
                <w:rFonts w:cstheme="minorHAnsi"/>
              </w:rPr>
              <w:t>CAMHS referrals made with parents.</w:t>
            </w:r>
          </w:p>
          <w:p w14:paraId="240AADE3" w14:textId="4AB15801" w:rsidR="00777213" w:rsidRPr="00D1622C" w:rsidRDefault="00777213" w:rsidP="28350DA5">
            <w:pPr>
              <w:pStyle w:val="ListParagraph"/>
              <w:numPr>
                <w:ilvl w:val="0"/>
                <w:numId w:val="8"/>
              </w:numPr>
              <w:spacing w:line="238" w:lineRule="auto"/>
              <w:rPr>
                <w:rFonts w:cstheme="minorHAnsi"/>
              </w:rPr>
            </w:pPr>
            <w:r w:rsidRPr="00D1622C">
              <w:rPr>
                <w:rFonts w:cstheme="minorHAnsi"/>
              </w:rPr>
              <w:t xml:space="preserve">Parents </w:t>
            </w:r>
            <w:r w:rsidR="5B6AA54F" w:rsidRPr="00D1622C">
              <w:rPr>
                <w:rFonts w:cstheme="minorHAnsi"/>
              </w:rPr>
              <w:t xml:space="preserve">supported to speak to their </w:t>
            </w:r>
            <w:r w:rsidRPr="00D1622C">
              <w:rPr>
                <w:rFonts w:cstheme="minorHAnsi"/>
              </w:rPr>
              <w:t xml:space="preserve">GP about making a referral to CAMHS. </w:t>
            </w:r>
          </w:p>
          <w:p w14:paraId="0F42DC55" w14:textId="77777777" w:rsidR="002A433E" w:rsidRPr="00D1622C" w:rsidRDefault="00777213" w:rsidP="28350DA5">
            <w:pPr>
              <w:pStyle w:val="ListParagraph"/>
              <w:numPr>
                <w:ilvl w:val="0"/>
                <w:numId w:val="8"/>
              </w:numPr>
              <w:spacing w:line="259" w:lineRule="auto"/>
              <w:rPr>
                <w:rFonts w:cstheme="minorHAnsi"/>
              </w:rPr>
            </w:pPr>
            <w:r w:rsidRPr="00D1622C">
              <w:rPr>
                <w:rFonts w:cstheme="minorHAnsi"/>
              </w:rPr>
              <w:t xml:space="preserve">Targeted interventions to promote social </w:t>
            </w:r>
            <w:r w:rsidR="5B6AA54F" w:rsidRPr="00D1622C">
              <w:rPr>
                <w:rFonts w:cstheme="minorHAnsi"/>
              </w:rPr>
              <w:t>s</w:t>
            </w:r>
            <w:r w:rsidRPr="00D1622C">
              <w:rPr>
                <w:rFonts w:cstheme="minorHAnsi"/>
              </w:rPr>
              <w:t xml:space="preserve">kills and to promote emotional resilience. </w:t>
            </w:r>
          </w:p>
          <w:p w14:paraId="16F71F60" w14:textId="716D3C9E" w:rsidR="003D2781" w:rsidRPr="00D1622C" w:rsidRDefault="003D2781" w:rsidP="28350DA5">
            <w:pPr>
              <w:pStyle w:val="ListParagraph"/>
              <w:numPr>
                <w:ilvl w:val="0"/>
                <w:numId w:val="8"/>
              </w:numPr>
              <w:spacing w:line="259" w:lineRule="auto"/>
              <w:rPr>
                <w:rFonts w:cstheme="minorHAnsi"/>
              </w:rPr>
            </w:pPr>
            <w:r w:rsidRPr="00D1622C">
              <w:rPr>
                <w:rFonts w:cstheme="minorHAnsi"/>
              </w:rPr>
              <w:t>Identified p</w:t>
            </w:r>
            <w:r w:rsidR="002D1998" w:rsidRPr="00D1622C">
              <w:rPr>
                <w:rFonts w:cstheme="minorHAnsi"/>
              </w:rPr>
              <w:t>upils attend lunch time club.</w:t>
            </w:r>
          </w:p>
          <w:p w14:paraId="2BBBDBBB" w14:textId="441FB3D5" w:rsidR="00777213" w:rsidRPr="00D1622C" w:rsidRDefault="00777213" w:rsidP="28350DA5">
            <w:pPr>
              <w:pStyle w:val="ListParagraph"/>
              <w:numPr>
                <w:ilvl w:val="0"/>
                <w:numId w:val="8"/>
              </w:numPr>
              <w:spacing w:line="259" w:lineRule="auto"/>
              <w:rPr>
                <w:rFonts w:cstheme="minorHAnsi"/>
              </w:rPr>
            </w:pPr>
            <w:r w:rsidRPr="00D1622C">
              <w:rPr>
                <w:rFonts w:cstheme="minorHAnsi"/>
              </w:rPr>
              <w:t xml:space="preserve">Adaptations to the physical environment e.g.: time out tables/areas. </w:t>
            </w:r>
          </w:p>
          <w:p w14:paraId="71B18BDD" w14:textId="77777777" w:rsidR="00777213" w:rsidRPr="00D1622C" w:rsidRDefault="00777213" w:rsidP="28350DA5">
            <w:pPr>
              <w:pStyle w:val="ListParagraph"/>
              <w:numPr>
                <w:ilvl w:val="0"/>
                <w:numId w:val="8"/>
              </w:numPr>
              <w:spacing w:line="259" w:lineRule="auto"/>
              <w:rPr>
                <w:rFonts w:cstheme="minorHAnsi"/>
              </w:rPr>
            </w:pPr>
            <w:r w:rsidRPr="00D1622C">
              <w:rPr>
                <w:rFonts w:cstheme="minorHAnsi"/>
              </w:rPr>
              <w:t>Monitoring during unstructured times e.g. breaks/ lunchtime.</w:t>
            </w:r>
          </w:p>
          <w:p w14:paraId="60E97225" w14:textId="20BA72CF" w:rsidR="004A2CD2" w:rsidRPr="00D1622C" w:rsidRDefault="004A2CD2" w:rsidP="28350DA5">
            <w:pPr>
              <w:pStyle w:val="ListParagraph"/>
              <w:numPr>
                <w:ilvl w:val="0"/>
                <w:numId w:val="8"/>
              </w:numPr>
              <w:spacing w:line="259" w:lineRule="auto"/>
              <w:rPr>
                <w:rFonts w:cstheme="minorHAnsi"/>
              </w:rPr>
            </w:pPr>
            <w:r w:rsidRPr="00D1622C">
              <w:rPr>
                <w:rFonts w:cstheme="minorHAnsi"/>
              </w:rPr>
              <w:t xml:space="preserve">Named adult to provide </w:t>
            </w:r>
            <w:r w:rsidR="00C74F4E" w:rsidRPr="00D1622C">
              <w:rPr>
                <w:rFonts w:cstheme="minorHAnsi"/>
              </w:rPr>
              <w:t>‘chat’ time</w:t>
            </w:r>
          </w:p>
        </w:tc>
      </w:tr>
    </w:tbl>
    <w:p w14:paraId="39BF6B18" w14:textId="77777777" w:rsidR="00EE2D00" w:rsidRPr="00D1622C" w:rsidRDefault="00EE2D00" w:rsidP="00EE2D00">
      <w:pPr>
        <w:spacing w:after="30" w:line="249" w:lineRule="auto"/>
        <w:ind w:left="782" w:right="117"/>
        <w:rPr>
          <w:rFonts w:eastAsiaTheme="minorEastAsia" w:cstheme="minorHAnsi"/>
        </w:rPr>
      </w:pPr>
    </w:p>
    <w:p w14:paraId="29FF516B" w14:textId="11886CB7" w:rsidR="00777213" w:rsidRPr="00D1622C" w:rsidRDefault="00777213" w:rsidP="28350DA5">
      <w:pPr>
        <w:numPr>
          <w:ilvl w:val="0"/>
          <w:numId w:val="5"/>
        </w:numPr>
        <w:spacing w:after="30" w:line="249" w:lineRule="auto"/>
        <w:ind w:right="117" w:hanging="437"/>
        <w:rPr>
          <w:rFonts w:eastAsiaTheme="minorEastAsia" w:cstheme="minorHAnsi"/>
        </w:rPr>
      </w:pPr>
      <w:r w:rsidRPr="00D1622C">
        <w:rPr>
          <w:rFonts w:eastAsiaTheme="minorEastAsia" w:cstheme="minorHAnsi"/>
        </w:rPr>
        <w:t xml:space="preserve">Sensory and Physical Needs- Hearing/ Visual Impairment, </w:t>
      </w:r>
      <w:r w:rsidR="00B32531" w:rsidRPr="00D1622C">
        <w:rPr>
          <w:rFonts w:eastAsiaTheme="minorEastAsia" w:cstheme="minorHAnsi"/>
        </w:rPr>
        <w:t>Multi-Sensory</w:t>
      </w:r>
      <w:r w:rsidRPr="00D1622C">
        <w:rPr>
          <w:rFonts w:eastAsiaTheme="minorEastAsia" w:cstheme="minorHAnsi"/>
        </w:rPr>
        <w:t xml:space="preserve">- Physical and Medical Needs </w:t>
      </w:r>
    </w:p>
    <w:tbl>
      <w:tblPr>
        <w:tblStyle w:val="TableGrid0"/>
        <w:tblW w:w="8987" w:type="dxa"/>
        <w:tblInd w:w="740" w:type="dxa"/>
        <w:tblCellMar>
          <w:top w:w="37" w:type="dxa"/>
          <w:left w:w="33" w:type="dxa"/>
        </w:tblCellMar>
        <w:tblLook w:val="04A0" w:firstRow="1" w:lastRow="0" w:firstColumn="1" w:lastColumn="0" w:noHBand="0" w:noVBand="1"/>
      </w:tblPr>
      <w:tblGrid>
        <w:gridCol w:w="4494"/>
        <w:gridCol w:w="4493"/>
      </w:tblGrid>
      <w:tr w:rsidR="00777213" w:rsidRPr="00D1622C" w14:paraId="29EB80E2" w14:textId="77777777" w:rsidTr="28350DA5">
        <w:trPr>
          <w:trHeight w:val="618"/>
        </w:trPr>
        <w:tc>
          <w:tcPr>
            <w:tcW w:w="4494" w:type="dxa"/>
            <w:tcBorders>
              <w:top w:val="single" w:sz="6" w:space="0" w:color="92CDDC" w:themeColor="accent5" w:themeTint="99"/>
              <w:left w:val="single" w:sz="6" w:space="0" w:color="F0F0F0"/>
              <w:bottom w:val="single" w:sz="6" w:space="0" w:color="DAEEF3" w:themeColor="accent5" w:themeTint="33"/>
              <w:right w:val="single" w:sz="6" w:space="0" w:color="A0A0A0"/>
            </w:tcBorders>
            <w:shd w:val="clear" w:color="auto" w:fill="92CDDC" w:themeFill="accent5" w:themeFillTint="99"/>
          </w:tcPr>
          <w:p w14:paraId="42E32EBE" w14:textId="77777777" w:rsidR="00777213" w:rsidRPr="00D1622C" w:rsidRDefault="00777213" w:rsidP="28350DA5">
            <w:pPr>
              <w:spacing w:line="259" w:lineRule="auto"/>
              <w:rPr>
                <w:rFonts w:cstheme="minorHAnsi"/>
              </w:rPr>
            </w:pPr>
            <w:r w:rsidRPr="00D1622C">
              <w:rPr>
                <w:rFonts w:cstheme="minorHAnsi"/>
                <w:b/>
                <w:bCs/>
              </w:rPr>
              <w:t>Whole school ethos and practice for all children</w:t>
            </w:r>
            <w:r w:rsidRPr="00D1622C">
              <w:rPr>
                <w:rFonts w:cstheme="minorHAnsi"/>
              </w:rPr>
              <w:t xml:space="preserve"> </w:t>
            </w:r>
          </w:p>
        </w:tc>
        <w:tc>
          <w:tcPr>
            <w:tcW w:w="4493" w:type="dxa"/>
            <w:tcBorders>
              <w:top w:val="single" w:sz="6" w:space="0" w:color="92CDDC" w:themeColor="accent5" w:themeTint="99"/>
              <w:left w:val="single" w:sz="6" w:space="0" w:color="A0A0A0"/>
              <w:bottom w:val="single" w:sz="6" w:space="0" w:color="DAEEF3" w:themeColor="accent5" w:themeTint="33"/>
              <w:right w:val="single" w:sz="6" w:space="0" w:color="A0A0A0"/>
            </w:tcBorders>
            <w:shd w:val="clear" w:color="auto" w:fill="92CDDC" w:themeFill="accent5" w:themeFillTint="99"/>
            <w:vAlign w:val="center"/>
          </w:tcPr>
          <w:p w14:paraId="208503B2" w14:textId="3B345788" w:rsidR="00777213" w:rsidRPr="00D1622C" w:rsidRDefault="00777213" w:rsidP="28350DA5">
            <w:pPr>
              <w:spacing w:line="259" w:lineRule="auto"/>
              <w:ind w:left="4"/>
              <w:rPr>
                <w:rFonts w:cstheme="minorHAnsi"/>
              </w:rPr>
            </w:pPr>
            <w:r w:rsidRPr="00D1622C">
              <w:rPr>
                <w:rFonts w:cstheme="minorHAnsi"/>
                <w:b/>
                <w:bCs/>
              </w:rPr>
              <w:t xml:space="preserve">Support for pupils </w:t>
            </w:r>
            <w:r w:rsidR="001C041F" w:rsidRPr="00D1622C">
              <w:rPr>
                <w:rFonts w:cstheme="minorHAnsi"/>
                <w:b/>
                <w:bCs/>
              </w:rPr>
              <w:t>with targeted or specialist support</w:t>
            </w:r>
          </w:p>
        </w:tc>
      </w:tr>
      <w:tr w:rsidR="00777213" w:rsidRPr="00D1622C" w14:paraId="5799BAC3" w14:textId="77777777" w:rsidTr="00773CAB">
        <w:trPr>
          <w:trHeight w:val="657"/>
        </w:trPr>
        <w:tc>
          <w:tcPr>
            <w:tcW w:w="4494" w:type="dxa"/>
            <w:tcBorders>
              <w:top w:val="single" w:sz="6" w:space="0" w:color="DAEEF3" w:themeColor="accent5" w:themeTint="33"/>
              <w:left w:val="single" w:sz="6" w:space="0" w:color="F0F0F0"/>
              <w:bottom w:val="single" w:sz="6" w:space="0" w:color="A0A0A0"/>
              <w:right w:val="single" w:sz="6" w:space="0" w:color="A0A0A0"/>
            </w:tcBorders>
            <w:shd w:val="clear" w:color="auto" w:fill="DAEEF3" w:themeFill="accent5" w:themeFillTint="33"/>
          </w:tcPr>
          <w:p w14:paraId="4ABC20F0" w14:textId="77777777" w:rsidR="00777213" w:rsidRPr="00D1622C" w:rsidRDefault="00777213" w:rsidP="28350DA5">
            <w:pPr>
              <w:pStyle w:val="ListParagraph"/>
              <w:numPr>
                <w:ilvl w:val="0"/>
                <w:numId w:val="12"/>
              </w:numPr>
              <w:spacing w:after="240" w:line="238" w:lineRule="auto"/>
              <w:rPr>
                <w:rFonts w:cstheme="minorHAnsi"/>
              </w:rPr>
            </w:pPr>
            <w:r w:rsidRPr="00D1622C">
              <w:rPr>
                <w:rFonts w:cstheme="minorHAnsi"/>
              </w:rPr>
              <w:t xml:space="preserve">Referrals to Brent hearing impaired service or visual impaired service and provision of specialised equipment. </w:t>
            </w:r>
          </w:p>
          <w:p w14:paraId="2E4871ED" w14:textId="77777777" w:rsidR="00777213" w:rsidRPr="00D1622C" w:rsidRDefault="00777213" w:rsidP="28350DA5">
            <w:pPr>
              <w:pStyle w:val="ListParagraph"/>
              <w:numPr>
                <w:ilvl w:val="0"/>
                <w:numId w:val="12"/>
              </w:numPr>
              <w:spacing w:line="238" w:lineRule="auto"/>
              <w:rPr>
                <w:rFonts w:cstheme="minorHAnsi"/>
              </w:rPr>
            </w:pPr>
            <w:r w:rsidRPr="00D1622C">
              <w:rPr>
                <w:rFonts w:cstheme="minorHAnsi"/>
              </w:rPr>
              <w:t xml:space="preserve">Curriculum is adapted by class teachers as required. </w:t>
            </w:r>
          </w:p>
          <w:p w14:paraId="2C4769AA" w14:textId="77777777" w:rsidR="00777213" w:rsidRPr="00D1622C" w:rsidRDefault="00777213" w:rsidP="28350DA5">
            <w:pPr>
              <w:pStyle w:val="ListParagraph"/>
              <w:numPr>
                <w:ilvl w:val="0"/>
                <w:numId w:val="12"/>
              </w:numPr>
              <w:spacing w:line="259" w:lineRule="auto"/>
              <w:rPr>
                <w:rFonts w:cstheme="minorHAnsi"/>
              </w:rPr>
            </w:pPr>
            <w:r w:rsidRPr="00D1622C">
              <w:rPr>
                <w:rFonts w:cstheme="minorHAnsi"/>
              </w:rPr>
              <w:t xml:space="preserve">Referrals to OT and Physiotherapy Services and provision of specialist equipment </w:t>
            </w:r>
          </w:p>
        </w:tc>
        <w:tc>
          <w:tcPr>
            <w:tcW w:w="4493" w:type="dxa"/>
            <w:tcBorders>
              <w:top w:val="single" w:sz="6" w:space="0" w:color="DAEEF3" w:themeColor="accent5" w:themeTint="33"/>
              <w:left w:val="single" w:sz="6" w:space="0" w:color="A0A0A0"/>
              <w:bottom w:val="single" w:sz="6" w:space="0" w:color="A0A0A0"/>
              <w:right w:val="single" w:sz="6" w:space="0" w:color="A0A0A0"/>
            </w:tcBorders>
            <w:shd w:val="clear" w:color="auto" w:fill="DAEEF3" w:themeFill="accent5" w:themeFillTint="33"/>
          </w:tcPr>
          <w:p w14:paraId="4AAD6D0F" w14:textId="19A9E368" w:rsidR="00777213" w:rsidRPr="00D1622C" w:rsidRDefault="00777213" w:rsidP="28350DA5">
            <w:pPr>
              <w:pStyle w:val="ListParagraph"/>
              <w:numPr>
                <w:ilvl w:val="0"/>
                <w:numId w:val="11"/>
              </w:numPr>
              <w:spacing w:line="238" w:lineRule="auto"/>
              <w:rPr>
                <w:rFonts w:cstheme="minorHAnsi"/>
              </w:rPr>
            </w:pPr>
            <w:r w:rsidRPr="00D1622C">
              <w:rPr>
                <w:rFonts w:cstheme="minorHAnsi"/>
              </w:rPr>
              <w:t>Targeted interventions and specialist individual therapy programmes e.g. phonics, enlarged texts, physiotherap</w:t>
            </w:r>
            <w:r w:rsidR="001E22BE" w:rsidRPr="00D1622C">
              <w:rPr>
                <w:rFonts w:cstheme="minorHAnsi"/>
              </w:rPr>
              <w:t>y, sensory circuits</w:t>
            </w:r>
            <w:r w:rsidRPr="00D1622C">
              <w:rPr>
                <w:rFonts w:cstheme="minorHAnsi"/>
              </w:rPr>
              <w:t xml:space="preserve">. </w:t>
            </w:r>
          </w:p>
          <w:p w14:paraId="682F62F9" w14:textId="77777777" w:rsidR="009A448F" w:rsidRPr="00D1622C" w:rsidRDefault="00777213" w:rsidP="28350DA5">
            <w:pPr>
              <w:pStyle w:val="ListParagraph"/>
              <w:numPr>
                <w:ilvl w:val="0"/>
                <w:numId w:val="11"/>
              </w:numPr>
              <w:spacing w:line="238" w:lineRule="auto"/>
              <w:rPr>
                <w:rFonts w:cstheme="minorHAnsi"/>
              </w:rPr>
            </w:pPr>
            <w:r w:rsidRPr="00D1622C">
              <w:rPr>
                <w:rFonts w:cstheme="minorHAnsi"/>
              </w:rPr>
              <w:t xml:space="preserve">Teaching assistants with relevant expertise. </w:t>
            </w:r>
          </w:p>
          <w:p w14:paraId="7A3DAB2B" w14:textId="71370E60" w:rsidR="00777213" w:rsidRPr="00D1622C" w:rsidRDefault="00777213" w:rsidP="28350DA5">
            <w:pPr>
              <w:pStyle w:val="ListParagraph"/>
              <w:numPr>
                <w:ilvl w:val="0"/>
                <w:numId w:val="11"/>
              </w:numPr>
              <w:spacing w:line="238" w:lineRule="auto"/>
              <w:rPr>
                <w:rFonts w:cstheme="minorHAnsi"/>
              </w:rPr>
            </w:pPr>
            <w:r w:rsidRPr="00D1622C">
              <w:rPr>
                <w:rFonts w:cstheme="minorHAnsi"/>
              </w:rPr>
              <w:t xml:space="preserve">Adaptations to physical environment- enhanced contrast and minimal noise. </w:t>
            </w:r>
          </w:p>
          <w:p w14:paraId="2ADC7ED8" w14:textId="77777777" w:rsidR="00777213" w:rsidRPr="00D1622C" w:rsidRDefault="00777213" w:rsidP="28350DA5">
            <w:pPr>
              <w:pStyle w:val="ListParagraph"/>
              <w:numPr>
                <w:ilvl w:val="0"/>
                <w:numId w:val="11"/>
              </w:numPr>
              <w:spacing w:line="259" w:lineRule="auto"/>
              <w:rPr>
                <w:rFonts w:cstheme="minorHAnsi"/>
              </w:rPr>
            </w:pPr>
            <w:r w:rsidRPr="00D1622C">
              <w:rPr>
                <w:rFonts w:cstheme="minorHAnsi"/>
              </w:rPr>
              <w:t xml:space="preserve">Compliance with acoustic regulations. </w:t>
            </w:r>
          </w:p>
          <w:p w14:paraId="67FADF6F" w14:textId="77777777" w:rsidR="00777213" w:rsidRPr="00D1622C" w:rsidRDefault="00777213" w:rsidP="28350DA5">
            <w:pPr>
              <w:pStyle w:val="ListParagraph"/>
              <w:numPr>
                <w:ilvl w:val="0"/>
                <w:numId w:val="11"/>
              </w:numPr>
              <w:spacing w:line="259" w:lineRule="auto"/>
              <w:rPr>
                <w:rFonts w:cstheme="minorHAnsi"/>
              </w:rPr>
            </w:pPr>
            <w:r w:rsidRPr="00D1622C">
              <w:rPr>
                <w:rFonts w:cstheme="minorHAnsi"/>
              </w:rPr>
              <w:t xml:space="preserve">Disabled toilet facilities. </w:t>
            </w:r>
          </w:p>
          <w:p w14:paraId="1E5AA3A8" w14:textId="77777777" w:rsidR="00777213" w:rsidRPr="00D1622C" w:rsidRDefault="00777213" w:rsidP="28350DA5">
            <w:pPr>
              <w:pStyle w:val="ListParagraph"/>
              <w:numPr>
                <w:ilvl w:val="0"/>
                <w:numId w:val="11"/>
              </w:numPr>
              <w:spacing w:line="259" w:lineRule="auto"/>
              <w:rPr>
                <w:rFonts w:cstheme="minorHAnsi"/>
              </w:rPr>
            </w:pPr>
            <w:r w:rsidRPr="00D1622C">
              <w:rPr>
                <w:rFonts w:cstheme="minorHAnsi"/>
              </w:rPr>
              <w:t xml:space="preserve">Lift and evac chairs. </w:t>
            </w:r>
          </w:p>
          <w:p w14:paraId="164520F3" w14:textId="77777777" w:rsidR="00777213" w:rsidRPr="00D1622C" w:rsidRDefault="00777213" w:rsidP="28350DA5">
            <w:pPr>
              <w:pStyle w:val="ListParagraph"/>
              <w:numPr>
                <w:ilvl w:val="0"/>
                <w:numId w:val="11"/>
              </w:numPr>
              <w:spacing w:line="259" w:lineRule="auto"/>
              <w:rPr>
                <w:rFonts w:cstheme="minorHAnsi"/>
              </w:rPr>
            </w:pPr>
            <w:r w:rsidRPr="00D1622C">
              <w:rPr>
                <w:rFonts w:cstheme="minorHAnsi"/>
              </w:rPr>
              <w:t xml:space="preserve">Specialist furniture and equipment </w:t>
            </w:r>
          </w:p>
          <w:p w14:paraId="750DD79A" w14:textId="77777777" w:rsidR="00777213" w:rsidRPr="00D1622C" w:rsidRDefault="00777213" w:rsidP="28350DA5">
            <w:pPr>
              <w:pStyle w:val="ListParagraph"/>
              <w:numPr>
                <w:ilvl w:val="0"/>
                <w:numId w:val="11"/>
              </w:numPr>
              <w:spacing w:line="238" w:lineRule="auto"/>
              <w:rPr>
                <w:rFonts w:cstheme="minorHAnsi"/>
              </w:rPr>
            </w:pPr>
            <w:r w:rsidRPr="00D1622C">
              <w:rPr>
                <w:rFonts w:cstheme="minorHAnsi"/>
              </w:rPr>
              <w:t xml:space="preserve">Staff consistently use adapted resources and TAs work closely with teachers to support access to the curriculum. </w:t>
            </w:r>
          </w:p>
          <w:p w14:paraId="2F151A2B" w14:textId="77777777" w:rsidR="00777213" w:rsidRPr="00D1622C" w:rsidRDefault="00777213" w:rsidP="28350DA5">
            <w:pPr>
              <w:pStyle w:val="ListParagraph"/>
              <w:numPr>
                <w:ilvl w:val="0"/>
                <w:numId w:val="11"/>
              </w:numPr>
              <w:spacing w:line="259" w:lineRule="auto"/>
              <w:jc w:val="both"/>
              <w:rPr>
                <w:rFonts w:cstheme="minorHAnsi"/>
              </w:rPr>
            </w:pPr>
            <w:r w:rsidRPr="00D1622C">
              <w:rPr>
                <w:rFonts w:cstheme="minorHAnsi"/>
              </w:rPr>
              <w:t xml:space="preserve">Assistive technology e.g. specialised seating and ICT software. </w:t>
            </w:r>
          </w:p>
        </w:tc>
      </w:tr>
    </w:tbl>
    <w:p w14:paraId="6EC7FA59" w14:textId="77777777" w:rsidR="001C041F" w:rsidRPr="00D1622C" w:rsidRDefault="001C041F" w:rsidP="28350DA5">
      <w:pPr>
        <w:spacing w:after="34"/>
        <w:ind w:right="117"/>
        <w:rPr>
          <w:rFonts w:eastAsiaTheme="minorEastAsia" w:cstheme="minorHAnsi"/>
        </w:rPr>
      </w:pPr>
    </w:p>
    <w:p w14:paraId="6E9889AE" w14:textId="521D16B8" w:rsidR="00773CAB" w:rsidRPr="00D1622C" w:rsidRDefault="00773CAB" w:rsidP="28350DA5">
      <w:pPr>
        <w:spacing w:after="34"/>
        <w:ind w:right="117"/>
        <w:rPr>
          <w:rFonts w:eastAsiaTheme="minorEastAsia" w:cstheme="minorHAnsi"/>
        </w:rPr>
      </w:pPr>
      <w:r w:rsidRPr="00D1622C">
        <w:rPr>
          <w:rFonts w:eastAsiaTheme="minorEastAsia" w:cstheme="minorHAnsi"/>
        </w:rPr>
        <w:t>Cognition and Learning</w:t>
      </w:r>
    </w:p>
    <w:tbl>
      <w:tblPr>
        <w:tblStyle w:val="TableGrid0"/>
        <w:tblW w:w="9458" w:type="dxa"/>
        <w:tblInd w:w="740" w:type="dxa"/>
        <w:tblCellMar>
          <w:top w:w="29" w:type="dxa"/>
          <w:left w:w="33" w:type="dxa"/>
          <w:right w:w="115" w:type="dxa"/>
        </w:tblCellMar>
        <w:tblLook w:val="04A0" w:firstRow="1" w:lastRow="0" w:firstColumn="1" w:lastColumn="0" w:noHBand="0" w:noVBand="1"/>
      </w:tblPr>
      <w:tblGrid>
        <w:gridCol w:w="2796"/>
        <w:gridCol w:w="6662"/>
      </w:tblGrid>
      <w:tr w:rsidR="00773CAB" w:rsidRPr="00D1622C" w14:paraId="1434DDE5" w14:textId="77777777" w:rsidTr="00310F54">
        <w:trPr>
          <w:trHeight w:val="609"/>
        </w:trPr>
        <w:tc>
          <w:tcPr>
            <w:tcW w:w="2796" w:type="dxa"/>
            <w:tcBorders>
              <w:top w:val="single" w:sz="6" w:space="0" w:color="D99594" w:themeColor="accent2" w:themeTint="99"/>
              <w:left w:val="single" w:sz="6" w:space="0" w:color="F0F0F0"/>
              <w:bottom w:val="single" w:sz="6" w:space="0" w:color="A0A0A0"/>
              <w:right w:val="single" w:sz="6" w:space="0" w:color="A0A0A0"/>
            </w:tcBorders>
            <w:shd w:val="clear" w:color="auto" w:fill="D99594" w:themeFill="accent2" w:themeFillTint="99"/>
          </w:tcPr>
          <w:p w14:paraId="59D6C498" w14:textId="77777777" w:rsidR="00773CAB" w:rsidRPr="00D1622C" w:rsidRDefault="00773CAB" w:rsidP="00310F54">
            <w:pPr>
              <w:spacing w:line="259" w:lineRule="auto"/>
              <w:rPr>
                <w:rFonts w:cstheme="minorHAnsi"/>
              </w:rPr>
            </w:pPr>
            <w:r w:rsidRPr="00D1622C">
              <w:rPr>
                <w:rFonts w:cstheme="minorHAnsi"/>
                <w:b/>
                <w:bCs/>
              </w:rPr>
              <w:t xml:space="preserve">Whole school </w:t>
            </w:r>
          </w:p>
        </w:tc>
        <w:tc>
          <w:tcPr>
            <w:tcW w:w="6662" w:type="dxa"/>
            <w:tcBorders>
              <w:top w:val="single" w:sz="6" w:space="0" w:color="D99594" w:themeColor="accent2" w:themeTint="99"/>
              <w:left w:val="single" w:sz="6" w:space="0" w:color="A0A0A0"/>
              <w:bottom w:val="single" w:sz="6" w:space="0" w:color="A0A0A0"/>
              <w:right w:val="single" w:sz="6" w:space="0" w:color="A0A0A0"/>
            </w:tcBorders>
            <w:shd w:val="clear" w:color="auto" w:fill="D99594" w:themeFill="accent2" w:themeFillTint="99"/>
            <w:vAlign w:val="center"/>
          </w:tcPr>
          <w:p w14:paraId="1F40CE3E" w14:textId="77777777" w:rsidR="00773CAB" w:rsidRPr="00D1622C" w:rsidRDefault="00773CAB" w:rsidP="00310F54">
            <w:pPr>
              <w:spacing w:line="259" w:lineRule="auto"/>
              <w:ind w:left="4"/>
              <w:rPr>
                <w:rFonts w:cstheme="minorHAnsi"/>
              </w:rPr>
            </w:pPr>
            <w:r w:rsidRPr="00D1622C">
              <w:rPr>
                <w:rFonts w:cstheme="minorHAnsi"/>
                <w:b/>
                <w:bCs/>
              </w:rPr>
              <w:t>Support for pupils with targeted or specialist support</w:t>
            </w:r>
          </w:p>
        </w:tc>
      </w:tr>
      <w:tr w:rsidR="00773CAB" w:rsidRPr="00D1622C" w14:paraId="7559521D" w14:textId="77777777" w:rsidTr="00310F54">
        <w:trPr>
          <w:trHeight w:val="523"/>
        </w:trPr>
        <w:tc>
          <w:tcPr>
            <w:tcW w:w="2796" w:type="dxa"/>
            <w:tcBorders>
              <w:top w:val="single" w:sz="6" w:space="0" w:color="E5B8B7" w:themeColor="accent2" w:themeTint="66"/>
              <w:left w:val="single" w:sz="6" w:space="0" w:color="F0F0F0"/>
              <w:bottom w:val="single" w:sz="6" w:space="0" w:color="A0A0A0"/>
              <w:right w:val="single" w:sz="6" w:space="0" w:color="A0A0A0"/>
            </w:tcBorders>
            <w:shd w:val="clear" w:color="auto" w:fill="E5B8B7" w:themeFill="accent2" w:themeFillTint="66"/>
          </w:tcPr>
          <w:p w14:paraId="4B31449A" w14:textId="4B681950" w:rsidR="00773CAB" w:rsidRPr="00D1622C" w:rsidRDefault="00CA6A72" w:rsidP="00310F54">
            <w:pPr>
              <w:spacing w:line="246" w:lineRule="auto"/>
              <w:ind w:right="271"/>
              <w:jc w:val="both"/>
              <w:rPr>
                <w:rFonts w:cstheme="minorHAnsi"/>
              </w:rPr>
            </w:pPr>
            <w:r w:rsidRPr="00D1622C">
              <w:rPr>
                <w:rFonts w:cstheme="minorHAnsi"/>
              </w:rPr>
              <w:t>High quality teaching and a</w:t>
            </w:r>
            <w:r w:rsidR="00773CAB" w:rsidRPr="00D1622C">
              <w:rPr>
                <w:rFonts w:cstheme="minorHAnsi"/>
              </w:rPr>
              <w:t>daptation</w:t>
            </w:r>
            <w:r w:rsidRPr="00D1622C">
              <w:rPr>
                <w:rFonts w:cstheme="minorHAnsi"/>
              </w:rPr>
              <w:t xml:space="preserve"> of curriculum</w:t>
            </w:r>
            <w:r w:rsidR="00773CAB" w:rsidRPr="00D1622C">
              <w:rPr>
                <w:rFonts w:cstheme="minorHAnsi"/>
              </w:rPr>
              <w:t>.</w:t>
            </w:r>
          </w:p>
          <w:p w14:paraId="3C219A71" w14:textId="77777777" w:rsidR="00773CAB" w:rsidRPr="00D1622C" w:rsidRDefault="00773CAB" w:rsidP="00310F54">
            <w:pPr>
              <w:spacing w:line="246" w:lineRule="auto"/>
              <w:ind w:right="271"/>
              <w:jc w:val="both"/>
              <w:rPr>
                <w:rFonts w:cstheme="minorHAnsi"/>
              </w:rPr>
            </w:pPr>
          </w:p>
          <w:p w14:paraId="702EBA5D" w14:textId="77777777" w:rsidR="00773CAB" w:rsidRPr="00D1622C" w:rsidRDefault="00773CAB" w:rsidP="00310F54">
            <w:pPr>
              <w:spacing w:line="246" w:lineRule="auto"/>
              <w:ind w:right="271"/>
              <w:jc w:val="both"/>
              <w:rPr>
                <w:rFonts w:cstheme="minorHAnsi"/>
              </w:rPr>
            </w:pPr>
            <w:r w:rsidRPr="00D1622C">
              <w:rPr>
                <w:rFonts w:cstheme="minorHAnsi"/>
              </w:rPr>
              <w:t xml:space="preserve">Teaching resources are        accessible and appropriate. </w:t>
            </w:r>
          </w:p>
          <w:p w14:paraId="4BB06F68" w14:textId="77777777" w:rsidR="00773CAB" w:rsidRPr="00D1622C" w:rsidRDefault="00773CAB" w:rsidP="00310F54">
            <w:pPr>
              <w:spacing w:line="246" w:lineRule="auto"/>
              <w:ind w:right="271"/>
              <w:jc w:val="both"/>
              <w:rPr>
                <w:rFonts w:cstheme="minorHAnsi"/>
              </w:rPr>
            </w:pPr>
          </w:p>
          <w:p w14:paraId="2BF1B082" w14:textId="3075D521" w:rsidR="00773CAB" w:rsidRPr="00D1622C" w:rsidRDefault="00773CAB" w:rsidP="00310F54">
            <w:pPr>
              <w:spacing w:after="216" w:line="259" w:lineRule="auto"/>
              <w:rPr>
                <w:rFonts w:cstheme="minorHAnsi"/>
              </w:rPr>
            </w:pPr>
            <w:r w:rsidRPr="00D1622C">
              <w:rPr>
                <w:rFonts w:cstheme="minorHAnsi"/>
              </w:rPr>
              <w:t>Training for Staff in relevant strategies to support</w:t>
            </w:r>
            <w:r w:rsidR="00BD1AD2" w:rsidRPr="00D1622C">
              <w:rPr>
                <w:rFonts w:cstheme="minorHAnsi"/>
              </w:rPr>
              <w:t xml:space="preserve"> learning. </w:t>
            </w:r>
          </w:p>
          <w:p w14:paraId="720D2525" w14:textId="77777777" w:rsidR="00773CAB" w:rsidRPr="00D1622C" w:rsidRDefault="00773CAB" w:rsidP="00310F54">
            <w:pPr>
              <w:spacing w:line="259" w:lineRule="auto"/>
              <w:rPr>
                <w:rFonts w:cstheme="minorHAnsi"/>
              </w:rPr>
            </w:pPr>
            <w:r w:rsidRPr="00D1622C">
              <w:rPr>
                <w:rFonts w:cstheme="minorHAnsi"/>
              </w:rPr>
              <w:t xml:space="preserve"> </w:t>
            </w:r>
          </w:p>
        </w:tc>
        <w:tc>
          <w:tcPr>
            <w:tcW w:w="6662" w:type="dxa"/>
            <w:tcBorders>
              <w:top w:val="single" w:sz="6" w:space="0" w:color="E5B8B7" w:themeColor="accent2" w:themeTint="66"/>
              <w:left w:val="single" w:sz="6" w:space="0" w:color="A0A0A0"/>
              <w:bottom w:val="single" w:sz="6" w:space="0" w:color="A0A0A0"/>
              <w:right w:val="single" w:sz="6" w:space="0" w:color="A0A0A0"/>
            </w:tcBorders>
            <w:shd w:val="clear" w:color="auto" w:fill="E5B8B7" w:themeFill="accent2" w:themeFillTint="66"/>
          </w:tcPr>
          <w:p w14:paraId="6A5584D6" w14:textId="77777777" w:rsidR="00773CAB" w:rsidRPr="00D1622C" w:rsidRDefault="000A33FB" w:rsidP="00310F54">
            <w:pPr>
              <w:pStyle w:val="ListParagraph"/>
              <w:numPr>
                <w:ilvl w:val="0"/>
                <w:numId w:val="9"/>
              </w:numPr>
              <w:spacing w:line="259" w:lineRule="auto"/>
              <w:rPr>
                <w:rFonts w:cstheme="minorHAnsi"/>
              </w:rPr>
            </w:pPr>
            <w:r w:rsidRPr="00D1622C">
              <w:rPr>
                <w:rFonts w:cstheme="minorHAnsi"/>
              </w:rPr>
              <w:lastRenderedPageBreak/>
              <w:t xml:space="preserve">Targeted phonics </w:t>
            </w:r>
            <w:r w:rsidR="00CA75B6" w:rsidRPr="00D1622C">
              <w:rPr>
                <w:rFonts w:cstheme="minorHAnsi"/>
              </w:rPr>
              <w:t>and maths interventions</w:t>
            </w:r>
          </w:p>
          <w:p w14:paraId="15E60809" w14:textId="77777777" w:rsidR="00461C3E" w:rsidRPr="00D1622C" w:rsidRDefault="00461C3E" w:rsidP="00310F54">
            <w:pPr>
              <w:pStyle w:val="ListParagraph"/>
              <w:numPr>
                <w:ilvl w:val="0"/>
                <w:numId w:val="9"/>
              </w:numPr>
              <w:spacing w:line="259" w:lineRule="auto"/>
              <w:rPr>
                <w:rFonts w:cstheme="minorHAnsi"/>
              </w:rPr>
            </w:pPr>
            <w:r w:rsidRPr="00D1622C">
              <w:rPr>
                <w:rFonts w:cstheme="minorHAnsi"/>
              </w:rPr>
              <w:t>Daily reading</w:t>
            </w:r>
          </w:p>
          <w:p w14:paraId="4F915BFC" w14:textId="77777777" w:rsidR="00461C3E" w:rsidRPr="00D1622C" w:rsidRDefault="00461C3E" w:rsidP="00310F54">
            <w:pPr>
              <w:pStyle w:val="ListParagraph"/>
              <w:numPr>
                <w:ilvl w:val="0"/>
                <w:numId w:val="9"/>
              </w:numPr>
              <w:spacing w:line="259" w:lineRule="auto"/>
              <w:rPr>
                <w:rFonts w:cstheme="minorHAnsi"/>
              </w:rPr>
            </w:pPr>
            <w:r w:rsidRPr="00D1622C">
              <w:rPr>
                <w:rFonts w:cstheme="minorHAnsi"/>
              </w:rPr>
              <w:lastRenderedPageBreak/>
              <w:t xml:space="preserve">Focused </w:t>
            </w:r>
            <w:r w:rsidR="00F62BF5" w:rsidRPr="00D1622C">
              <w:rPr>
                <w:rFonts w:cstheme="minorHAnsi"/>
              </w:rPr>
              <w:t>r</w:t>
            </w:r>
            <w:r w:rsidRPr="00D1622C">
              <w:rPr>
                <w:rFonts w:cstheme="minorHAnsi"/>
              </w:rPr>
              <w:t>eading and comprehension groups</w:t>
            </w:r>
          </w:p>
          <w:p w14:paraId="1C68A39C" w14:textId="5DD9442C" w:rsidR="00F62BF5" w:rsidRPr="00D1622C" w:rsidRDefault="00F62BF5" w:rsidP="00310F54">
            <w:pPr>
              <w:pStyle w:val="ListParagraph"/>
              <w:numPr>
                <w:ilvl w:val="0"/>
                <w:numId w:val="9"/>
              </w:numPr>
              <w:spacing w:line="259" w:lineRule="auto"/>
              <w:rPr>
                <w:rFonts w:cstheme="minorHAnsi"/>
              </w:rPr>
            </w:pPr>
            <w:r w:rsidRPr="00D1622C">
              <w:rPr>
                <w:rFonts w:cstheme="minorHAnsi"/>
              </w:rPr>
              <w:t>Year group specific SPAG and sentence structure groups</w:t>
            </w:r>
          </w:p>
        </w:tc>
      </w:tr>
    </w:tbl>
    <w:p w14:paraId="486085E4" w14:textId="77777777" w:rsidR="00773CAB" w:rsidRPr="00D1622C" w:rsidRDefault="00773CAB" w:rsidP="28350DA5">
      <w:pPr>
        <w:spacing w:after="34"/>
        <w:ind w:right="117"/>
        <w:rPr>
          <w:rFonts w:eastAsiaTheme="minorEastAsia" w:cstheme="minorHAnsi"/>
        </w:rPr>
      </w:pPr>
    </w:p>
    <w:p w14:paraId="467A3883" w14:textId="77777777" w:rsidR="00773CAB" w:rsidRPr="00D1622C" w:rsidRDefault="00773CAB" w:rsidP="28350DA5">
      <w:pPr>
        <w:spacing w:after="34"/>
        <w:ind w:right="117"/>
        <w:rPr>
          <w:rFonts w:eastAsiaTheme="minorEastAsia" w:cstheme="minorHAnsi"/>
        </w:rPr>
      </w:pPr>
    </w:p>
    <w:p w14:paraId="3F9EAE32" w14:textId="77777777" w:rsidR="00777213" w:rsidRPr="00D1622C" w:rsidRDefault="00777213" w:rsidP="28350DA5">
      <w:pPr>
        <w:spacing w:after="34"/>
        <w:ind w:right="117"/>
        <w:rPr>
          <w:rFonts w:eastAsiaTheme="minorEastAsia" w:cstheme="minorHAnsi"/>
        </w:rPr>
      </w:pPr>
      <w:r w:rsidRPr="00D1622C">
        <w:rPr>
          <w:rFonts w:eastAsiaTheme="minorEastAsia" w:cstheme="minorHAnsi"/>
        </w:rPr>
        <w:t xml:space="preserve">In addition, all children will have the following provision: </w:t>
      </w:r>
    </w:p>
    <w:tbl>
      <w:tblPr>
        <w:tblStyle w:val="TableGrid0"/>
        <w:tblW w:w="8987" w:type="dxa"/>
        <w:tblInd w:w="740" w:type="dxa"/>
        <w:tblCellMar>
          <w:top w:w="30" w:type="dxa"/>
          <w:left w:w="33" w:type="dxa"/>
          <w:right w:w="10" w:type="dxa"/>
        </w:tblCellMar>
        <w:tblLook w:val="04A0" w:firstRow="1" w:lastRow="0" w:firstColumn="1" w:lastColumn="0" w:noHBand="0" w:noVBand="1"/>
      </w:tblPr>
      <w:tblGrid>
        <w:gridCol w:w="4494"/>
        <w:gridCol w:w="4493"/>
      </w:tblGrid>
      <w:tr w:rsidR="00777213" w:rsidRPr="00D1622C" w14:paraId="0B342CC1" w14:textId="77777777" w:rsidTr="28350DA5">
        <w:trPr>
          <w:trHeight w:val="895"/>
        </w:trPr>
        <w:tc>
          <w:tcPr>
            <w:tcW w:w="4494" w:type="dxa"/>
            <w:tcBorders>
              <w:top w:val="single" w:sz="6" w:space="0" w:color="FABF8F" w:themeColor="accent6" w:themeTint="99"/>
              <w:left w:val="single" w:sz="6" w:space="0" w:color="F0F0F0"/>
              <w:bottom w:val="single" w:sz="6" w:space="0" w:color="FDE9D9" w:themeColor="accent6" w:themeTint="33"/>
              <w:right w:val="single" w:sz="6" w:space="0" w:color="A0A0A0"/>
            </w:tcBorders>
            <w:shd w:val="clear" w:color="auto" w:fill="FABF8F" w:themeFill="accent6" w:themeFillTint="99"/>
          </w:tcPr>
          <w:p w14:paraId="458D8875" w14:textId="77777777" w:rsidR="00777213" w:rsidRPr="00D1622C" w:rsidRDefault="00777213" w:rsidP="28350DA5">
            <w:pPr>
              <w:spacing w:line="259" w:lineRule="auto"/>
              <w:rPr>
                <w:rFonts w:cstheme="minorHAnsi"/>
              </w:rPr>
            </w:pPr>
            <w:r w:rsidRPr="00D1622C">
              <w:rPr>
                <w:rFonts w:cstheme="minorHAnsi"/>
              </w:rPr>
              <w:t xml:space="preserve">Assessment on entry. </w:t>
            </w:r>
          </w:p>
        </w:tc>
        <w:tc>
          <w:tcPr>
            <w:tcW w:w="4493" w:type="dxa"/>
            <w:tcBorders>
              <w:top w:val="single" w:sz="6" w:space="0" w:color="FABF8F" w:themeColor="accent6" w:themeTint="99"/>
              <w:left w:val="single" w:sz="6" w:space="0" w:color="A0A0A0"/>
              <w:bottom w:val="single" w:sz="6" w:space="0" w:color="FDE9D9" w:themeColor="accent6" w:themeTint="33"/>
              <w:right w:val="single" w:sz="6" w:space="0" w:color="A0A0A0"/>
            </w:tcBorders>
            <w:shd w:val="clear" w:color="auto" w:fill="FABF8F" w:themeFill="accent6" w:themeFillTint="99"/>
          </w:tcPr>
          <w:p w14:paraId="61B8D79A" w14:textId="77777777" w:rsidR="00777213" w:rsidRPr="00D1622C" w:rsidRDefault="00777213" w:rsidP="28350DA5">
            <w:pPr>
              <w:spacing w:line="259" w:lineRule="auto"/>
              <w:ind w:left="4"/>
              <w:rPr>
                <w:rFonts w:cstheme="minorHAnsi"/>
              </w:rPr>
            </w:pPr>
            <w:r w:rsidRPr="00D1622C">
              <w:rPr>
                <w:rFonts w:cstheme="minorHAnsi"/>
              </w:rPr>
              <w:t xml:space="preserve">The Equality Act 2010 requires schools to ensure that SEND children are not disadvantaged. </w:t>
            </w:r>
          </w:p>
        </w:tc>
      </w:tr>
      <w:tr w:rsidR="00777213" w:rsidRPr="00D1622C" w14:paraId="0DCFD0EF" w14:textId="77777777" w:rsidTr="28350DA5">
        <w:trPr>
          <w:trHeight w:val="348"/>
        </w:trPr>
        <w:tc>
          <w:tcPr>
            <w:tcW w:w="4494" w:type="dxa"/>
            <w:tcBorders>
              <w:top w:val="single" w:sz="6" w:space="0" w:color="FDE9D9" w:themeColor="accent6" w:themeTint="33"/>
              <w:left w:val="single" w:sz="6" w:space="0" w:color="F0F0F0"/>
              <w:bottom w:val="single" w:sz="6" w:space="0" w:color="FABF8F" w:themeColor="accent6" w:themeTint="99"/>
              <w:right w:val="single" w:sz="6" w:space="0" w:color="A0A0A0"/>
            </w:tcBorders>
            <w:shd w:val="clear" w:color="auto" w:fill="FDE9D9" w:themeFill="accent6" w:themeFillTint="33"/>
          </w:tcPr>
          <w:p w14:paraId="6BA59A9D" w14:textId="77777777" w:rsidR="00777213" w:rsidRPr="00D1622C" w:rsidRDefault="00777213" w:rsidP="28350DA5">
            <w:pPr>
              <w:spacing w:line="259" w:lineRule="auto"/>
              <w:rPr>
                <w:rFonts w:cstheme="minorHAnsi"/>
              </w:rPr>
            </w:pPr>
            <w:r w:rsidRPr="00D1622C">
              <w:rPr>
                <w:rFonts w:cstheme="minorHAnsi"/>
              </w:rPr>
              <w:t xml:space="preserve">Emotional and social needs addressed. </w:t>
            </w:r>
          </w:p>
        </w:tc>
        <w:tc>
          <w:tcPr>
            <w:tcW w:w="4493" w:type="dxa"/>
            <w:tcBorders>
              <w:top w:val="single" w:sz="6" w:space="0" w:color="FDE9D9" w:themeColor="accent6" w:themeTint="33"/>
              <w:left w:val="single" w:sz="6" w:space="0" w:color="A0A0A0"/>
              <w:bottom w:val="single" w:sz="6" w:space="0" w:color="FABF8F" w:themeColor="accent6" w:themeTint="99"/>
              <w:right w:val="single" w:sz="6" w:space="0" w:color="A0A0A0"/>
            </w:tcBorders>
            <w:shd w:val="clear" w:color="auto" w:fill="FDE9D9" w:themeFill="accent6" w:themeFillTint="33"/>
          </w:tcPr>
          <w:p w14:paraId="4B296335" w14:textId="3C942486" w:rsidR="00777213" w:rsidRPr="00D1622C" w:rsidRDefault="00725CC7" w:rsidP="28350DA5">
            <w:pPr>
              <w:spacing w:line="259" w:lineRule="auto"/>
              <w:ind w:left="4"/>
              <w:rPr>
                <w:rFonts w:cstheme="minorHAnsi"/>
              </w:rPr>
            </w:pPr>
            <w:r w:rsidRPr="00D1622C">
              <w:rPr>
                <w:rFonts w:cstheme="minorHAnsi"/>
              </w:rPr>
              <w:t>Anti-bullying</w:t>
            </w:r>
            <w:r w:rsidR="00777213" w:rsidRPr="00D1622C">
              <w:rPr>
                <w:rFonts w:cstheme="minorHAnsi"/>
              </w:rPr>
              <w:t xml:space="preserve">, peer support role models. </w:t>
            </w:r>
          </w:p>
        </w:tc>
      </w:tr>
      <w:tr w:rsidR="00777213" w:rsidRPr="00D1622C" w14:paraId="11ACCE4B" w14:textId="77777777" w:rsidTr="28350DA5">
        <w:trPr>
          <w:trHeight w:val="350"/>
        </w:trPr>
        <w:tc>
          <w:tcPr>
            <w:tcW w:w="4494" w:type="dxa"/>
            <w:tcBorders>
              <w:top w:val="single" w:sz="6" w:space="0" w:color="FABF8F" w:themeColor="accent6" w:themeTint="99"/>
              <w:left w:val="single" w:sz="6" w:space="0" w:color="F0F0F0"/>
              <w:bottom w:val="single" w:sz="6" w:space="0" w:color="FDE9D9" w:themeColor="accent6" w:themeTint="33"/>
              <w:right w:val="single" w:sz="6" w:space="0" w:color="A0A0A0"/>
            </w:tcBorders>
            <w:shd w:val="clear" w:color="auto" w:fill="FABF8F" w:themeFill="accent6" w:themeFillTint="99"/>
          </w:tcPr>
          <w:p w14:paraId="788F0AC8" w14:textId="77777777" w:rsidR="00777213" w:rsidRPr="00D1622C" w:rsidRDefault="00777213" w:rsidP="28350DA5">
            <w:pPr>
              <w:spacing w:line="259" w:lineRule="auto"/>
              <w:rPr>
                <w:rFonts w:cstheme="minorHAnsi"/>
              </w:rPr>
            </w:pPr>
            <w:r w:rsidRPr="00D1622C">
              <w:rPr>
                <w:rFonts w:cstheme="minorHAnsi"/>
              </w:rPr>
              <w:t xml:space="preserve">Progress tracked and reviewed. </w:t>
            </w:r>
          </w:p>
        </w:tc>
        <w:tc>
          <w:tcPr>
            <w:tcW w:w="4493" w:type="dxa"/>
            <w:tcBorders>
              <w:top w:val="single" w:sz="6" w:space="0" w:color="FABF8F" w:themeColor="accent6" w:themeTint="99"/>
              <w:left w:val="single" w:sz="6" w:space="0" w:color="A0A0A0"/>
              <w:bottom w:val="single" w:sz="6" w:space="0" w:color="FDE9D9" w:themeColor="accent6" w:themeTint="33"/>
              <w:right w:val="single" w:sz="6" w:space="0" w:color="A0A0A0"/>
            </w:tcBorders>
            <w:shd w:val="clear" w:color="auto" w:fill="FABF8F" w:themeFill="accent6" w:themeFillTint="99"/>
          </w:tcPr>
          <w:p w14:paraId="229D9012" w14:textId="77777777" w:rsidR="00777213" w:rsidRPr="00D1622C" w:rsidRDefault="00777213" w:rsidP="28350DA5">
            <w:pPr>
              <w:spacing w:line="259" w:lineRule="auto"/>
              <w:ind w:left="4"/>
              <w:rPr>
                <w:rFonts w:cstheme="minorHAnsi"/>
              </w:rPr>
            </w:pPr>
            <w:r w:rsidRPr="00D1622C">
              <w:rPr>
                <w:rFonts w:cstheme="minorHAnsi"/>
              </w:rPr>
              <w:t xml:space="preserve">Plans, assessed, reviewed, adjusted, tracked. </w:t>
            </w:r>
          </w:p>
        </w:tc>
      </w:tr>
      <w:tr w:rsidR="00777213" w:rsidRPr="00D1622C" w14:paraId="7EA16B5F" w14:textId="77777777" w:rsidTr="28350DA5">
        <w:trPr>
          <w:trHeight w:val="350"/>
        </w:trPr>
        <w:tc>
          <w:tcPr>
            <w:tcW w:w="4494" w:type="dxa"/>
            <w:tcBorders>
              <w:top w:val="single" w:sz="6" w:space="0" w:color="FDE9D9" w:themeColor="accent6" w:themeTint="33"/>
              <w:left w:val="single" w:sz="6" w:space="0" w:color="F0F0F0"/>
              <w:bottom w:val="single" w:sz="6" w:space="0" w:color="FABF8F" w:themeColor="accent6" w:themeTint="99"/>
              <w:right w:val="single" w:sz="6" w:space="0" w:color="A0A0A0"/>
            </w:tcBorders>
            <w:shd w:val="clear" w:color="auto" w:fill="FDE9D9" w:themeFill="accent6" w:themeFillTint="33"/>
          </w:tcPr>
          <w:p w14:paraId="2D72DF3A" w14:textId="77777777" w:rsidR="00777213" w:rsidRPr="00D1622C" w:rsidRDefault="00777213" w:rsidP="28350DA5">
            <w:pPr>
              <w:spacing w:line="259" w:lineRule="auto"/>
              <w:rPr>
                <w:rFonts w:cstheme="minorHAnsi"/>
              </w:rPr>
            </w:pPr>
            <w:r w:rsidRPr="00D1622C">
              <w:rPr>
                <w:rFonts w:cstheme="minorHAnsi"/>
              </w:rPr>
              <w:t xml:space="preserve">Transition arrangements. </w:t>
            </w:r>
          </w:p>
        </w:tc>
        <w:tc>
          <w:tcPr>
            <w:tcW w:w="4493" w:type="dxa"/>
            <w:tcBorders>
              <w:top w:val="single" w:sz="6" w:space="0" w:color="FDE9D9" w:themeColor="accent6" w:themeTint="33"/>
              <w:left w:val="single" w:sz="6" w:space="0" w:color="A0A0A0"/>
              <w:bottom w:val="single" w:sz="6" w:space="0" w:color="FABF8F" w:themeColor="accent6" w:themeTint="99"/>
              <w:right w:val="single" w:sz="6" w:space="0" w:color="A0A0A0"/>
            </w:tcBorders>
            <w:shd w:val="clear" w:color="auto" w:fill="FDE9D9" w:themeFill="accent6" w:themeFillTint="33"/>
          </w:tcPr>
          <w:p w14:paraId="2AEA6E97" w14:textId="77777777" w:rsidR="00777213" w:rsidRPr="00D1622C" w:rsidRDefault="00777213" w:rsidP="28350DA5">
            <w:pPr>
              <w:spacing w:line="259" w:lineRule="auto"/>
              <w:ind w:left="4"/>
              <w:rPr>
                <w:rFonts w:cstheme="minorHAnsi"/>
              </w:rPr>
            </w:pPr>
            <w:r w:rsidRPr="00D1622C">
              <w:rPr>
                <w:rFonts w:cstheme="minorHAnsi"/>
              </w:rPr>
              <w:t xml:space="preserve">Access to transition programmes and visits.  </w:t>
            </w:r>
          </w:p>
        </w:tc>
      </w:tr>
      <w:tr w:rsidR="00777213" w:rsidRPr="00D1622C" w14:paraId="3FEE208D" w14:textId="77777777" w:rsidTr="28350DA5">
        <w:trPr>
          <w:trHeight w:val="626"/>
        </w:trPr>
        <w:tc>
          <w:tcPr>
            <w:tcW w:w="4494" w:type="dxa"/>
            <w:tcBorders>
              <w:top w:val="single" w:sz="6" w:space="0" w:color="FABF8F" w:themeColor="accent6" w:themeTint="99"/>
              <w:left w:val="single" w:sz="6" w:space="0" w:color="F0F0F0"/>
              <w:bottom w:val="single" w:sz="6" w:space="0" w:color="FDE9D9" w:themeColor="accent6" w:themeTint="33"/>
              <w:right w:val="single" w:sz="6" w:space="0" w:color="A0A0A0"/>
            </w:tcBorders>
            <w:shd w:val="clear" w:color="auto" w:fill="FABF8F" w:themeFill="accent6" w:themeFillTint="99"/>
            <w:vAlign w:val="center"/>
          </w:tcPr>
          <w:p w14:paraId="11A11785" w14:textId="77777777" w:rsidR="00777213" w:rsidRPr="00D1622C" w:rsidRDefault="00777213" w:rsidP="28350DA5">
            <w:pPr>
              <w:spacing w:line="259" w:lineRule="auto"/>
              <w:rPr>
                <w:rFonts w:cstheme="minorHAnsi"/>
              </w:rPr>
            </w:pPr>
            <w:r w:rsidRPr="00D1622C">
              <w:rPr>
                <w:rFonts w:cstheme="minorHAnsi"/>
              </w:rPr>
              <w:t xml:space="preserve">Staff who are trained. </w:t>
            </w:r>
          </w:p>
        </w:tc>
        <w:tc>
          <w:tcPr>
            <w:tcW w:w="4493" w:type="dxa"/>
            <w:tcBorders>
              <w:top w:val="single" w:sz="6" w:space="0" w:color="FABF8F" w:themeColor="accent6" w:themeTint="99"/>
              <w:left w:val="single" w:sz="6" w:space="0" w:color="A0A0A0"/>
              <w:bottom w:val="single" w:sz="6" w:space="0" w:color="FDE9D9" w:themeColor="accent6" w:themeTint="33"/>
              <w:right w:val="single" w:sz="6" w:space="0" w:color="A0A0A0"/>
            </w:tcBorders>
            <w:shd w:val="clear" w:color="auto" w:fill="FABF8F" w:themeFill="accent6" w:themeFillTint="99"/>
          </w:tcPr>
          <w:p w14:paraId="6C101478" w14:textId="77777777" w:rsidR="00777213" w:rsidRPr="00D1622C" w:rsidRDefault="00777213" w:rsidP="28350DA5">
            <w:pPr>
              <w:spacing w:line="259" w:lineRule="auto"/>
              <w:ind w:left="4"/>
              <w:rPr>
                <w:rFonts w:cstheme="minorHAnsi"/>
              </w:rPr>
            </w:pPr>
            <w:r w:rsidRPr="00D1622C">
              <w:rPr>
                <w:rFonts w:cstheme="minorHAnsi"/>
              </w:rPr>
              <w:t xml:space="preserve">Expertise is developed, time for meeting with professionals. </w:t>
            </w:r>
          </w:p>
        </w:tc>
      </w:tr>
      <w:tr w:rsidR="00777213" w:rsidRPr="00D1622C" w14:paraId="5A0E09D0" w14:textId="77777777" w:rsidTr="28350DA5">
        <w:trPr>
          <w:trHeight w:val="626"/>
        </w:trPr>
        <w:tc>
          <w:tcPr>
            <w:tcW w:w="4494" w:type="dxa"/>
            <w:tcBorders>
              <w:top w:val="single" w:sz="6" w:space="0" w:color="FDE9D9" w:themeColor="accent6" w:themeTint="33"/>
              <w:left w:val="single" w:sz="6" w:space="0" w:color="F0F0F0"/>
              <w:bottom w:val="single" w:sz="6" w:space="0" w:color="FABF8F" w:themeColor="accent6" w:themeTint="99"/>
              <w:right w:val="single" w:sz="6" w:space="0" w:color="A0A0A0"/>
            </w:tcBorders>
            <w:shd w:val="clear" w:color="auto" w:fill="FDE9D9" w:themeFill="accent6" w:themeFillTint="33"/>
            <w:vAlign w:val="center"/>
          </w:tcPr>
          <w:p w14:paraId="2D639CDD" w14:textId="77777777" w:rsidR="00777213" w:rsidRPr="00D1622C" w:rsidRDefault="00777213" w:rsidP="28350DA5">
            <w:pPr>
              <w:spacing w:line="259" w:lineRule="auto"/>
              <w:rPr>
                <w:rFonts w:cstheme="minorHAnsi"/>
              </w:rPr>
            </w:pPr>
            <w:r w:rsidRPr="00D1622C">
              <w:rPr>
                <w:rFonts w:cstheme="minorHAnsi"/>
              </w:rPr>
              <w:t xml:space="preserve">Provision that is assessed and evaluated. </w:t>
            </w:r>
          </w:p>
        </w:tc>
        <w:tc>
          <w:tcPr>
            <w:tcW w:w="4493" w:type="dxa"/>
            <w:tcBorders>
              <w:top w:val="single" w:sz="6" w:space="0" w:color="FDE9D9" w:themeColor="accent6" w:themeTint="33"/>
              <w:left w:val="single" w:sz="6" w:space="0" w:color="A0A0A0"/>
              <w:bottom w:val="single" w:sz="6" w:space="0" w:color="FABF8F" w:themeColor="accent6" w:themeTint="99"/>
              <w:right w:val="single" w:sz="6" w:space="0" w:color="A0A0A0"/>
            </w:tcBorders>
            <w:shd w:val="clear" w:color="auto" w:fill="FDE9D9" w:themeFill="accent6" w:themeFillTint="33"/>
          </w:tcPr>
          <w:p w14:paraId="61858361" w14:textId="77777777" w:rsidR="00777213" w:rsidRPr="00D1622C" w:rsidRDefault="00777213" w:rsidP="28350DA5">
            <w:pPr>
              <w:spacing w:line="259" w:lineRule="auto"/>
              <w:ind w:left="4"/>
              <w:rPr>
                <w:rFonts w:cstheme="minorHAnsi"/>
              </w:rPr>
            </w:pPr>
            <w:r w:rsidRPr="00D1622C">
              <w:rPr>
                <w:rFonts w:cstheme="minorHAnsi"/>
              </w:rPr>
              <w:t xml:space="preserve">Whole school policies are evaluated and monitored. </w:t>
            </w:r>
          </w:p>
        </w:tc>
      </w:tr>
      <w:tr w:rsidR="00777213" w:rsidRPr="00D1622C" w14:paraId="46E88892" w14:textId="77777777" w:rsidTr="28350DA5">
        <w:trPr>
          <w:trHeight w:val="615"/>
        </w:trPr>
        <w:tc>
          <w:tcPr>
            <w:tcW w:w="4494" w:type="dxa"/>
            <w:tcBorders>
              <w:top w:val="single" w:sz="6" w:space="0" w:color="FABF8F" w:themeColor="accent6" w:themeTint="99"/>
              <w:left w:val="single" w:sz="6" w:space="0" w:color="F0F0F0"/>
              <w:bottom w:val="single" w:sz="6" w:space="0" w:color="FABF8F" w:themeColor="accent6" w:themeTint="99"/>
              <w:right w:val="single" w:sz="6" w:space="0" w:color="A0A0A0"/>
            </w:tcBorders>
            <w:shd w:val="clear" w:color="auto" w:fill="FABF8F" w:themeFill="accent6" w:themeFillTint="99"/>
            <w:vAlign w:val="center"/>
          </w:tcPr>
          <w:p w14:paraId="679B47C7" w14:textId="77777777" w:rsidR="00777213" w:rsidRPr="00D1622C" w:rsidRDefault="00777213" w:rsidP="28350DA5">
            <w:pPr>
              <w:spacing w:line="259" w:lineRule="auto"/>
              <w:rPr>
                <w:rFonts w:cstheme="minorHAnsi"/>
              </w:rPr>
            </w:pPr>
            <w:r w:rsidRPr="00D1622C">
              <w:rPr>
                <w:rFonts w:cstheme="minorHAnsi"/>
              </w:rPr>
              <w:t xml:space="preserve">Progress that is shared with parent/carers </w:t>
            </w:r>
          </w:p>
        </w:tc>
        <w:tc>
          <w:tcPr>
            <w:tcW w:w="4493" w:type="dxa"/>
            <w:tcBorders>
              <w:top w:val="single" w:sz="6" w:space="0" w:color="FABF8F" w:themeColor="accent6" w:themeTint="99"/>
              <w:left w:val="single" w:sz="6" w:space="0" w:color="A0A0A0"/>
              <w:bottom w:val="single" w:sz="6" w:space="0" w:color="FABF8F" w:themeColor="accent6" w:themeTint="99"/>
              <w:right w:val="single" w:sz="6" w:space="0" w:color="A0A0A0"/>
            </w:tcBorders>
            <w:shd w:val="clear" w:color="auto" w:fill="FABF8F" w:themeFill="accent6" w:themeFillTint="99"/>
          </w:tcPr>
          <w:p w14:paraId="4B1D879E" w14:textId="77777777" w:rsidR="00777213" w:rsidRPr="00D1622C" w:rsidRDefault="00777213" w:rsidP="28350DA5">
            <w:pPr>
              <w:spacing w:line="259" w:lineRule="auto"/>
              <w:ind w:left="4"/>
              <w:rPr>
                <w:rFonts w:cstheme="minorHAnsi"/>
              </w:rPr>
            </w:pPr>
            <w:r w:rsidRPr="00D1622C">
              <w:rPr>
                <w:rFonts w:cstheme="minorHAnsi"/>
              </w:rPr>
              <w:t xml:space="preserve">Parents are informed and actively encouraged to support shared goals at home. </w:t>
            </w:r>
          </w:p>
        </w:tc>
      </w:tr>
      <w:tr w:rsidR="00777213" w:rsidRPr="00D1622C" w14:paraId="25CA54A3" w14:textId="77777777" w:rsidTr="28350DA5">
        <w:trPr>
          <w:trHeight w:val="615"/>
        </w:trPr>
        <w:tc>
          <w:tcPr>
            <w:tcW w:w="4494" w:type="dxa"/>
            <w:tcBorders>
              <w:top w:val="single" w:sz="6" w:space="0" w:color="FABF8F" w:themeColor="accent6" w:themeTint="99"/>
              <w:left w:val="single" w:sz="6" w:space="0" w:color="F0F0F0"/>
              <w:bottom w:val="single" w:sz="6" w:space="0" w:color="FABF8F" w:themeColor="accent6" w:themeTint="99"/>
              <w:right w:val="single" w:sz="6" w:space="0" w:color="A0A0A0"/>
            </w:tcBorders>
            <w:shd w:val="clear" w:color="auto" w:fill="FDE9D9" w:themeFill="accent6" w:themeFillTint="33"/>
            <w:vAlign w:val="center"/>
          </w:tcPr>
          <w:p w14:paraId="61CC3083" w14:textId="2DF8E5F8" w:rsidR="00777213" w:rsidRPr="00D1622C" w:rsidRDefault="00777213" w:rsidP="28350DA5">
            <w:pPr>
              <w:spacing w:line="259" w:lineRule="auto"/>
              <w:rPr>
                <w:rFonts w:cstheme="minorHAnsi"/>
              </w:rPr>
            </w:pPr>
            <w:r w:rsidRPr="00D1622C">
              <w:rPr>
                <w:rFonts w:cstheme="minorHAnsi"/>
              </w:rPr>
              <w:t>Attendance and punctu</w:t>
            </w:r>
            <w:r w:rsidR="002F4A52" w:rsidRPr="00D1622C">
              <w:rPr>
                <w:rFonts w:cstheme="minorHAnsi"/>
              </w:rPr>
              <w:t>ality</w:t>
            </w:r>
          </w:p>
        </w:tc>
        <w:tc>
          <w:tcPr>
            <w:tcW w:w="4493" w:type="dxa"/>
            <w:tcBorders>
              <w:top w:val="single" w:sz="6" w:space="0" w:color="FABF8F" w:themeColor="accent6" w:themeTint="99"/>
              <w:left w:val="single" w:sz="6" w:space="0" w:color="A0A0A0"/>
              <w:bottom w:val="single" w:sz="6" w:space="0" w:color="FABF8F" w:themeColor="accent6" w:themeTint="99"/>
              <w:right w:val="single" w:sz="6" w:space="0" w:color="A0A0A0"/>
            </w:tcBorders>
            <w:shd w:val="clear" w:color="auto" w:fill="FDE9D9" w:themeFill="accent6" w:themeFillTint="33"/>
          </w:tcPr>
          <w:p w14:paraId="716E0BDF" w14:textId="6311CF4B" w:rsidR="00777213" w:rsidRPr="00D1622C" w:rsidRDefault="26ABD225" w:rsidP="28350DA5">
            <w:pPr>
              <w:spacing w:line="259" w:lineRule="auto"/>
              <w:rPr>
                <w:rFonts w:cstheme="minorHAnsi"/>
              </w:rPr>
            </w:pPr>
            <w:r w:rsidRPr="00D1622C">
              <w:rPr>
                <w:rFonts w:cstheme="minorHAnsi"/>
              </w:rPr>
              <w:t>Monitored</w:t>
            </w:r>
            <w:r w:rsidR="70F31493" w:rsidRPr="00D1622C">
              <w:rPr>
                <w:rFonts w:cstheme="minorHAnsi"/>
              </w:rPr>
              <w:t xml:space="preserve"> </w:t>
            </w:r>
          </w:p>
        </w:tc>
      </w:tr>
    </w:tbl>
    <w:p w14:paraId="26D37DB5" w14:textId="08BC6967" w:rsidR="3011A377" w:rsidRPr="00D1622C" w:rsidRDefault="3011A377" w:rsidP="28350DA5">
      <w:pPr>
        <w:rPr>
          <w:rFonts w:eastAsiaTheme="minorEastAsia" w:cstheme="minorHAnsi"/>
          <w:b/>
          <w:bCs/>
          <w:color w:val="9BBB59" w:themeColor="accent3"/>
        </w:rPr>
      </w:pPr>
    </w:p>
    <w:p w14:paraId="3BB8403D" w14:textId="63F41A1F" w:rsidR="00046B5A" w:rsidRPr="00D1622C" w:rsidRDefault="009D588F" w:rsidP="009D588F">
      <w:pPr>
        <w:rPr>
          <w:rFonts w:eastAsiaTheme="minorEastAsia" w:cstheme="minorHAnsi"/>
          <w:b/>
          <w:bCs/>
          <w:color w:val="4F81BD" w:themeColor="accent1"/>
        </w:rPr>
      </w:pPr>
      <w:r w:rsidRPr="00D1622C">
        <w:rPr>
          <w:rFonts w:eastAsiaTheme="minorEastAsia" w:cstheme="minorHAnsi"/>
          <w:b/>
          <w:bCs/>
          <w:color w:val="4F81BD" w:themeColor="accent1"/>
        </w:rPr>
        <w:t xml:space="preserve">33. </w:t>
      </w:r>
      <w:r w:rsidR="00046B5A" w:rsidRPr="00D1622C">
        <w:rPr>
          <w:rFonts w:eastAsiaTheme="minorEastAsia" w:cstheme="minorHAnsi"/>
          <w:b/>
          <w:bCs/>
          <w:color w:val="4F81BD" w:themeColor="accent1"/>
        </w:rPr>
        <w:t xml:space="preserve">What do I do if I am unhappy with the school’s response to meeting my child’s special educational needs? </w:t>
      </w:r>
    </w:p>
    <w:p w14:paraId="26852E0B" w14:textId="77777777" w:rsidR="00046B5A" w:rsidRPr="00D1622C" w:rsidRDefault="00046B5A" w:rsidP="28350DA5">
      <w:pPr>
        <w:ind w:left="360"/>
        <w:rPr>
          <w:rFonts w:eastAsiaTheme="minorEastAsia" w:cstheme="minorHAnsi"/>
        </w:rPr>
      </w:pPr>
      <w:r w:rsidRPr="00D1622C">
        <w:rPr>
          <w:rFonts w:eastAsiaTheme="minorEastAsia" w:cstheme="minorHAnsi"/>
        </w:rPr>
        <w:t xml:space="preserve">If you wish to discuss your child’s special educational needs, or are unhappy about any issues regarding the school’s response to meeting these needs please contact the following members of staff: </w:t>
      </w:r>
    </w:p>
    <w:p w14:paraId="5E441337" w14:textId="77777777" w:rsidR="00046B5A" w:rsidRPr="00D1622C" w:rsidRDefault="00046B5A" w:rsidP="28350DA5">
      <w:pPr>
        <w:ind w:left="360"/>
        <w:rPr>
          <w:rFonts w:eastAsiaTheme="minorEastAsia" w:cstheme="minorHAnsi"/>
        </w:rPr>
      </w:pPr>
      <w:r w:rsidRPr="00D1622C">
        <w:rPr>
          <w:rFonts w:eastAsiaTheme="minorEastAsia" w:cstheme="minorHAnsi"/>
        </w:rPr>
        <w:t xml:space="preserve">• Your child’s class teacher at the end of the school day. </w:t>
      </w:r>
    </w:p>
    <w:p w14:paraId="74A22029" w14:textId="77777777" w:rsidR="00046B5A" w:rsidRPr="00D1622C" w:rsidRDefault="00046B5A" w:rsidP="28350DA5">
      <w:pPr>
        <w:ind w:left="360"/>
        <w:rPr>
          <w:rFonts w:eastAsiaTheme="minorEastAsia" w:cstheme="minorHAnsi"/>
        </w:rPr>
      </w:pPr>
      <w:r w:rsidRPr="00D1622C">
        <w:rPr>
          <w:rFonts w:eastAsiaTheme="minorEastAsia" w:cstheme="minorHAnsi"/>
        </w:rPr>
        <w:t xml:space="preserve">• An appointment can be made via phone or email to meet Ms Griffith, the school SENCO. </w:t>
      </w:r>
    </w:p>
    <w:p w14:paraId="0AB8B66A" w14:textId="77777777" w:rsidR="00E6343C" w:rsidRPr="00D1622C" w:rsidRDefault="00046B5A" w:rsidP="28350DA5">
      <w:pPr>
        <w:ind w:left="360"/>
        <w:rPr>
          <w:rFonts w:eastAsiaTheme="minorEastAsia" w:cstheme="minorHAnsi"/>
          <w:color w:val="4F81BD" w:themeColor="accent1"/>
        </w:rPr>
      </w:pPr>
      <w:r w:rsidRPr="00D1622C">
        <w:rPr>
          <w:rFonts w:eastAsiaTheme="minorEastAsia" w:cstheme="minorHAnsi"/>
        </w:rPr>
        <w:t>• An appointment can be made via the school front office to meet Ms Taylor Kent (Head Teacher) if your concern has not been resolved.</w:t>
      </w:r>
    </w:p>
    <w:p w14:paraId="6B3ABB2D" w14:textId="77777777" w:rsidR="00E6343C" w:rsidRPr="00D1622C" w:rsidRDefault="00E6343C" w:rsidP="28350DA5">
      <w:pPr>
        <w:rPr>
          <w:rFonts w:eastAsiaTheme="minorEastAsia" w:cstheme="minorHAnsi"/>
        </w:rPr>
      </w:pPr>
    </w:p>
    <w:p w14:paraId="472B8FCE" w14:textId="77777777" w:rsidR="00E6343C" w:rsidRPr="00D1622C" w:rsidRDefault="00E6343C" w:rsidP="002A19D3">
      <w:pPr>
        <w:pStyle w:val="ListParagraph"/>
        <w:numPr>
          <w:ilvl w:val="0"/>
          <w:numId w:val="59"/>
        </w:numPr>
        <w:rPr>
          <w:rFonts w:eastAsiaTheme="minorEastAsia" w:cstheme="minorHAnsi"/>
          <w:b/>
          <w:bCs/>
          <w:color w:val="4F81BD" w:themeColor="accent1"/>
        </w:rPr>
      </w:pPr>
      <w:r w:rsidRPr="00D1622C">
        <w:rPr>
          <w:rFonts w:eastAsiaTheme="minorEastAsia" w:cstheme="minorHAnsi"/>
          <w:b/>
          <w:bCs/>
          <w:color w:val="4F81BD" w:themeColor="accent1"/>
        </w:rPr>
        <w:t>What do I do if I need to make a complaint?</w:t>
      </w:r>
    </w:p>
    <w:p w14:paraId="6D389F62" w14:textId="26932F63" w:rsidR="000D2E17" w:rsidRPr="00D1622C" w:rsidRDefault="00046B5A" w:rsidP="28350DA5">
      <w:pPr>
        <w:rPr>
          <w:rFonts w:eastAsiaTheme="minorEastAsia" w:cstheme="minorHAnsi"/>
        </w:rPr>
      </w:pPr>
      <w:r w:rsidRPr="00D1622C">
        <w:rPr>
          <w:rFonts w:eastAsiaTheme="minorEastAsia" w:cstheme="minorHAnsi"/>
        </w:rPr>
        <w:t>For complaints relating directly to unresolved SEND issues please write to</w:t>
      </w:r>
      <w:r w:rsidR="00B32531" w:rsidRPr="00D1622C">
        <w:rPr>
          <w:rFonts w:eastAsiaTheme="minorEastAsia" w:cstheme="minorHAnsi"/>
        </w:rPr>
        <w:t xml:space="preserve"> </w:t>
      </w:r>
      <w:r w:rsidR="002F4A52" w:rsidRPr="00D1622C">
        <w:rPr>
          <w:rFonts w:eastAsiaTheme="minorEastAsia" w:cstheme="minorHAnsi"/>
        </w:rPr>
        <w:t>Ms</w:t>
      </w:r>
      <w:r w:rsidR="002F4A52" w:rsidRPr="00D1622C">
        <w:rPr>
          <w:rFonts w:eastAsiaTheme="minorEastAsia" w:cstheme="minorHAnsi"/>
          <w:color w:val="000000"/>
          <w:shd w:val="clear" w:color="auto" w:fill="FFFFFF"/>
        </w:rPr>
        <w:t xml:space="preserve"> Manimendran</w:t>
      </w:r>
      <w:r w:rsidRPr="00D1622C">
        <w:rPr>
          <w:rFonts w:eastAsiaTheme="minorEastAsia" w:cstheme="minorHAnsi"/>
        </w:rPr>
        <w:t xml:space="preserve">, who is the Governor responsible for overseeing SEND provision. This letter can be handed in at the school front office and will be passed </w:t>
      </w:r>
      <w:r w:rsidR="000D2E17" w:rsidRPr="00D1622C">
        <w:rPr>
          <w:rFonts w:eastAsiaTheme="minorEastAsia" w:cstheme="minorHAnsi"/>
        </w:rPr>
        <w:t>onto h</w:t>
      </w:r>
      <w:r w:rsidR="00271992" w:rsidRPr="00D1622C">
        <w:rPr>
          <w:rFonts w:eastAsiaTheme="minorEastAsia" w:cstheme="minorHAnsi"/>
        </w:rPr>
        <w:t>er</w:t>
      </w:r>
      <w:r w:rsidR="000D2E17" w:rsidRPr="00D1622C">
        <w:rPr>
          <w:rFonts w:eastAsiaTheme="minorEastAsia" w:cstheme="minorHAnsi"/>
        </w:rPr>
        <w:t xml:space="preserve">. In addition to this: </w:t>
      </w:r>
    </w:p>
    <w:p w14:paraId="304772BB" w14:textId="77777777" w:rsidR="000D2E17" w:rsidRPr="00D1622C" w:rsidRDefault="00046B5A" w:rsidP="28350DA5">
      <w:pPr>
        <w:rPr>
          <w:rFonts w:eastAsiaTheme="minorEastAsia" w:cstheme="minorHAnsi"/>
        </w:rPr>
      </w:pPr>
      <w:r w:rsidRPr="00D1622C">
        <w:rPr>
          <w:rFonts w:eastAsiaTheme="minorEastAsia" w:cstheme="minorHAnsi"/>
        </w:rPr>
        <w:lastRenderedPageBreak/>
        <w:t xml:space="preserve"> Parents have the following rights of redress, should the school, Governors or LA fail in its duty to provide, or if the parent disagrees with a decision or feels that ther</w:t>
      </w:r>
      <w:r w:rsidR="000D2E17" w:rsidRPr="00D1622C">
        <w:rPr>
          <w:rFonts w:eastAsiaTheme="minorEastAsia" w:cstheme="minorHAnsi"/>
        </w:rPr>
        <w:t xml:space="preserve">e is discriminatory practice: </w:t>
      </w:r>
    </w:p>
    <w:p w14:paraId="40093ACA" w14:textId="77777777" w:rsidR="000D2E17" w:rsidRPr="00D1622C" w:rsidRDefault="00046B5A" w:rsidP="28350DA5">
      <w:pPr>
        <w:rPr>
          <w:rFonts w:eastAsiaTheme="minorEastAsia" w:cstheme="minorHAnsi"/>
        </w:rPr>
      </w:pPr>
      <w:r w:rsidRPr="00D1622C">
        <w:rPr>
          <w:rFonts w:eastAsiaTheme="minorEastAsia" w:cstheme="minorHAnsi"/>
        </w:rPr>
        <w:t xml:space="preserve">You can follow the school or Local Authority complaints procedure </w:t>
      </w:r>
    </w:p>
    <w:p w14:paraId="3D211C78" w14:textId="77777777" w:rsidR="00CF147D" w:rsidRPr="00D1622C" w:rsidRDefault="00046B5A" w:rsidP="28350DA5">
      <w:pPr>
        <w:rPr>
          <w:rFonts w:eastAsiaTheme="minorEastAsia" w:cstheme="minorHAnsi"/>
        </w:rPr>
      </w:pPr>
      <w:r w:rsidRPr="00D1622C">
        <w:rPr>
          <w:rFonts w:eastAsiaTheme="minorEastAsia" w:cstheme="minorHAnsi"/>
        </w:rPr>
        <w:t xml:space="preserve">• Make an appeal to The SEN and Disability Tribunal (LA decision) Attendance and punctuality are monitored for every child by the Attendance officer – Mrs Sunbal Sherwani. The school purchases support from a local authority Education Welfare Officer who provides advice and meets families as required. </w:t>
      </w:r>
    </w:p>
    <w:p w14:paraId="3A4DED34" w14:textId="77777777" w:rsidR="00CF147D" w:rsidRPr="00D1622C" w:rsidRDefault="00046B5A" w:rsidP="28350DA5">
      <w:pPr>
        <w:rPr>
          <w:rFonts w:eastAsiaTheme="minorEastAsia" w:cstheme="minorHAnsi"/>
        </w:rPr>
      </w:pPr>
      <w:r w:rsidRPr="00D1622C">
        <w:rPr>
          <w:rFonts w:eastAsiaTheme="minorEastAsia" w:cstheme="minorHAnsi"/>
        </w:rPr>
        <w:t xml:space="preserve">• Make a claim against the responsible body (Chair of Governors or LA) for SEN and disability </w:t>
      </w:r>
    </w:p>
    <w:p w14:paraId="5A91B3EA" w14:textId="77777777" w:rsidR="00CF147D" w:rsidRPr="00D1622C" w:rsidRDefault="00046B5A" w:rsidP="28350DA5">
      <w:pPr>
        <w:rPr>
          <w:rFonts w:eastAsiaTheme="minorEastAsia" w:cstheme="minorHAnsi"/>
        </w:rPr>
      </w:pPr>
      <w:r w:rsidRPr="00D1622C">
        <w:rPr>
          <w:rFonts w:eastAsiaTheme="minorEastAsia" w:cstheme="minorHAnsi"/>
        </w:rPr>
        <w:t xml:space="preserve">• Complain to the SEN and Disability Tribunal for discrimination </w:t>
      </w:r>
    </w:p>
    <w:p w14:paraId="22AFF18D" w14:textId="77777777" w:rsidR="00046B5A" w:rsidRPr="00D1622C" w:rsidRDefault="00046B5A" w:rsidP="28350DA5">
      <w:pPr>
        <w:rPr>
          <w:rFonts w:eastAsiaTheme="minorEastAsia" w:cstheme="minorHAnsi"/>
        </w:rPr>
      </w:pPr>
      <w:r w:rsidRPr="00D1622C">
        <w:rPr>
          <w:rFonts w:eastAsiaTheme="minorEastAsia" w:cstheme="minorHAnsi"/>
        </w:rPr>
        <w:t xml:space="preserve">• Complain to the LA Ombudsman (Schools and Local Authorities) The full complaints procedure policy is available on the school’s website under policies. </w:t>
      </w:r>
    </w:p>
    <w:p w14:paraId="482D17E3" w14:textId="555DB98D" w:rsidR="00D229A6" w:rsidRPr="00D1622C" w:rsidRDefault="00E23742" w:rsidP="002A19D3">
      <w:pPr>
        <w:pStyle w:val="ListParagraph"/>
        <w:numPr>
          <w:ilvl w:val="0"/>
          <w:numId w:val="59"/>
        </w:numPr>
        <w:rPr>
          <w:rFonts w:eastAsiaTheme="minorEastAsia" w:cstheme="minorHAnsi"/>
          <w:b/>
          <w:bCs/>
          <w:color w:val="0070C0"/>
        </w:rPr>
      </w:pPr>
      <w:r w:rsidRPr="00D1622C">
        <w:rPr>
          <w:rFonts w:eastAsiaTheme="minorEastAsia" w:cstheme="minorHAnsi"/>
          <w:b/>
          <w:bCs/>
          <w:color w:val="0070C0"/>
        </w:rPr>
        <w:t>Glossary</w:t>
      </w:r>
    </w:p>
    <w:p w14:paraId="39560D48" w14:textId="77777777" w:rsidR="00E23742" w:rsidRPr="00D1622C" w:rsidRDefault="00E23742" w:rsidP="28350DA5">
      <w:pPr>
        <w:pStyle w:val="4Bulletedcopyblue"/>
        <w:rPr>
          <w:rFonts w:asciiTheme="minorHAnsi" w:eastAsiaTheme="minorEastAsia" w:hAnsiTheme="minorHAnsi" w:cstheme="minorHAnsi"/>
          <w:b/>
          <w:bCs/>
          <w:sz w:val="22"/>
          <w:szCs w:val="22"/>
          <w:lang w:val="en-GB" w:eastAsia="en-GB"/>
        </w:rPr>
      </w:pPr>
      <w:r w:rsidRPr="00D1622C">
        <w:rPr>
          <w:rFonts w:asciiTheme="minorHAnsi" w:eastAsiaTheme="minorEastAsia" w:hAnsiTheme="minorHAnsi" w:cstheme="minorHAnsi"/>
          <w:b/>
          <w:bCs/>
          <w:sz w:val="22"/>
          <w:szCs w:val="22"/>
          <w:lang w:val="en-GB" w:eastAsia="en-GB"/>
        </w:rPr>
        <w:t xml:space="preserve">Annual review </w:t>
      </w:r>
      <w:r w:rsidRPr="00D1622C">
        <w:rPr>
          <w:rFonts w:asciiTheme="minorHAnsi" w:eastAsiaTheme="minorEastAsia" w:hAnsiTheme="minorHAnsi" w:cstheme="minorHAnsi"/>
          <w:color w:val="1D1C1D"/>
          <w:sz w:val="22"/>
          <w:szCs w:val="22"/>
          <w:shd w:val="clear" w:color="auto" w:fill="FFFFFF"/>
          <w:lang w:val="en-GB"/>
        </w:rPr>
        <w:t>–</w:t>
      </w:r>
      <w:r w:rsidRPr="00D1622C">
        <w:rPr>
          <w:rFonts w:asciiTheme="minorHAnsi" w:eastAsiaTheme="minorEastAsia" w:hAnsiTheme="minorHAnsi" w:cstheme="minorHAnsi"/>
          <w:b/>
          <w:bCs/>
          <w:sz w:val="22"/>
          <w:szCs w:val="22"/>
          <w:lang w:val="en-GB" w:eastAsia="en-GB"/>
        </w:rPr>
        <w:t xml:space="preserve"> </w:t>
      </w:r>
      <w:r w:rsidRPr="00D1622C">
        <w:rPr>
          <w:rFonts w:asciiTheme="minorHAnsi" w:eastAsiaTheme="minorEastAsia" w:hAnsiTheme="minorHAnsi" w:cstheme="minorHAnsi"/>
          <w:sz w:val="22"/>
          <w:szCs w:val="22"/>
          <w:lang w:val="en-GB" w:eastAsia="en-GB"/>
        </w:rPr>
        <w:t>an annual meeting to review the provision in a pupil’s EHC plan</w:t>
      </w:r>
    </w:p>
    <w:p w14:paraId="354856DA" w14:textId="77777777" w:rsidR="00E23742" w:rsidRPr="00D1622C" w:rsidRDefault="00E23742" w:rsidP="28350DA5">
      <w:pPr>
        <w:pStyle w:val="4Bulletedcopyblue"/>
        <w:rPr>
          <w:rFonts w:asciiTheme="minorHAnsi" w:eastAsiaTheme="minorEastAsia" w:hAnsiTheme="minorHAnsi" w:cstheme="minorHAnsi"/>
          <w:b/>
          <w:bCs/>
          <w:sz w:val="22"/>
          <w:szCs w:val="22"/>
          <w:lang w:val="en-GB" w:eastAsia="en-GB"/>
        </w:rPr>
      </w:pPr>
      <w:r w:rsidRPr="00D1622C">
        <w:rPr>
          <w:rFonts w:asciiTheme="minorHAnsi" w:eastAsiaTheme="minorEastAsia" w:hAnsiTheme="minorHAnsi" w:cstheme="minorHAnsi"/>
          <w:b/>
          <w:bCs/>
          <w:sz w:val="22"/>
          <w:szCs w:val="22"/>
          <w:lang w:val="en-GB" w:eastAsia="en-GB"/>
        </w:rPr>
        <w:t xml:space="preserve">Area of need </w:t>
      </w:r>
      <w:r w:rsidRPr="00D1622C">
        <w:rPr>
          <w:rFonts w:asciiTheme="minorHAnsi" w:eastAsiaTheme="minorEastAsia" w:hAnsiTheme="minorHAnsi" w:cstheme="minorHAnsi"/>
          <w:color w:val="1D1C1D"/>
          <w:sz w:val="22"/>
          <w:szCs w:val="22"/>
          <w:shd w:val="clear" w:color="auto" w:fill="FFFFFF"/>
          <w:lang w:val="en-GB"/>
        </w:rPr>
        <w:t>–</w:t>
      </w:r>
      <w:r w:rsidRPr="00D1622C">
        <w:rPr>
          <w:rFonts w:asciiTheme="minorHAnsi" w:eastAsiaTheme="minorEastAsia" w:hAnsiTheme="minorHAnsi" w:cstheme="minorHAnsi"/>
          <w:sz w:val="22"/>
          <w:szCs w:val="22"/>
          <w:lang w:val="en-GB" w:eastAsia="en-GB"/>
        </w:rPr>
        <w:t xml:space="preserve"> the 4 areas of need describe different types of needs a pupil with SEND can have. The 4 areas are communication and interaction; cognition and learning; physical and/or sensory; and social, emotional and mental health needs.</w:t>
      </w:r>
    </w:p>
    <w:p w14:paraId="2C2DD320" w14:textId="1B5455AA" w:rsidR="009C5BF4" w:rsidRPr="00D1622C" w:rsidRDefault="009C5BF4" w:rsidP="28350DA5">
      <w:pPr>
        <w:pStyle w:val="4Bulletedcopyblue"/>
        <w:rPr>
          <w:rFonts w:asciiTheme="minorHAnsi" w:eastAsiaTheme="minorEastAsia" w:hAnsiTheme="minorHAnsi" w:cstheme="minorHAnsi"/>
          <w:b/>
          <w:bCs/>
          <w:sz w:val="22"/>
          <w:szCs w:val="22"/>
          <w:lang w:val="en-GB" w:eastAsia="en-GB"/>
        </w:rPr>
      </w:pPr>
      <w:r w:rsidRPr="00D1622C">
        <w:rPr>
          <w:rStyle w:val="Strong"/>
          <w:rFonts w:asciiTheme="minorHAnsi" w:eastAsiaTheme="minorEastAsia" w:hAnsiTheme="minorHAnsi" w:cstheme="minorHAnsi"/>
          <w:color w:val="434343"/>
          <w:sz w:val="22"/>
          <w:szCs w:val="22"/>
          <w:shd w:val="clear" w:color="auto" w:fill="FFFFFF"/>
        </w:rPr>
        <w:t>Code of Practice (CofP)- </w:t>
      </w:r>
      <w:r w:rsidRPr="00D1622C">
        <w:rPr>
          <w:rFonts w:asciiTheme="minorHAnsi" w:eastAsiaTheme="minorEastAsia" w:hAnsiTheme="minorHAnsi" w:cstheme="minorHAnsi"/>
          <w:color w:val="434343"/>
          <w:sz w:val="22"/>
          <w:szCs w:val="22"/>
          <w:shd w:val="clear" w:color="auto" w:fill="FFFFFF"/>
        </w:rPr>
        <w:t>The new legislation (issued June 2014) around Special Educational Needs for children and young people aged 0-25.</w:t>
      </w:r>
    </w:p>
    <w:p w14:paraId="2300E90E" w14:textId="25E12A8E" w:rsidR="00E23742" w:rsidRPr="00D1622C" w:rsidRDefault="003B09EE" w:rsidP="28350DA5">
      <w:pPr>
        <w:pStyle w:val="4Bulletedcopyblue"/>
        <w:rPr>
          <w:rFonts w:asciiTheme="minorHAnsi" w:eastAsiaTheme="minorEastAsia" w:hAnsiTheme="minorHAnsi" w:cstheme="minorHAnsi"/>
          <w:b/>
          <w:bCs/>
          <w:sz w:val="22"/>
          <w:szCs w:val="22"/>
          <w:lang w:val="en-GB" w:eastAsia="en-GB"/>
        </w:rPr>
      </w:pPr>
      <w:r w:rsidRPr="00D1622C">
        <w:rPr>
          <w:rFonts w:asciiTheme="minorHAnsi" w:eastAsiaTheme="minorEastAsia" w:hAnsiTheme="minorHAnsi" w:cstheme="minorHAnsi"/>
          <w:b/>
          <w:bCs/>
          <w:sz w:val="22"/>
          <w:szCs w:val="22"/>
          <w:lang w:val="en-GB" w:eastAsia="en-GB"/>
        </w:rPr>
        <w:t>Adapt</w:t>
      </w:r>
      <w:r w:rsidR="00E23742" w:rsidRPr="00D1622C">
        <w:rPr>
          <w:rFonts w:asciiTheme="minorHAnsi" w:eastAsiaTheme="minorEastAsia" w:hAnsiTheme="minorHAnsi" w:cstheme="minorHAnsi"/>
          <w:b/>
          <w:bCs/>
          <w:sz w:val="22"/>
          <w:szCs w:val="22"/>
          <w:lang w:val="en-GB" w:eastAsia="en-GB"/>
        </w:rPr>
        <w:t xml:space="preserve"> </w:t>
      </w:r>
      <w:r w:rsidR="00E23742" w:rsidRPr="00D1622C">
        <w:rPr>
          <w:rFonts w:asciiTheme="minorHAnsi" w:eastAsiaTheme="minorEastAsia" w:hAnsiTheme="minorHAnsi" w:cstheme="minorHAnsi"/>
          <w:color w:val="1D1C1D"/>
          <w:sz w:val="22"/>
          <w:szCs w:val="22"/>
          <w:shd w:val="clear" w:color="auto" w:fill="FFFFFF"/>
          <w:lang w:val="en-GB"/>
        </w:rPr>
        <w:t>– w</w:t>
      </w:r>
      <w:r w:rsidR="00E23742" w:rsidRPr="00D1622C">
        <w:rPr>
          <w:rFonts w:asciiTheme="minorHAnsi" w:eastAsiaTheme="minorEastAsia" w:hAnsiTheme="minorHAnsi" w:cstheme="minorHAnsi"/>
          <w:sz w:val="22"/>
          <w:szCs w:val="22"/>
          <w:lang w:val="en-GB" w:eastAsia="en-GB"/>
        </w:rPr>
        <w:t xml:space="preserve">hen teachers </w:t>
      </w:r>
      <w:r w:rsidRPr="00D1622C">
        <w:rPr>
          <w:rFonts w:asciiTheme="minorHAnsi" w:eastAsiaTheme="minorEastAsia" w:hAnsiTheme="minorHAnsi" w:cstheme="minorHAnsi"/>
          <w:sz w:val="22"/>
          <w:szCs w:val="22"/>
          <w:lang w:val="en-GB" w:eastAsia="en-GB"/>
        </w:rPr>
        <w:t>adjust</w:t>
      </w:r>
      <w:r w:rsidR="00E23742" w:rsidRPr="00D1622C">
        <w:rPr>
          <w:rFonts w:asciiTheme="minorHAnsi" w:eastAsiaTheme="minorEastAsia" w:hAnsiTheme="minorHAnsi" w:cstheme="minorHAnsi"/>
          <w:sz w:val="22"/>
          <w:szCs w:val="22"/>
          <w:lang w:val="en-GB" w:eastAsia="en-GB"/>
        </w:rPr>
        <w:t xml:space="preserve"> how they teach in response to a pupil’s needs</w:t>
      </w:r>
    </w:p>
    <w:p w14:paraId="25ADD7A0" w14:textId="77777777" w:rsidR="00E23742" w:rsidRPr="00D1622C" w:rsidRDefault="00E23742" w:rsidP="28350DA5">
      <w:pPr>
        <w:pStyle w:val="4Bulletedcopyblue"/>
        <w:rPr>
          <w:rFonts w:asciiTheme="minorHAnsi" w:eastAsiaTheme="minorEastAsia" w:hAnsiTheme="minorHAnsi" w:cstheme="minorHAnsi"/>
          <w:b/>
          <w:bCs/>
          <w:sz w:val="22"/>
          <w:szCs w:val="22"/>
          <w:lang w:val="en-GB" w:eastAsia="en-GB"/>
        </w:rPr>
      </w:pPr>
      <w:r w:rsidRPr="00D1622C">
        <w:rPr>
          <w:rFonts w:asciiTheme="minorHAnsi" w:eastAsiaTheme="minorEastAsia" w:hAnsiTheme="minorHAnsi" w:cstheme="minorHAnsi"/>
          <w:b/>
          <w:bCs/>
          <w:sz w:val="22"/>
          <w:szCs w:val="22"/>
          <w:lang w:val="en-GB" w:eastAsia="en-GB"/>
        </w:rPr>
        <w:t xml:space="preserve">EHC plan </w:t>
      </w:r>
      <w:r w:rsidRPr="00D1622C">
        <w:rPr>
          <w:rFonts w:asciiTheme="minorHAnsi" w:eastAsiaTheme="minorEastAsia" w:hAnsiTheme="minorHAnsi" w:cstheme="minorHAnsi"/>
          <w:color w:val="1D1C1D"/>
          <w:sz w:val="22"/>
          <w:szCs w:val="22"/>
          <w:shd w:val="clear" w:color="auto" w:fill="FFFFFF"/>
          <w:lang w:val="en-GB"/>
        </w:rPr>
        <w:t>–</w:t>
      </w:r>
      <w:r w:rsidRPr="00D1622C">
        <w:rPr>
          <w:rFonts w:asciiTheme="minorHAnsi" w:eastAsiaTheme="minorEastAsia" w:hAnsiTheme="minorHAnsi" w:cstheme="minorHAnsi"/>
          <w:b/>
          <w:bCs/>
          <w:sz w:val="22"/>
          <w:szCs w:val="22"/>
          <w:lang w:val="en-GB" w:eastAsia="en-GB"/>
        </w:rPr>
        <w:t xml:space="preserve"> </w:t>
      </w:r>
      <w:r w:rsidRPr="00D1622C">
        <w:rPr>
          <w:rFonts w:asciiTheme="minorHAnsi" w:eastAsiaTheme="minorEastAsia" w:hAnsiTheme="minorHAnsi" w:cstheme="minorHAnsi"/>
          <w:sz w:val="22"/>
          <w:szCs w:val="22"/>
          <w:lang w:val="en-GB" w:eastAsia="en-GB"/>
        </w:rPr>
        <w:t>an education, health and care plan is a legally-binding document that sets out a child’s needs and the provision that will be put in place to meet their needs.</w:t>
      </w:r>
    </w:p>
    <w:p w14:paraId="434BA05A" w14:textId="77777777" w:rsidR="00E23742" w:rsidRPr="00D1622C" w:rsidRDefault="00E23742" w:rsidP="28350DA5">
      <w:pPr>
        <w:pStyle w:val="4Bulletedcopyblue"/>
        <w:rPr>
          <w:rFonts w:asciiTheme="minorHAnsi" w:eastAsiaTheme="minorEastAsia" w:hAnsiTheme="minorHAnsi" w:cstheme="minorHAnsi"/>
          <w:b/>
          <w:bCs/>
          <w:sz w:val="22"/>
          <w:szCs w:val="22"/>
          <w:lang w:val="en-GB" w:eastAsia="en-GB"/>
        </w:rPr>
      </w:pPr>
      <w:r w:rsidRPr="00D1622C">
        <w:rPr>
          <w:rFonts w:asciiTheme="minorHAnsi" w:eastAsiaTheme="minorEastAsia" w:hAnsiTheme="minorHAnsi" w:cstheme="minorHAnsi"/>
          <w:b/>
          <w:bCs/>
          <w:sz w:val="22"/>
          <w:szCs w:val="22"/>
          <w:lang w:val="en-GB" w:eastAsia="en-GB"/>
        </w:rPr>
        <w:t>Graduated approach</w:t>
      </w:r>
      <w:r w:rsidRPr="00D1622C">
        <w:rPr>
          <w:rFonts w:asciiTheme="minorHAnsi" w:eastAsiaTheme="minorEastAsia" w:hAnsiTheme="minorHAnsi" w:cstheme="minorHAnsi"/>
          <w:sz w:val="22"/>
          <w:szCs w:val="22"/>
          <w:lang w:val="en-GB" w:eastAsia="en-GB"/>
        </w:rPr>
        <w:t xml:space="preserve"> </w:t>
      </w:r>
      <w:r w:rsidRPr="00D1622C">
        <w:rPr>
          <w:rFonts w:asciiTheme="minorHAnsi" w:eastAsiaTheme="minorEastAsia" w:hAnsiTheme="minorHAnsi" w:cstheme="minorHAnsi"/>
          <w:color w:val="1D1C1D"/>
          <w:sz w:val="22"/>
          <w:szCs w:val="22"/>
          <w:shd w:val="clear" w:color="auto" w:fill="FFFFFF"/>
          <w:lang w:val="en-GB"/>
        </w:rPr>
        <w:t>–</w:t>
      </w:r>
      <w:r w:rsidRPr="00D1622C">
        <w:rPr>
          <w:rFonts w:asciiTheme="minorHAnsi" w:eastAsiaTheme="minorEastAsia" w:hAnsiTheme="minorHAnsi" w:cstheme="minorHAnsi"/>
          <w:sz w:val="22"/>
          <w:szCs w:val="22"/>
          <w:lang w:val="en-GB" w:eastAsia="en-GB"/>
        </w:rPr>
        <w:t xml:space="preserve"> an approach to providing SEN support in which the school provides support in successive cycles of assessing the pupil’s needs, planning the provision, implementing the plan, and reviewing the impact of the action on the pupil</w:t>
      </w:r>
    </w:p>
    <w:p w14:paraId="47538585" w14:textId="77777777" w:rsidR="00E23742" w:rsidRPr="00D1622C" w:rsidRDefault="00E23742" w:rsidP="28350DA5">
      <w:pPr>
        <w:pStyle w:val="4Bulletedcopyblue"/>
        <w:rPr>
          <w:rFonts w:asciiTheme="minorHAnsi" w:eastAsiaTheme="minorEastAsia" w:hAnsiTheme="minorHAnsi" w:cstheme="minorHAnsi"/>
          <w:b/>
          <w:bCs/>
          <w:sz w:val="22"/>
          <w:szCs w:val="22"/>
          <w:lang w:val="en-GB" w:eastAsia="en-GB"/>
        </w:rPr>
      </w:pPr>
      <w:r w:rsidRPr="00D1622C">
        <w:rPr>
          <w:rFonts w:asciiTheme="minorHAnsi" w:eastAsiaTheme="minorEastAsia" w:hAnsiTheme="minorHAnsi" w:cstheme="minorHAnsi"/>
          <w:b/>
          <w:bCs/>
          <w:sz w:val="22"/>
          <w:szCs w:val="22"/>
          <w:lang w:val="en-GB" w:eastAsia="en-GB"/>
        </w:rPr>
        <w:t xml:space="preserve">Intervention </w:t>
      </w:r>
      <w:r w:rsidRPr="00D1622C">
        <w:rPr>
          <w:rFonts w:asciiTheme="minorHAnsi" w:eastAsiaTheme="minorEastAsia" w:hAnsiTheme="minorHAnsi" w:cstheme="minorHAnsi"/>
          <w:color w:val="1D1C1D"/>
          <w:sz w:val="22"/>
          <w:szCs w:val="22"/>
          <w:shd w:val="clear" w:color="auto" w:fill="FFFFFF"/>
          <w:lang w:val="en-GB"/>
        </w:rPr>
        <w:t>–</w:t>
      </w:r>
      <w:r w:rsidRPr="00D1622C">
        <w:rPr>
          <w:rFonts w:asciiTheme="minorHAnsi" w:eastAsiaTheme="minorEastAsia" w:hAnsiTheme="minorHAnsi" w:cstheme="minorHAnsi"/>
          <w:sz w:val="22"/>
          <w:szCs w:val="22"/>
          <w:lang w:val="en-GB" w:eastAsia="en-GB"/>
        </w:rPr>
        <w:t xml:space="preserve"> a short-term, targeted approach to teaching a pupil with a specific outcome in mind </w:t>
      </w:r>
    </w:p>
    <w:p w14:paraId="6A361D93" w14:textId="77777777" w:rsidR="00E23742" w:rsidRPr="00D1622C" w:rsidRDefault="00E23742" w:rsidP="28350DA5">
      <w:pPr>
        <w:pStyle w:val="4Bulletedcopyblue"/>
        <w:rPr>
          <w:rFonts w:asciiTheme="minorHAnsi" w:eastAsiaTheme="minorEastAsia" w:hAnsiTheme="minorHAnsi" w:cstheme="minorHAnsi"/>
          <w:b/>
          <w:bCs/>
          <w:sz w:val="22"/>
          <w:szCs w:val="22"/>
          <w:lang w:val="en-GB" w:eastAsia="en-GB"/>
        </w:rPr>
      </w:pPr>
      <w:r w:rsidRPr="00D1622C">
        <w:rPr>
          <w:rFonts w:asciiTheme="minorHAnsi" w:eastAsiaTheme="minorEastAsia" w:hAnsiTheme="minorHAnsi" w:cstheme="minorHAnsi"/>
          <w:b/>
          <w:bCs/>
          <w:sz w:val="22"/>
          <w:szCs w:val="22"/>
          <w:lang w:val="en-GB" w:eastAsia="en-GB"/>
        </w:rPr>
        <w:t xml:space="preserve">Local offer </w:t>
      </w:r>
      <w:r w:rsidRPr="00D1622C">
        <w:rPr>
          <w:rFonts w:asciiTheme="minorHAnsi" w:eastAsiaTheme="minorEastAsia" w:hAnsiTheme="minorHAnsi" w:cstheme="minorHAnsi"/>
          <w:color w:val="1D1C1D"/>
          <w:sz w:val="22"/>
          <w:szCs w:val="22"/>
          <w:shd w:val="clear" w:color="auto" w:fill="FFFFFF"/>
          <w:lang w:val="en-GB"/>
        </w:rPr>
        <w:t>–</w:t>
      </w:r>
      <w:r w:rsidRPr="00D1622C">
        <w:rPr>
          <w:rFonts w:asciiTheme="minorHAnsi" w:eastAsiaTheme="minorEastAsia" w:hAnsiTheme="minorHAnsi" w:cstheme="minorHAnsi"/>
          <w:sz w:val="22"/>
          <w:szCs w:val="22"/>
          <w:lang w:val="en-GB" w:eastAsia="en-GB"/>
        </w:rPr>
        <w:t xml:space="preserve"> information provided by the local authority which explains what services and support are on offer for pupils with SEN in the local area</w:t>
      </w:r>
    </w:p>
    <w:p w14:paraId="39197D93" w14:textId="50D1A5C8" w:rsidR="00E23742" w:rsidRPr="00D1622C" w:rsidRDefault="00E23742" w:rsidP="28350DA5">
      <w:pPr>
        <w:pStyle w:val="4Bulletedcopyblue"/>
        <w:rPr>
          <w:rFonts w:asciiTheme="minorHAnsi" w:eastAsiaTheme="minorEastAsia" w:hAnsiTheme="minorHAnsi" w:cstheme="minorHAnsi"/>
          <w:b/>
          <w:bCs/>
          <w:sz w:val="22"/>
          <w:szCs w:val="22"/>
          <w:lang w:val="en-GB" w:eastAsia="en-GB"/>
        </w:rPr>
      </w:pPr>
      <w:r w:rsidRPr="00D1622C">
        <w:rPr>
          <w:rFonts w:asciiTheme="minorHAnsi" w:eastAsiaTheme="minorEastAsia" w:hAnsiTheme="minorHAnsi" w:cstheme="minorHAnsi"/>
          <w:b/>
          <w:bCs/>
          <w:sz w:val="22"/>
          <w:szCs w:val="22"/>
          <w:lang w:val="en-GB" w:eastAsia="en-GB"/>
        </w:rPr>
        <w:t xml:space="preserve">Outcome </w:t>
      </w:r>
      <w:r w:rsidRPr="00D1622C">
        <w:rPr>
          <w:rFonts w:asciiTheme="minorHAnsi" w:eastAsiaTheme="minorEastAsia" w:hAnsiTheme="minorHAnsi" w:cstheme="minorHAnsi"/>
          <w:color w:val="1D1C1D"/>
          <w:sz w:val="22"/>
          <w:szCs w:val="22"/>
          <w:shd w:val="clear" w:color="auto" w:fill="FFFFFF"/>
          <w:lang w:val="en-GB"/>
        </w:rPr>
        <w:t>–</w:t>
      </w:r>
      <w:r w:rsidRPr="00D1622C">
        <w:rPr>
          <w:rFonts w:asciiTheme="minorHAnsi" w:eastAsiaTheme="minorEastAsia" w:hAnsiTheme="minorHAnsi" w:cstheme="minorHAnsi"/>
          <w:sz w:val="22"/>
          <w:szCs w:val="22"/>
          <w:lang w:val="en-GB" w:eastAsia="en-GB"/>
        </w:rPr>
        <w:t xml:space="preserve"> target for improvement for pupils with SEND. These targets </w:t>
      </w:r>
      <w:r w:rsidR="003751CD" w:rsidRPr="00D1622C">
        <w:rPr>
          <w:rFonts w:asciiTheme="minorHAnsi" w:eastAsiaTheme="minorEastAsia" w:hAnsiTheme="minorHAnsi" w:cstheme="minorHAnsi"/>
          <w:sz w:val="22"/>
          <w:szCs w:val="22"/>
          <w:lang w:val="en-GB" w:eastAsia="en-GB"/>
        </w:rPr>
        <w:t>do not</w:t>
      </w:r>
      <w:r w:rsidRPr="00D1622C">
        <w:rPr>
          <w:rFonts w:asciiTheme="minorHAnsi" w:eastAsiaTheme="minorEastAsia" w:hAnsiTheme="minorHAnsi" w:cstheme="minorHAnsi"/>
          <w:sz w:val="22"/>
          <w:szCs w:val="22"/>
          <w:lang w:val="en-GB" w:eastAsia="en-GB"/>
        </w:rPr>
        <w:t xml:space="preserve"> necessarily have to be related to academic attainment </w:t>
      </w:r>
    </w:p>
    <w:p w14:paraId="21F33CD5" w14:textId="77777777" w:rsidR="00E23742" w:rsidRPr="00D1622C" w:rsidRDefault="00E23742" w:rsidP="28350DA5">
      <w:pPr>
        <w:pStyle w:val="4Bulletedcopyblue"/>
        <w:rPr>
          <w:rFonts w:asciiTheme="minorHAnsi" w:eastAsiaTheme="minorEastAsia" w:hAnsiTheme="minorHAnsi" w:cstheme="minorHAnsi"/>
          <w:b/>
          <w:bCs/>
          <w:sz w:val="22"/>
          <w:szCs w:val="22"/>
          <w:lang w:val="en-GB" w:eastAsia="en-GB"/>
        </w:rPr>
      </w:pPr>
      <w:r w:rsidRPr="00D1622C">
        <w:rPr>
          <w:rFonts w:asciiTheme="minorHAnsi" w:eastAsiaTheme="minorEastAsia" w:hAnsiTheme="minorHAnsi" w:cstheme="minorHAnsi"/>
          <w:b/>
          <w:bCs/>
          <w:sz w:val="22"/>
          <w:szCs w:val="22"/>
          <w:lang w:val="en-GB" w:eastAsia="en-GB"/>
        </w:rPr>
        <w:t xml:space="preserve">Reasonable adjustments </w:t>
      </w:r>
      <w:r w:rsidRPr="00D1622C">
        <w:rPr>
          <w:rFonts w:asciiTheme="minorHAnsi" w:eastAsiaTheme="minorEastAsia" w:hAnsiTheme="minorHAnsi" w:cstheme="minorHAnsi"/>
          <w:color w:val="1D1C1D"/>
          <w:sz w:val="22"/>
          <w:szCs w:val="22"/>
          <w:shd w:val="clear" w:color="auto" w:fill="FFFFFF"/>
          <w:lang w:val="en-GB"/>
        </w:rPr>
        <w:t>–</w:t>
      </w:r>
      <w:r w:rsidRPr="00D1622C">
        <w:rPr>
          <w:rFonts w:asciiTheme="minorHAnsi" w:eastAsiaTheme="minorEastAsia" w:hAnsiTheme="minorHAnsi" w:cstheme="minorHAnsi"/>
          <w:sz w:val="22"/>
          <w:szCs w:val="22"/>
          <w:lang w:val="en-GB" w:eastAsia="en-GB"/>
        </w:rPr>
        <w:t xml:space="preserve"> changes that the school must make to remove or reduce any disadvantages caused by a child’s disability  </w:t>
      </w:r>
    </w:p>
    <w:p w14:paraId="0B717559" w14:textId="77777777" w:rsidR="00E23742" w:rsidRPr="00D1622C" w:rsidRDefault="00E23742" w:rsidP="28350DA5">
      <w:pPr>
        <w:pStyle w:val="4Bulletedcopyblue"/>
        <w:rPr>
          <w:rFonts w:asciiTheme="minorHAnsi" w:eastAsiaTheme="minorEastAsia" w:hAnsiTheme="minorHAnsi" w:cstheme="minorHAnsi"/>
          <w:b/>
          <w:bCs/>
          <w:sz w:val="22"/>
          <w:szCs w:val="22"/>
          <w:lang w:val="en-GB" w:eastAsia="en-GB"/>
        </w:rPr>
      </w:pPr>
      <w:r w:rsidRPr="00D1622C">
        <w:rPr>
          <w:rFonts w:asciiTheme="minorHAnsi" w:eastAsiaTheme="minorEastAsia" w:hAnsiTheme="minorHAnsi" w:cstheme="minorHAnsi"/>
          <w:b/>
          <w:bCs/>
          <w:sz w:val="22"/>
          <w:szCs w:val="22"/>
          <w:lang w:val="en-GB" w:eastAsia="en-GB"/>
        </w:rPr>
        <w:t xml:space="preserve">SENCO </w:t>
      </w:r>
      <w:r w:rsidRPr="00D1622C">
        <w:rPr>
          <w:rFonts w:asciiTheme="minorHAnsi" w:eastAsiaTheme="minorEastAsia" w:hAnsiTheme="minorHAnsi" w:cstheme="minorHAnsi"/>
          <w:color w:val="1D1C1D"/>
          <w:sz w:val="22"/>
          <w:szCs w:val="22"/>
          <w:shd w:val="clear" w:color="auto" w:fill="FFFFFF"/>
          <w:lang w:val="en-GB"/>
        </w:rPr>
        <w:t>–</w:t>
      </w:r>
      <w:r w:rsidRPr="00D1622C">
        <w:rPr>
          <w:rFonts w:asciiTheme="minorHAnsi" w:eastAsiaTheme="minorEastAsia" w:hAnsiTheme="minorHAnsi" w:cstheme="minorHAnsi"/>
          <w:sz w:val="22"/>
          <w:szCs w:val="22"/>
          <w:lang w:val="en-GB" w:eastAsia="en-GB"/>
        </w:rPr>
        <w:t xml:space="preserve"> the special educational needs co-ordinator </w:t>
      </w:r>
    </w:p>
    <w:p w14:paraId="1AAF9321" w14:textId="77777777" w:rsidR="00E23742" w:rsidRPr="00D1622C" w:rsidRDefault="00E23742" w:rsidP="28350DA5">
      <w:pPr>
        <w:pStyle w:val="4Bulletedcopyblue"/>
        <w:rPr>
          <w:rFonts w:asciiTheme="minorHAnsi" w:eastAsiaTheme="minorEastAsia" w:hAnsiTheme="minorHAnsi" w:cstheme="minorHAnsi"/>
          <w:b/>
          <w:bCs/>
          <w:sz w:val="22"/>
          <w:szCs w:val="22"/>
          <w:lang w:val="en-GB" w:eastAsia="en-GB"/>
        </w:rPr>
      </w:pPr>
      <w:r w:rsidRPr="00D1622C">
        <w:rPr>
          <w:rFonts w:asciiTheme="minorHAnsi" w:eastAsiaTheme="minorEastAsia" w:hAnsiTheme="minorHAnsi" w:cstheme="minorHAnsi"/>
          <w:b/>
          <w:bCs/>
          <w:sz w:val="22"/>
          <w:szCs w:val="22"/>
          <w:lang w:val="en-GB" w:eastAsia="en-GB"/>
        </w:rPr>
        <w:t xml:space="preserve">SEN </w:t>
      </w:r>
      <w:r w:rsidRPr="00D1622C">
        <w:rPr>
          <w:rFonts w:asciiTheme="minorHAnsi" w:eastAsiaTheme="minorEastAsia" w:hAnsiTheme="minorHAnsi" w:cstheme="minorHAnsi"/>
          <w:color w:val="1D1C1D"/>
          <w:sz w:val="22"/>
          <w:szCs w:val="22"/>
          <w:shd w:val="clear" w:color="auto" w:fill="FFFFFF"/>
          <w:lang w:val="en-GB"/>
        </w:rPr>
        <w:t>–</w:t>
      </w:r>
      <w:r w:rsidRPr="00D1622C">
        <w:rPr>
          <w:rFonts w:asciiTheme="minorHAnsi" w:eastAsiaTheme="minorEastAsia" w:hAnsiTheme="minorHAnsi" w:cstheme="minorHAnsi"/>
          <w:sz w:val="22"/>
          <w:szCs w:val="22"/>
          <w:lang w:val="en-GB" w:eastAsia="en-GB"/>
        </w:rPr>
        <w:t xml:space="preserve"> special educational needs</w:t>
      </w:r>
    </w:p>
    <w:p w14:paraId="5CAC0A84" w14:textId="77777777" w:rsidR="00E23742" w:rsidRPr="00D1622C" w:rsidRDefault="00E23742" w:rsidP="28350DA5">
      <w:pPr>
        <w:pStyle w:val="4Bulletedcopyblue"/>
        <w:rPr>
          <w:rFonts w:asciiTheme="minorHAnsi" w:eastAsiaTheme="minorEastAsia" w:hAnsiTheme="minorHAnsi" w:cstheme="minorHAnsi"/>
          <w:sz w:val="22"/>
          <w:szCs w:val="22"/>
          <w:lang w:val="en-GB" w:eastAsia="en-GB"/>
        </w:rPr>
      </w:pPr>
      <w:r w:rsidRPr="00D1622C">
        <w:rPr>
          <w:rFonts w:asciiTheme="minorHAnsi" w:eastAsiaTheme="minorEastAsia" w:hAnsiTheme="minorHAnsi" w:cstheme="minorHAnsi"/>
          <w:b/>
          <w:bCs/>
          <w:sz w:val="22"/>
          <w:szCs w:val="22"/>
          <w:lang w:val="en-GB" w:eastAsia="en-GB"/>
        </w:rPr>
        <w:t>SEND</w:t>
      </w:r>
      <w:r w:rsidRPr="00D1622C">
        <w:rPr>
          <w:rFonts w:asciiTheme="minorHAnsi" w:eastAsiaTheme="minorEastAsia" w:hAnsiTheme="minorHAnsi" w:cstheme="minorHAnsi"/>
          <w:sz w:val="22"/>
          <w:szCs w:val="22"/>
          <w:lang w:val="en-GB" w:eastAsia="en-GB"/>
        </w:rPr>
        <w:t xml:space="preserve"> </w:t>
      </w:r>
      <w:r w:rsidRPr="00D1622C">
        <w:rPr>
          <w:rFonts w:asciiTheme="minorHAnsi" w:eastAsiaTheme="minorEastAsia" w:hAnsiTheme="minorHAnsi" w:cstheme="minorHAnsi"/>
          <w:color w:val="1D1C1D"/>
          <w:sz w:val="22"/>
          <w:szCs w:val="22"/>
          <w:shd w:val="clear" w:color="auto" w:fill="FFFFFF"/>
          <w:lang w:val="en-GB"/>
        </w:rPr>
        <w:t>–</w:t>
      </w:r>
      <w:r w:rsidRPr="00D1622C">
        <w:rPr>
          <w:rFonts w:asciiTheme="minorHAnsi" w:eastAsiaTheme="minorEastAsia" w:hAnsiTheme="minorHAnsi" w:cstheme="minorHAnsi"/>
          <w:sz w:val="22"/>
          <w:szCs w:val="22"/>
          <w:lang w:val="en-GB" w:eastAsia="en-GB"/>
        </w:rPr>
        <w:t xml:space="preserve"> special educational needs and disabilities</w:t>
      </w:r>
    </w:p>
    <w:p w14:paraId="4F1C4644" w14:textId="77777777" w:rsidR="00E23742" w:rsidRPr="00D1622C" w:rsidRDefault="00E23742" w:rsidP="28350DA5">
      <w:pPr>
        <w:pStyle w:val="4Bulletedcopyblue"/>
        <w:rPr>
          <w:rFonts w:asciiTheme="minorHAnsi" w:eastAsiaTheme="minorEastAsia" w:hAnsiTheme="minorHAnsi" w:cstheme="minorHAnsi"/>
          <w:sz w:val="22"/>
          <w:szCs w:val="22"/>
          <w:lang w:val="en-GB" w:eastAsia="en-GB"/>
        </w:rPr>
      </w:pPr>
      <w:r w:rsidRPr="00D1622C">
        <w:rPr>
          <w:rFonts w:asciiTheme="minorHAnsi" w:eastAsiaTheme="minorEastAsia" w:hAnsiTheme="minorHAnsi" w:cstheme="minorHAnsi"/>
          <w:b/>
          <w:bCs/>
          <w:sz w:val="22"/>
          <w:szCs w:val="22"/>
          <w:lang w:val="en-GB" w:eastAsia="en-GB"/>
        </w:rPr>
        <w:t>SEND Code of Practice</w:t>
      </w:r>
      <w:r w:rsidRPr="00D1622C">
        <w:rPr>
          <w:rFonts w:asciiTheme="minorHAnsi" w:eastAsiaTheme="minorEastAsia" w:hAnsiTheme="minorHAnsi" w:cstheme="minorHAnsi"/>
          <w:sz w:val="22"/>
          <w:szCs w:val="22"/>
          <w:lang w:val="en-GB" w:eastAsia="en-GB"/>
        </w:rPr>
        <w:t xml:space="preserve"> </w:t>
      </w:r>
      <w:r w:rsidRPr="00D1622C">
        <w:rPr>
          <w:rFonts w:asciiTheme="minorHAnsi" w:eastAsiaTheme="minorEastAsia" w:hAnsiTheme="minorHAnsi" w:cstheme="minorHAnsi"/>
          <w:color w:val="1D1C1D"/>
          <w:sz w:val="22"/>
          <w:szCs w:val="22"/>
          <w:shd w:val="clear" w:color="auto" w:fill="FFFFFF"/>
          <w:lang w:val="en-GB"/>
        </w:rPr>
        <w:t>–</w:t>
      </w:r>
      <w:r w:rsidRPr="00D1622C">
        <w:rPr>
          <w:rFonts w:asciiTheme="minorHAnsi" w:eastAsiaTheme="minorEastAsia" w:hAnsiTheme="minorHAnsi" w:cstheme="minorHAnsi"/>
          <w:sz w:val="22"/>
          <w:szCs w:val="22"/>
          <w:lang w:val="en-GB" w:eastAsia="en-GB"/>
        </w:rPr>
        <w:t xml:space="preserve"> the statutory guidance that schools must follow to support children with SEND</w:t>
      </w:r>
    </w:p>
    <w:p w14:paraId="0AC07027" w14:textId="77777777" w:rsidR="00E23742" w:rsidRPr="00D1622C" w:rsidRDefault="00E23742" w:rsidP="28350DA5">
      <w:pPr>
        <w:pStyle w:val="4Bulletedcopyblue"/>
        <w:rPr>
          <w:rFonts w:asciiTheme="minorHAnsi" w:eastAsiaTheme="minorEastAsia" w:hAnsiTheme="minorHAnsi" w:cstheme="minorHAnsi"/>
          <w:sz w:val="22"/>
          <w:szCs w:val="22"/>
          <w:lang w:val="en-GB" w:eastAsia="en-GB"/>
        </w:rPr>
      </w:pPr>
      <w:r w:rsidRPr="00D1622C">
        <w:rPr>
          <w:rFonts w:asciiTheme="minorHAnsi" w:eastAsiaTheme="minorEastAsia" w:hAnsiTheme="minorHAnsi" w:cstheme="minorHAnsi"/>
          <w:b/>
          <w:bCs/>
          <w:sz w:val="22"/>
          <w:szCs w:val="22"/>
          <w:lang w:val="en-GB" w:eastAsia="en-GB"/>
        </w:rPr>
        <w:t>SEN information report</w:t>
      </w:r>
      <w:r w:rsidRPr="00D1622C">
        <w:rPr>
          <w:rFonts w:asciiTheme="minorHAnsi" w:eastAsiaTheme="minorEastAsia" w:hAnsiTheme="minorHAnsi" w:cstheme="minorHAnsi"/>
          <w:sz w:val="22"/>
          <w:szCs w:val="22"/>
          <w:lang w:val="en-GB" w:eastAsia="en-GB"/>
        </w:rPr>
        <w:t xml:space="preserve"> </w:t>
      </w:r>
      <w:r w:rsidRPr="00D1622C">
        <w:rPr>
          <w:rFonts w:asciiTheme="minorHAnsi" w:eastAsiaTheme="minorEastAsia" w:hAnsiTheme="minorHAnsi" w:cstheme="minorHAnsi"/>
          <w:color w:val="1D1C1D"/>
          <w:sz w:val="22"/>
          <w:szCs w:val="22"/>
          <w:shd w:val="clear" w:color="auto" w:fill="FFFFFF"/>
          <w:lang w:val="en-GB"/>
        </w:rPr>
        <w:t>–</w:t>
      </w:r>
      <w:r w:rsidRPr="00D1622C">
        <w:rPr>
          <w:rFonts w:asciiTheme="minorHAnsi" w:eastAsiaTheme="minorEastAsia" w:hAnsiTheme="minorHAnsi" w:cstheme="minorHAnsi"/>
          <w:sz w:val="22"/>
          <w:szCs w:val="22"/>
          <w:lang w:val="en-GB" w:eastAsia="en-GB"/>
        </w:rPr>
        <w:t xml:space="preserve"> a report that schools must publish on their website, that explains how the school supports pupils with SEN</w:t>
      </w:r>
    </w:p>
    <w:p w14:paraId="139B4CA8" w14:textId="77777777" w:rsidR="00E23742" w:rsidRPr="00D1622C" w:rsidRDefault="00E23742" w:rsidP="28350DA5">
      <w:pPr>
        <w:pStyle w:val="4Bulletedcopyblue"/>
        <w:rPr>
          <w:rFonts w:asciiTheme="minorHAnsi" w:eastAsiaTheme="minorEastAsia" w:hAnsiTheme="minorHAnsi" w:cstheme="minorHAnsi"/>
          <w:b/>
          <w:bCs/>
          <w:sz w:val="22"/>
          <w:szCs w:val="22"/>
          <w:lang w:val="en-GB" w:eastAsia="en-GB"/>
        </w:rPr>
      </w:pPr>
      <w:r w:rsidRPr="00D1622C">
        <w:rPr>
          <w:rFonts w:asciiTheme="minorHAnsi" w:eastAsiaTheme="minorEastAsia" w:hAnsiTheme="minorHAnsi" w:cstheme="minorHAnsi"/>
          <w:b/>
          <w:bCs/>
          <w:sz w:val="22"/>
          <w:szCs w:val="22"/>
          <w:lang w:val="en-GB" w:eastAsia="en-GB"/>
        </w:rPr>
        <w:t xml:space="preserve">SEN support </w:t>
      </w:r>
      <w:r w:rsidRPr="00D1622C">
        <w:rPr>
          <w:rFonts w:asciiTheme="minorHAnsi" w:eastAsiaTheme="minorEastAsia" w:hAnsiTheme="minorHAnsi" w:cstheme="minorHAnsi"/>
          <w:color w:val="1D1C1D"/>
          <w:sz w:val="22"/>
          <w:szCs w:val="22"/>
          <w:shd w:val="clear" w:color="auto" w:fill="FFFFFF"/>
          <w:lang w:val="en-GB"/>
        </w:rPr>
        <w:t>–</w:t>
      </w:r>
      <w:r w:rsidRPr="00D1622C">
        <w:rPr>
          <w:rFonts w:asciiTheme="minorHAnsi" w:eastAsiaTheme="minorEastAsia" w:hAnsiTheme="minorHAnsi" w:cstheme="minorHAnsi"/>
          <w:sz w:val="22"/>
          <w:szCs w:val="22"/>
          <w:lang w:val="en-GB" w:eastAsia="en-GB"/>
        </w:rPr>
        <w:t xml:space="preserve"> special educational provision which meets the needs of pupils with SEN</w:t>
      </w:r>
    </w:p>
    <w:p w14:paraId="6883FABE" w14:textId="2D09C8B8" w:rsidR="00D229A6" w:rsidRPr="00D1622C" w:rsidRDefault="00E23742" w:rsidP="28350DA5">
      <w:pPr>
        <w:pStyle w:val="4Bulletedcopyblue"/>
        <w:rPr>
          <w:rFonts w:asciiTheme="minorHAnsi" w:eastAsiaTheme="minorEastAsia" w:hAnsiTheme="minorHAnsi" w:cstheme="minorHAnsi"/>
          <w:sz w:val="22"/>
          <w:szCs w:val="22"/>
          <w:lang w:val="en-GB" w:eastAsia="en-GB"/>
        </w:rPr>
      </w:pPr>
      <w:r w:rsidRPr="00D1622C">
        <w:rPr>
          <w:rFonts w:asciiTheme="minorHAnsi" w:eastAsiaTheme="minorEastAsia" w:hAnsiTheme="minorHAnsi" w:cstheme="minorHAnsi"/>
          <w:b/>
          <w:bCs/>
          <w:sz w:val="22"/>
          <w:szCs w:val="22"/>
          <w:lang w:val="en-GB" w:eastAsia="en-GB"/>
        </w:rPr>
        <w:t>Transition</w:t>
      </w:r>
      <w:r w:rsidRPr="00D1622C">
        <w:rPr>
          <w:rFonts w:asciiTheme="minorHAnsi" w:eastAsiaTheme="minorEastAsia" w:hAnsiTheme="minorHAnsi" w:cstheme="minorHAnsi"/>
          <w:sz w:val="22"/>
          <w:szCs w:val="22"/>
          <w:lang w:val="en-GB" w:eastAsia="en-GB"/>
        </w:rPr>
        <w:t xml:space="preserve"> </w:t>
      </w:r>
      <w:r w:rsidRPr="00D1622C">
        <w:rPr>
          <w:rFonts w:asciiTheme="minorHAnsi" w:eastAsiaTheme="minorEastAsia" w:hAnsiTheme="minorHAnsi" w:cstheme="minorHAnsi"/>
          <w:color w:val="1D1C1D"/>
          <w:sz w:val="22"/>
          <w:szCs w:val="22"/>
          <w:shd w:val="clear" w:color="auto" w:fill="FFFFFF"/>
          <w:lang w:val="en-GB"/>
        </w:rPr>
        <w:t>–</w:t>
      </w:r>
      <w:r w:rsidRPr="00D1622C">
        <w:rPr>
          <w:rFonts w:asciiTheme="minorHAnsi" w:eastAsiaTheme="minorEastAsia" w:hAnsiTheme="minorHAnsi" w:cstheme="minorHAnsi"/>
          <w:sz w:val="22"/>
          <w:szCs w:val="22"/>
          <w:lang w:val="en-GB" w:eastAsia="en-GB"/>
        </w:rPr>
        <w:t xml:space="preserve"> when a pupil moves between years, phases, schools or institutions or life stages</w:t>
      </w:r>
    </w:p>
    <w:p w14:paraId="08BF2B5A" w14:textId="6D7A5D10" w:rsidR="00FA44B3" w:rsidRPr="00545DC2" w:rsidRDefault="00046B5A" w:rsidP="004E3E4C">
      <w:pPr>
        <w:rPr>
          <w:rFonts w:eastAsiaTheme="minorEastAsia" w:cstheme="minorHAnsi"/>
        </w:rPr>
      </w:pPr>
      <w:r w:rsidRPr="00D1622C">
        <w:rPr>
          <w:rFonts w:eastAsiaTheme="minorEastAsia" w:cstheme="minorHAnsi"/>
          <w:b/>
          <w:bCs/>
        </w:rPr>
        <w:t>Review date:</w:t>
      </w:r>
      <w:r w:rsidRPr="00D1622C">
        <w:rPr>
          <w:rFonts w:eastAsiaTheme="minorEastAsia" w:cstheme="minorHAnsi"/>
        </w:rPr>
        <w:t xml:space="preserve"> </w:t>
      </w:r>
      <w:r w:rsidR="003C66AA" w:rsidRPr="00D1622C">
        <w:rPr>
          <w:rFonts w:eastAsiaTheme="minorEastAsia" w:cstheme="minorHAnsi"/>
        </w:rPr>
        <w:t>January 2025</w:t>
      </w:r>
    </w:p>
    <w:sectPr w:rsidR="00FA44B3" w:rsidRPr="00545DC2" w:rsidSect="003D0928">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B60A" w14:textId="77777777" w:rsidR="00970BFE" w:rsidRDefault="00970BFE" w:rsidP="00665D3A">
      <w:pPr>
        <w:spacing w:after="0" w:line="240" w:lineRule="auto"/>
      </w:pPr>
      <w:r>
        <w:separator/>
      </w:r>
    </w:p>
  </w:endnote>
  <w:endnote w:type="continuationSeparator" w:id="0">
    <w:p w14:paraId="04E54997" w14:textId="77777777" w:rsidR="00970BFE" w:rsidRDefault="00970BFE" w:rsidP="00665D3A">
      <w:pPr>
        <w:spacing w:after="0" w:line="240" w:lineRule="auto"/>
      </w:pPr>
      <w:r>
        <w:continuationSeparator/>
      </w:r>
    </w:p>
  </w:endnote>
  <w:endnote w:type="continuationNotice" w:id="1">
    <w:p w14:paraId="4A2A50DF" w14:textId="77777777" w:rsidR="00970BFE" w:rsidRDefault="00970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2407"/>
      <w:docPartObj>
        <w:docPartGallery w:val="Page Numbers (Bottom of Page)"/>
        <w:docPartUnique/>
      </w:docPartObj>
    </w:sdtPr>
    <w:sdtEndPr/>
    <w:sdtContent>
      <w:p w14:paraId="5EDDB515" w14:textId="77777777" w:rsidR="00C31AD6" w:rsidRDefault="00C31AD6">
        <w:pPr>
          <w:pStyle w:val="Footer"/>
          <w:jc w:val="center"/>
        </w:pPr>
        <w:r>
          <w:fldChar w:fldCharType="begin"/>
        </w:r>
        <w:r>
          <w:instrText xml:space="preserve"> PAGE   \* MERGEFORMAT </w:instrText>
        </w:r>
        <w:r>
          <w:fldChar w:fldCharType="separate"/>
        </w:r>
        <w:r w:rsidR="00505B30">
          <w:rPr>
            <w:noProof/>
          </w:rPr>
          <w:t>12</w:t>
        </w:r>
        <w:r>
          <w:rPr>
            <w:noProof/>
          </w:rPr>
          <w:fldChar w:fldCharType="end"/>
        </w:r>
      </w:p>
    </w:sdtContent>
  </w:sdt>
  <w:p w14:paraId="7A78BF31" w14:textId="77777777" w:rsidR="00C31AD6" w:rsidRDefault="00C31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1E9E" w14:textId="77777777" w:rsidR="00970BFE" w:rsidRDefault="00970BFE" w:rsidP="00665D3A">
      <w:pPr>
        <w:spacing w:after="0" w:line="240" w:lineRule="auto"/>
      </w:pPr>
      <w:r>
        <w:separator/>
      </w:r>
    </w:p>
  </w:footnote>
  <w:footnote w:type="continuationSeparator" w:id="0">
    <w:p w14:paraId="54D18067" w14:textId="77777777" w:rsidR="00970BFE" w:rsidRDefault="00970BFE" w:rsidP="00665D3A">
      <w:pPr>
        <w:spacing w:after="0" w:line="240" w:lineRule="auto"/>
      </w:pPr>
      <w:r>
        <w:continuationSeparator/>
      </w:r>
    </w:p>
  </w:footnote>
  <w:footnote w:type="continuationNotice" w:id="1">
    <w:p w14:paraId="6DA07E95" w14:textId="77777777" w:rsidR="00970BFE" w:rsidRDefault="00970B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9pt;height:332pt" o:bullet="t">
        <v:imagedata r:id="rId1" o:title="TK_LOGO_POINTER_RGB_bullet_blue"/>
      </v:shape>
    </w:pict>
  </w:numPicBullet>
  <w:abstractNum w:abstractNumId="0" w15:restartNumberingAfterBreak="0">
    <w:nsid w:val="012D4627"/>
    <w:multiLevelType w:val="multilevel"/>
    <w:tmpl w:val="F2D4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E5D64"/>
    <w:multiLevelType w:val="hybridMultilevel"/>
    <w:tmpl w:val="1F48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33961"/>
    <w:multiLevelType w:val="multilevel"/>
    <w:tmpl w:val="E368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648D6"/>
    <w:multiLevelType w:val="hybridMultilevel"/>
    <w:tmpl w:val="D8F8423E"/>
    <w:lvl w:ilvl="0" w:tplc="FC4A516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45487"/>
    <w:multiLevelType w:val="multilevel"/>
    <w:tmpl w:val="2D30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A692F"/>
    <w:multiLevelType w:val="multilevel"/>
    <w:tmpl w:val="088A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B11D2"/>
    <w:multiLevelType w:val="multilevel"/>
    <w:tmpl w:val="B4C0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352BA"/>
    <w:multiLevelType w:val="multilevel"/>
    <w:tmpl w:val="C55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75E21"/>
    <w:multiLevelType w:val="hybridMultilevel"/>
    <w:tmpl w:val="E7E4C8B8"/>
    <w:lvl w:ilvl="0" w:tplc="28F0C66E">
      <w:start w:val="1"/>
      <w:numFmt w:val="bullet"/>
      <w:lvlText w:val="o"/>
      <w:lvlJc w:val="left"/>
      <w:pPr>
        <w:ind w:left="724"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9" w15:restartNumberingAfterBreak="0">
    <w:nsid w:val="14BA56DE"/>
    <w:multiLevelType w:val="hybridMultilevel"/>
    <w:tmpl w:val="8B9E8D1A"/>
    <w:lvl w:ilvl="0" w:tplc="28F0C66E">
      <w:start w:val="1"/>
      <w:numFmt w:val="bullet"/>
      <w:lvlText w:val="o"/>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C323D"/>
    <w:multiLevelType w:val="multilevel"/>
    <w:tmpl w:val="0F2C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332D65"/>
    <w:multiLevelType w:val="hybridMultilevel"/>
    <w:tmpl w:val="56706E0A"/>
    <w:lvl w:ilvl="0" w:tplc="7B70E45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9C46CD"/>
    <w:multiLevelType w:val="hybridMultilevel"/>
    <w:tmpl w:val="EB7213A8"/>
    <w:lvl w:ilvl="0" w:tplc="FC4A516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C6033"/>
    <w:multiLevelType w:val="multilevel"/>
    <w:tmpl w:val="9BE8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45271"/>
    <w:multiLevelType w:val="hybridMultilevel"/>
    <w:tmpl w:val="12A23CD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21F27A10"/>
    <w:multiLevelType w:val="hybridMultilevel"/>
    <w:tmpl w:val="3726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C2204"/>
    <w:multiLevelType w:val="multilevel"/>
    <w:tmpl w:val="6E2A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DB3179"/>
    <w:multiLevelType w:val="hybridMultilevel"/>
    <w:tmpl w:val="4C4E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AE3CD5"/>
    <w:multiLevelType w:val="hybridMultilevel"/>
    <w:tmpl w:val="E92AAD76"/>
    <w:lvl w:ilvl="0" w:tplc="08090003">
      <w:start w:val="1"/>
      <w:numFmt w:val="bullet"/>
      <w:lvlText w:val="o"/>
      <w:lvlJc w:val="left"/>
      <w:pPr>
        <w:ind w:left="720" w:hanging="360"/>
      </w:pPr>
      <w:rPr>
        <w:rFonts w:ascii="Courier New" w:hAnsi="Courier New" w:cs="Courier New" w:hint="default"/>
      </w:rPr>
    </w:lvl>
    <w:lvl w:ilvl="1" w:tplc="61602CE0">
      <w:numFmt w:val="bullet"/>
      <w:lvlText w:val=""/>
      <w:lvlJc w:val="left"/>
      <w:pPr>
        <w:ind w:left="1440" w:hanging="360"/>
      </w:pPr>
      <w:rPr>
        <w:rFonts w:ascii="Symbol" w:eastAsia="Courier New" w:hAnsi="Symbol" w:cs="Courier New"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DF0351"/>
    <w:multiLevelType w:val="hybridMultilevel"/>
    <w:tmpl w:val="B27E3AEC"/>
    <w:lvl w:ilvl="0" w:tplc="FC4A516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F706F7"/>
    <w:multiLevelType w:val="hybridMultilevel"/>
    <w:tmpl w:val="4DF07E9C"/>
    <w:lvl w:ilvl="0" w:tplc="51E4E8CA">
      <w:start w:val="17"/>
      <w:numFmt w:val="decimal"/>
      <w:lvlText w:val="%1."/>
      <w:lvlJc w:val="left"/>
      <w:pPr>
        <w:ind w:left="720" w:hanging="360"/>
      </w:pPr>
      <w:rPr>
        <w:rFonts w:hint="default"/>
        <w:b/>
        <w:color w:val="548DD4"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127C83"/>
    <w:multiLevelType w:val="hybridMultilevel"/>
    <w:tmpl w:val="F4029F9E"/>
    <w:lvl w:ilvl="0" w:tplc="FC4A51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A8E1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28DD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C4D7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2016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B02A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5E1A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6AF4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2EAC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8D476E4"/>
    <w:multiLevelType w:val="hybridMultilevel"/>
    <w:tmpl w:val="D86C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9612F3"/>
    <w:multiLevelType w:val="hybridMultilevel"/>
    <w:tmpl w:val="72F0F2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9961C1"/>
    <w:multiLevelType w:val="hybridMultilevel"/>
    <w:tmpl w:val="398278DA"/>
    <w:lvl w:ilvl="0" w:tplc="28F0C66E">
      <w:start w:val="1"/>
      <w:numFmt w:val="bullet"/>
      <w:lvlText w:val="o"/>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0219B2"/>
    <w:multiLevelType w:val="multilevel"/>
    <w:tmpl w:val="CD26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562C2A"/>
    <w:multiLevelType w:val="hybridMultilevel"/>
    <w:tmpl w:val="1578DEBC"/>
    <w:lvl w:ilvl="0" w:tplc="FC4A516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FC7EAD"/>
    <w:multiLevelType w:val="hybridMultilevel"/>
    <w:tmpl w:val="28BC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0D686B"/>
    <w:multiLevelType w:val="multilevel"/>
    <w:tmpl w:val="1812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3A6FBD"/>
    <w:multiLevelType w:val="multilevel"/>
    <w:tmpl w:val="FC0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D34ADC"/>
    <w:multiLevelType w:val="hybridMultilevel"/>
    <w:tmpl w:val="4CDE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3718B6"/>
    <w:multiLevelType w:val="hybridMultilevel"/>
    <w:tmpl w:val="D18CA6AE"/>
    <w:lvl w:ilvl="0" w:tplc="0809000F">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B9262D"/>
    <w:multiLevelType w:val="hybridMultilevel"/>
    <w:tmpl w:val="B0F65A44"/>
    <w:lvl w:ilvl="0" w:tplc="FC4A516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AB2D02"/>
    <w:multiLevelType w:val="multilevel"/>
    <w:tmpl w:val="DAD0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DD37C6"/>
    <w:multiLevelType w:val="multilevel"/>
    <w:tmpl w:val="CF92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BC0F89"/>
    <w:multiLevelType w:val="multilevel"/>
    <w:tmpl w:val="6DCA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E670E0"/>
    <w:multiLevelType w:val="multilevel"/>
    <w:tmpl w:val="0BE4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930619"/>
    <w:multiLevelType w:val="hybridMultilevel"/>
    <w:tmpl w:val="C2B08780"/>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FF2E51"/>
    <w:multiLevelType w:val="multilevel"/>
    <w:tmpl w:val="2FAE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CD1EE3"/>
    <w:multiLevelType w:val="hybridMultilevel"/>
    <w:tmpl w:val="2256B092"/>
    <w:lvl w:ilvl="0" w:tplc="FC4A5166">
      <w:start w:val="1"/>
      <w:numFmt w:val="bullet"/>
      <w:lvlText w:val="•"/>
      <w:lvlJc w:val="left"/>
      <w:pPr>
        <w:ind w:left="76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57163C68"/>
    <w:multiLevelType w:val="hybridMultilevel"/>
    <w:tmpl w:val="1FDC7D1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1" w15:restartNumberingAfterBreak="0">
    <w:nsid w:val="5C1D164A"/>
    <w:multiLevelType w:val="hybridMultilevel"/>
    <w:tmpl w:val="AA7E2DEE"/>
    <w:lvl w:ilvl="0" w:tplc="28F0C66E">
      <w:start w:val="1"/>
      <w:numFmt w:val="bullet"/>
      <w:lvlText w:val="o"/>
      <w:lvlJc w:val="left"/>
      <w:pPr>
        <w:ind w:left="724"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2" w15:restartNumberingAfterBreak="0">
    <w:nsid w:val="5C575176"/>
    <w:multiLevelType w:val="multilevel"/>
    <w:tmpl w:val="EA14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619D1"/>
    <w:multiLevelType w:val="hybridMultilevel"/>
    <w:tmpl w:val="3A566898"/>
    <w:lvl w:ilvl="0" w:tplc="40661372">
      <w:start w:val="17"/>
      <w:numFmt w:val="decimal"/>
      <w:lvlText w:val="%1."/>
      <w:lvlJc w:val="left"/>
      <w:pPr>
        <w:ind w:left="720" w:hanging="360"/>
      </w:pPr>
      <w:rPr>
        <w:rFonts w:hint="default"/>
        <w:b/>
        <w:color w:val="548DD4"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884E6F"/>
    <w:multiLevelType w:val="hybridMultilevel"/>
    <w:tmpl w:val="9A5C3630"/>
    <w:lvl w:ilvl="0" w:tplc="5650C93A">
      <w:start w:val="1"/>
      <w:numFmt w:val="decimal"/>
      <w:lvlText w:val="%1."/>
      <w:lvlJc w:val="left"/>
      <w:pPr>
        <w:ind w:left="360" w:hanging="360"/>
      </w:pPr>
      <w:rPr>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BEB61E3"/>
    <w:multiLevelType w:val="hybridMultilevel"/>
    <w:tmpl w:val="3542B2E4"/>
    <w:lvl w:ilvl="0" w:tplc="28F0C66E">
      <w:start w:val="1"/>
      <w:numFmt w:val="bullet"/>
      <w:lvlText w:val="o"/>
      <w:lvlJc w:val="left"/>
      <w:pPr>
        <w:ind w:left="724"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6" w15:restartNumberingAfterBreak="0">
    <w:nsid w:val="6D564B7C"/>
    <w:multiLevelType w:val="hybridMultilevel"/>
    <w:tmpl w:val="146CAFC0"/>
    <w:lvl w:ilvl="0" w:tplc="16C6F2BC">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4EC4E0">
      <w:start w:val="1"/>
      <w:numFmt w:val="bullet"/>
      <w:lvlText w:val="o"/>
      <w:lvlJc w:val="left"/>
      <w:pPr>
        <w:ind w:left="1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122C92">
      <w:start w:val="1"/>
      <w:numFmt w:val="bullet"/>
      <w:lvlText w:val="▪"/>
      <w:lvlJc w:val="left"/>
      <w:pPr>
        <w:ind w:left="2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C654EE">
      <w:start w:val="1"/>
      <w:numFmt w:val="bullet"/>
      <w:lvlText w:val="•"/>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6EFE9A">
      <w:start w:val="1"/>
      <w:numFmt w:val="bullet"/>
      <w:lvlText w:val="o"/>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5C1140">
      <w:start w:val="1"/>
      <w:numFmt w:val="bullet"/>
      <w:lvlText w:val="▪"/>
      <w:lvlJc w:val="left"/>
      <w:pPr>
        <w:ind w:left="4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323C3E">
      <w:start w:val="1"/>
      <w:numFmt w:val="bullet"/>
      <w:lvlText w:val="•"/>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0F32A">
      <w:start w:val="1"/>
      <w:numFmt w:val="bullet"/>
      <w:lvlText w:val="o"/>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D0C91C">
      <w:start w:val="1"/>
      <w:numFmt w:val="bullet"/>
      <w:lvlText w:val="▪"/>
      <w:lvlJc w:val="left"/>
      <w:pPr>
        <w:ind w:left="6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EB96C4E"/>
    <w:multiLevelType w:val="hybridMultilevel"/>
    <w:tmpl w:val="9154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5E3171"/>
    <w:multiLevelType w:val="multilevel"/>
    <w:tmpl w:val="D2A0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4144A5"/>
    <w:multiLevelType w:val="multilevel"/>
    <w:tmpl w:val="3D76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736B18"/>
    <w:multiLevelType w:val="multilevel"/>
    <w:tmpl w:val="85C8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C0053B"/>
    <w:multiLevelType w:val="hybridMultilevel"/>
    <w:tmpl w:val="B74A1E62"/>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3D20090"/>
    <w:multiLevelType w:val="hybridMultilevel"/>
    <w:tmpl w:val="6A04A472"/>
    <w:lvl w:ilvl="0" w:tplc="0809000F">
      <w:start w:val="3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4F1A8E"/>
    <w:multiLevelType w:val="hybridMultilevel"/>
    <w:tmpl w:val="1E700AB4"/>
    <w:lvl w:ilvl="0" w:tplc="63A8B1D8">
      <w:start w:val="24"/>
      <w:numFmt w:val="decimal"/>
      <w:lvlText w:val="%1."/>
      <w:lvlJc w:val="left"/>
      <w:pPr>
        <w:ind w:left="720" w:hanging="360"/>
      </w:pPr>
      <w:rPr>
        <w:rFonts w:hint="default"/>
        <w:b w:val="0"/>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62E197F"/>
    <w:multiLevelType w:val="hybridMultilevel"/>
    <w:tmpl w:val="A9244474"/>
    <w:lvl w:ilvl="0" w:tplc="886276E2">
      <w:start w:val="3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A9900FE"/>
    <w:multiLevelType w:val="multilevel"/>
    <w:tmpl w:val="6282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B8C0701"/>
    <w:multiLevelType w:val="hybridMultilevel"/>
    <w:tmpl w:val="B464F870"/>
    <w:lvl w:ilvl="0" w:tplc="FC4A516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1D41E3"/>
    <w:multiLevelType w:val="multilevel"/>
    <w:tmpl w:val="CB4E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C3436B1"/>
    <w:multiLevelType w:val="hybridMultilevel"/>
    <w:tmpl w:val="B85651F8"/>
    <w:lvl w:ilvl="0" w:tplc="FFFFFFFF">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9" w15:restartNumberingAfterBreak="0">
    <w:nsid w:val="7F25108A"/>
    <w:multiLevelType w:val="multilevel"/>
    <w:tmpl w:val="5FC2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4"/>
  </w:num>
  <w:num w:numId="3">
    <w:abstractNumId w:val="21"/>
  </w:num>
  <w:num w:numId="4">
    <w:abstractNumId w:val="47"/>
  </w:num>
  <w:num w:numId="5">
    <w:abstractNumId w:val="46"/>
  </w:num>
  <w:num w:numId="6">
    <w:abstractNumId w:val="27"/>
  </w:num>
  <w:num w:numId="7">
    <w:abstractNumId w:val="14"/>
  </w:num>
  <w:num w:numId="8">
    <w:abstractNumId w:val="24"/>
  </w:num>
  <w:num w:numId="9">
    <w:abstractNumId w:val="41"/>
  </w:num>
  <w:num w:numId="10">
    <w:abstractNumId w:val="45"/>
  </w:num>
  <w:num w:numId="11">
    <w:abstractNumId w:val="8"/>
  </w:num>
  <w:num w:numId="12">
    <w:abstractNumId w:val="9"/>
  </w:num>
  <w:num w:numId="13">
    <w:abstractNumId w:val="18"/>
  </w:num>
  <w:num w:numId="14">
    <w:abstractNumId w:val="22"/>
  </w:num>
  <w:num w:numId="15">
    <w:abstractNumId w:val="23"/>
  </w:num>
  <w:num w:numId="16">
    <w:abstractNumId w:val="3"/>
  </w:num>
  <w:num w:numId="17">
    <w:abstractNumId w:val="12"/>
  </w:num>
  <w:num w:numId="18">
    <w:abstractNumId w:val="39"/>
  </w:num>
  <w:num w:numId="19">
    <w:abstractNumId w:val="26"/>
  </w:num>
  <w:num w:numId="20">
    <w:abstractNumId w:val="56"/>
  </w:num>
  <w:num w:numId="21">
    <w:abstractNumId w:val="54"/>
  </w:num>
  <w:num w:numId="22">
    <w:abstractNumId w:val="32"/>
  </w:num>
  <w:num w:numId="23">
    <w:abstractNumId w:val="19"/>
  </w:num>
  <w:num w:numId="24">
    <w:abstractNumId w:val="17"/>
  </w:num>
  <w:num w:numId="25">
    <w:abstractNumId w:val="58"/>
  </w:num>
  <w:num w:numId="26">
    <w:abstractNumId w:val="40"/>
  </w:num>
  <w:num w:numId="27">
    <w:abstractNumId w:val="16"/>
  </w:num>
  <w:num w:numId="28">
    <w:abstractNumId w:val="29"/>
  </w:num>
  <w:num w:numId="29">
    <w:abstractNumId w:val="10"/>
  </w:num>
  <w:num w:numId="30">
    <w:abstractNumId w:val="33"/>
  </w:num>
  <w:num w:numId="31">
    <w:abstractNumId w:val="4"/>
  </w:num>
  <w:num w:numId="32">
    <w:abstractNumId w:val="25"/>
  </w:num>
  <w:num w:numId="33">
    <w:abstractNumId w:val="36"/>
  </w:num>
  <w:num w:numId="34">
    <w:abstractNumId w:val="42"/>
  </w:num>
  <w:num w:numId="35">
    <w:abstractNumId w:val="57"/>
  </w:num>
  <w:num w:numId="36">
    <w:abstractNumId w:val="35"/>
  </w:num>
  <w:num w:numId="37">
    <w:abstractNumId w:val="0"/>
  </w:num>
  <w:num w:numId="38">
    <w:abstractNumId w:val="50"/>
  </w:num>
  <w:num w:numId="39">
    <w:abstractNumId w:val="2"/>
  </w:num>
  <w:num w:numId="40">
    <w:abstractNumId w:val="7"/>
  </w:num>
  <w:num w:numId="41">
    <w:abstractNumId w:val="28"/>
  </w:num>
  <w:num w:numId="42">
    <w:abstractNumId w:val="6"/>
  </w:num>
  <w:num w:numId="43">
    <w:abstractNumId w:val="5"/>
  </w:num>
  <w:num w:numId="44">
    <w:abstractNumId w:val="49"/>
  </w:num>
  <w:num w:numId="45">
    <w:abstractNumId w:val="38"/>
  </w:num>
  <w:num w:numId="46">
    <w:abstractNumId w:val="55"/>
  </w:num>
  <w:num w:numId="47">
    <w:abstractNumId w:val="48"/>
  </w:num>
  <w:num w:numId="48">
    <w:abstractNumId w:val="13"/>
  </w:num>
  <w:num w:numId="49">
    <w:abstractNumId w:val="34"/>
  </w:num>
  <w:num w:numId="50">
    <w:abstractNumId w:val="59"/>
  </w:num>
  <w:num w:numId="51">
    <w:abstractNumId w:val="43"/>
  </w:num>
  <w:num w:numId="52">
    <w:abstractNumId w:val="20"/>
  </w:num>
  <w:num w:numId="53">
    <w:abstractNumId w:val="11"/>
  </w:num>
  <w:num w:numId="54">
    <w:abstractNumId w:val="1"/>
  </w:num>
  <w:num w:numId="55">
    <w:abstractNumId w:val="15"/>
  </w:num>
  <w:num w:numId="56">
    <w:abstractNumId w:val="53"/>
  </w:num>
  <w:num w:numId="57">
    <w:abstractNumId w:val="51"/>
  </w:num>
  <w:num w:numId="58">
    <w:abstractNumId w:val="52"/>
  </w:num>
  <w:num w:numId="59">
    <w:abstractNumId w:val="31"/>
  </w:num>
  <w:num w:numId="6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31"/>
    <w:rsid w:val="00000727"/>
    <w:rsid w:val="00001E14"/>
    <w:rsid w:val="00002707"/>
    <w:rsid w:val="00005A76"/>
    <w:rsid w:val="00005B70"/>
    <w:rsid w:val="00012D51"/>
    <w:rsid w:val="00014890"/>
    <w:rsid w:val="0002100B"/>
    <w:rsid w:val="000222CC"/>
    <w:rsid w:val="000235D3"/>
    <w:rsid w:val="00024B2F"/>
    <w:rsid w:val="00025600"/>
    <w:rsid w:val="00027E86"/>
    <w:rsid w:val="000306A2"/>
    <w:rsid w:val="00030B9E"/>
    <w:rsid w:val="00034539"/>
    <w:rsid w:val="00035160"/>
    <w:rsid w:val="000408BA"/>
    <w:rsid w:val="000429E4"/>
    <w:rsid w:val="00046B5A"/>
    <w:rsid w:val="00052DCD"/>
    <w:rsid w:val="0005620C"/>
    <w:rsid w:val="00056912"/>
    <w:rsid w:val="00056A67"/>
    <w:rsid w:val="00057891"/>
    <w:rsid w:val="00060CD4"/>
    <w:rsid w:val="000620BE"/>
    <w:rsid w:val="000675C8"/>
    <w:rsid w:val="00067A91"/>
    <w:rsid w:val="00070651"/>
    <w:rsid w:val="000719D4"/>
    <w:rsid w:val="00072CDF"/>
    <w:rsid w:val="00074341"/>
    <w:rsid w:val="000753BC"/>
    <w:rsid w:val="0007554E"/>
    <w:rsid w:val="00075FC6"/>
    <w:rsid w:val="00076579"/>
    <w:rsid w:val="00076894"/>
    <w:rsid w:val="000769AD"/>
    <w:rsid w:val="00081E79"/>
    <w:rsid w:val="00091797"/>
    <w:rsid w:val="000931EE"/>
    <w:rsid w:val="0009335A"/>
    <w:rsid w:val="000935AB"/>
    <w:rsid w:val="0009412A"/>
    <w:rsid w:val="0009746D"/>
    <w:rsid w:val="000A06E9"/>
    <w:rsid w:val="000A33FB"/>
    <w:rsid w:val="000A37AD"/>
    <w:rsid w:val="000A7979"/>
    <w:rsid w:val="000A7A5D"/>
    <w:rsid w:val="000A7DD2"/>
    <w:rsid w:val="000B30A6"/>
    <w:rsid w:val="000C5257"/>
    <w:rsid w:val="000C53AA"/>
    <w:rsid w:val="000C73C0"/>
    <w:rsid w:val="000C79B6"/>
    <w:rsid w:val="000D1070"/>
    <w:rsid w:val="000D1906"/>
    <w:rsid w:val="000D2E17"/>
    <w:rsid w:val="000D3BFF"/>
    <w:rsid w:val="000D3CEC"/>
    <w:rsid w:val="000D53B0"/>
    <w:rsid w:val="000D57C5"/>
    <w:rsid w:val="000D5F7E"/>
    <w:rsid w:val="000D6E43"/>
    <w:rsid w:val="000D74F7"/>
    <w:rsid w:val="000E05E2"/>
    <w:rsid w:val="000E37DE"/>
    <w:rsid w:val="000E4C82"/>
    <w:rsid w:val="000E4DB5"/>
    <w:rsid w:val="000E6309"/>
    <w:rsid w:val="000F0BE0"/>
    <w:rsid w:val="000F1FC6"/>
    <w:rsid w:val="000F3A83"/>
    <w:rsid w:val="000F3D69"/>
    <w:rsid w:val="000F3F9B"/>
    <w:rsid w:val="000F4DC5"/>
    <w:rsid w:val="00101E81"/>
    <w:rsid w:val="00103D73"/>
    <w:rsid w:val="0010758A"/>
    <w:rsid w:val="00110FCC"/>
    <w:rsid w:val="0011311C"/>
    <w:rsid w:val="0011419F"/>
    <w:rsid w:val="00117DEE"/>
    <w:rsid w:val="00120D1B"/>
    <w:rsid w:val="00121812"/>
    <w:rsid w:val="001236E6"/>
    <w:rsid w:val="00125305"/>
    <w:rsid w:val="00125E3F"/>
    <w:rsid w:val="0012716C"/>
    <w:rsid w:val="00127418"/>
    <w:rsid w:val="00130560"/>
    <w:rsid w:val="00132A77"/>
    <w:rsid w:val="00132C8E"/>
    <w:rsid w:val="00133B16"/>
    <w:rsid w:val="001353C4"/>
    <w:rsid w:val="001362B7"/>
    <w:rsid w:val="00142DB5"/>
    <w:rsid w:val="00145921"/>
    <w:rsid w:val="001460C2"/>
    <w:rsid w:val="001463D9"/>
    <w:rsid w:val="00147A86"/>
    <w:rsid w:val="00147CE7"/>
    <w:rsid w:val="00150CFE"/>
    <w:rsid w:val="00154AE8"/>
    <w:rsid w:val="00156808"/>
    <w:rsid w:val="0016340A"/>
    <w:rsid w:val="00170616"/>
    <w:rsid w:val="00171319"/>
    <w:rsid w:val="0017180E"/>
    <w:rsid w:val="00171CCD"/>
    <w:rsid w:val="001725D9"/>
    <w:rsid w:val="00180FC4"/>
    <w:rsid w:val="00182BC1"/>
    <w:rsid w:val="0018467C"/>
    <w:rsid w:val="0019053D"/>
    <w:rsid w:val="00195ACA"/>
    <w:rsid w:val="0019710F"/>
    <w:rsid w:val="001A29CA"/>
    <w:rsid w:val="001A426E"/>
    <w:rsid w:val="001A702C"/>
    <w:rsid w:val="001A7BF2"/>
    <w:rsid w:val="001A7C01"/>
    <w:rsid w:val="001B3AD8"/>
    <w:rsid w:val="001B57A4"/>
    <w:rsid w:val="001B5DFD"/>
    <w:rsid w:val="001B66F3"/>
    <w:rsid w:val="001B6AA1"/>
    <w:rsid w:val="001C041F"/>
    <w:rsid w:val="001C343D"/>
    <w:rsid w:val="001C3FE9"/>
    <w:rsid w:val="001D4FDF"/>
    <w:rsid w:val="001D64EC"/>
    <w:rsid w:val="001E22BE"/>
    <w:rsid w:val="001F157C"/>
    <w:rsid w:val="001F71F7"/>
    <w:rsid w:val="00200E5F"/>
    <w:rsid w:val="0020154D"/>
    <w:rsid w:val="00205C89"/>
    <w:rsid w:val="0021058D"/>
    <w:rsid w:val="0021311B"/>
    <w:rsid w:val="00214665"/>
    <w:rsid w:val="00217B29"/>
    <w:rsid w:val="00221E08"/>
    <w:rsid w:val="0022241D"/>
    <w:rsid w:val="00223DD1"/>
    <w:rsid w:val="00226571"/>
    <w:rsid w:val="00230A0D"/>
    <w:rsid w:val="00232A46"/>
    <w:rsid w:val="00232D40"/>
    <w:rsid w:val="002362E6"/>
    <w:rsid w:val="002369AE"/>
    <w:rsid w:val="002372D7"/>
    <w:rsid w:val="00237ADC"/>
    <w:rsid w:val="00237F6A"/>
    <w:rsid w:val="00250622"/>
    <w:rsid w:val="00254EB5"/>
    <w:rsid w:val="00257066"/>
    <w:rsid w:val="00257A7B"/>
    <w:rsid w:val="00261B4D"/>
    <w:rsid w:val="002633C4"/>
    <w:rsid w:val="00263555"/>
    <w:rsid w:val="00264C3D"/>
    <w:rsid w:val="00266604"/>
    <w:rsid w:val="00271992"/>
    <w:rsid w:val="002723DC"/>
    <w:rsid w:val="00282C7F"/>
    <w:rsid w:val="00285156"/>
    <w:rsid w:val="00285AD7"/>
    <w:rsid w:val="002868D6"/>
    <w:rsid w:val="00287516"/>
    <w:rsid w:val="0029159B"/>
    <w:rsid w:val="00291A88"/>
    <w:rsid w:val="0029424F"/>
    <w:rsid w:val="0029444D"/>
    <w:rsid w:val="0029522F"/>
    <w:rsid w:val="002964DA"/>
    <w:rsid w:val="0029683B"/>
    <w:rsid w:val="002A19D3"/>
    <w:rsid w:val="002A38ED"/>
    <w:rsid w:val="002A3AC0"/>
    <w:rsid w:val="002A433E"/>
    <w:rsid w:val="002A5902"/>
    <w:rsid w:val="002A7C70"/>
    <w:rsid w:val="002B1806"/>
    <w:rsid w:val="002B1DCA"/>
    <w:rsid w:val="002B2C46"/>
    <w:rsid w:val="002B2CF7"/>
    <w:rsid w:val="002B4913"/>
    <w:rsid w:val="002B49BD"/>
    <w:rsid w:val="002B5435"/>
    <w:rsid w:val="002B66FF"/>
    <w:rsid w:val="002B6A5B"/>
    <w:rsid w:val="002C52C6"/>
    <w:rsid w:val="002D0439"/>
    <w:rsid w:val="002D1998"/>
    <w:rsid w:val="002D507A"/>
    <w:rsid w:val="002D529F"/>
    <w:rsid w:val="002D7289"/>
    <w:rsid w:val="002D7449"/>
    <w:rsid w:val="002E0B21"/>
    <w:rsid w:val="002E16DD"/>
    <w:rsid w:val="002E53C2"/>
    <w:rsid w:val="002E669B"/>
    <w:rsid w:val="002E691F"/>
    <w:rsid w:val="002F01FF"/>
    <w:rsid w:val="002F0569"/>
    <w:rsid w:val="002F313F"/>
    <w:rsid w:val="002F4A52"/>
    <w:rsid w:val="002F4D77"/>
    <w:rsid w:val="00301157"/>
    <w:rsid w:val="00301376"/>
    <w:rsid w:val="003018A1"/>
    <w:rsid w:val="003068C8"/>
    <w:rsid w:val="00306C59"/>
    <w:rsid w:val="00306DC3"/>
    <w:rsid w:val="0030731B"/>
    <w:rsid w:val="003103DA"/>
    <w:rsid w:val="003119D3"/>
    <w:rsid w:val="00312F1B"/>
    <w:rsid w:val="00315103"/>
    <w:rsid w:val="003164DC"/>
    <w:rsid w:val="00322FEC"/>
    <w:rsid w:val="003230A2"/>
    <w:rsid w:val="00323AE6"/>
    <w:rsid w:val="00323E92"/>
    <w:rsid w:val="003255A1"/>
    <w:rsid w:val="00325AA9"/>
    <w:rsid w:val="00325DC5"/>
    <w:rsid w:val="0032691B"/>
    <w:rsid w:val="0032773D"/>
    <w:rsid w:val="00327AA2"/>
    <w:rsid w:val="00333EE1"/>
    <w:rsid w:val="00343270"/>
    <w:rsid w:val="00346162"/>
    <w:rsid w:val="003469DE"/>
    <w:rsid w:val="00351507"/>
    <w:rsid w:val="00352C4D"/>
    <w:rsid w:val="00361595"/>
    <w:rsid w:val="003644E8"/>
    <w:rsid w:val="00366F8C"/>
    <w:rsid w:val="00374840"/>
    <w:rsid w:val="003751CD"/>
    <w:rsid w:val="0037774C"/>
    <w:rsid w:val="0038098A"/>
    <w:rsid w:val="0038513D"/>
    <w:rsid w:val="003910B4"/>
    <w:rsid w:val="00392EB9"/>
    <w:rsid w:val="00393CD4"/>
    <w:rsid w:val="0039719E"/>
    <w:rsid w:val="0039720D"/>
    <w:rsid w:val="003A35FF"/>
    <w:rsid w:val="003A3E91"/>
    <w:rsid w:val="003A4F13"/>
    <w:rsid w:val="003A75C7"/>
    <w:rsid w:val="003A792E"/>
    <w:rsid w:val="003B09EE"/>
    <w:rsid w:val="003B0C73"/>
    <w:rsid w:val="003B2AAD"/>
    <w:rsid w:val="003B3E0F"/>
    <w:rsid w:val="003B6735"/>
    <w:rsid w:val="003B6C15"/>
    <w:rsid w:val="003C019F"/>
    <w:rsid w:val="003C06C8"/>
    <w:rsid w:val="003C13C6"/>
    <w:rsid w:val="003C1E9F"/>
    <w:rsid w:val="003C34F1"/>
    <w:rsid w:val="003C4102"/>
    <w:rsid w:val="003C4D63"/>
    <w:rsid w:val="003C621B"/>
    <w:rsid w:val="003C66AA"/>
    <w:rsid w:val="003C7FC4"/>
    <w:rsid w:val="003D0928"/>
    <w:rsid w:val="003D268A"/>
    <w:rsid w:val="003D2781"/>
    <w:rsid w:val="003D40EA"/>
    <w:rsid w:val="003D463E"/>
    <w:rsid w:val="003D7842"/>
    <w:rsid w:val="003E0A0C"/>
    <w:rsid w:val="003E1491"/>
    <w:rsid w:val="003E3BD0"/>
    <w:rsid w:val="003E42F1"/>
    <w:rsid w:val="003E556D"/>
    <w:rsid w:val="003F16B7"/>
    <w:rsid w:val="003F2097"/>
    <w:rsid w:val="003F6B53"/>
    <w:rsid w:val="004000AB"/>
    <w:rsid w:val="00401F5B"/>
    <w:rsid w:val="0040470A"/>
    <w:rsid w:val="00404F0D"/>
    <w:rsid w:val="0040528D"/>
    <w:rsid w:val="004057ED"/>
    <w:rsid w:val="004062BD"/>
    <w:rsid w:val="004100F8"/>
    <w:rsid w:val="004122A7"/>
    <w:rsid w:val="00415E80"/>
    <w:rsid w:val="0041615D"/>
    <w:rsid w:val="0042060E"/>
    <w:rsid w:val="00424ADC"/>
    <w:rsid w:val="0042568F"/>
    <w:rsid w:val="004257DB"/>
    <w:rsid w:val="00425EBF"/>
    <w:rsid w:val="00427A24"/>
    <w:rsid w:val="0043452C"/>
    <w:rsid w:val="00435F32"/>
    <w:rsid w:val="00440BCB"/>
    <w:rsid w:val="00444ED0"/>
    <w:rsid w:val="0045311A"/>
    <w:rsid w:val="004536CA"/>
    <w:rsid w:val="0045746F"/>
    <w:rsid w:val="00457993"/>
    <w:rsid w:val="00457BAF"/>
    <w:rsid w:val="00457C1E"/>
    <w:rsid w:val="00457E2D"/>
    <w:rsid w:val="004603D2"/>
    <w:rsid w:val="00461C3E"/>
    <w:rsid w:val="00463FFD"/>
    <w:rsid w:val="0046424B"/>
    <w:rsid w:val="0046425D"/>
    <w:rsid w:val="00467111"/>
    <w:rsid w:val="004706DC"/>
    <w:rsid w:val="00472363"/>
    <w:rsid w:val="00480023"/>
    <w:rsid w:val="004805C3"/>
    <w:rsid w:val="00480B1C"/>
    <w:rsid w:val="00486C0E"/>
    <w:rsid w:val="00491226"/>
    <w:rsid w:val="00492420"/>
    <w:rsid w:val="004951FF"/>
    <w:rsid w:val="00496BB2"/>
    <w:rsid w:val="004978C4"/>
    <w:rsid w:val="004A2CD2"/>
    <w:rsid w:val="004A54B7"/>
    <w:rsid w:val="004B3CFC"/>
    <w:rsid w:val="004B712A"/>
    <w:rsid w:val="004C1167"/>
    <w:rsid w:val="004C1BD4"/>
    <w:rsid w:val="004C1FCF"/>
    <w:rsid w:val="004D0D23"/>
    <w:rsid w:val="004D3074"/>
    <w:rsid w:val="004D61D0"/>
    <w:rsid w:val="004D6280"/>
    <w:rsid w:val="004D62CD"/>
    <w:rsid w:val="004D75C5"/>
    <w:rsid w:val="004E0BA9"/>
    <w:rsid w:val="004E29B7"/>
    <w:rsid w:val="004E3E4C"/>
    <w:rsid w:val="004E4076"/>
    <w:rsid w:val="004F0131"/>
    <w:rsid w:val="004F19B9"/>
    <w:rsid w:val="004F2B21"/>
    <w:rsid w:val="004F45F6"/>
    <w:rsid w:val="004F4AD8"/>
    <w:rsid w:val="00500745"/>
    <w:rsid w:val="00501E5A"/>
    <w:rsid w:val="005023AA"/>
    <w:rsid w:val="00505546"/>
    <w:rsid w:val="00505B30"/>
    <w:rsid w:val="00506DD8"/>
    <w:rsid w:val="00511924"/>
    <w:rsid w:val="00511F82"/>
    <w:rsid w:val="00516DD0"/>
    <w:rsid w:val="00517078"/>
    <w:rsid w:val="00517CF2"/>
    <w:rsid w:val="005215B3"/>
    <w:rsid w:val="00523693"/>
    <w:rsid w:val="00532525"/>
    <w:rsid w:val="00532D75"/>
    <w:rsid w:val="00536E2F"/>
    <w:rsid w:val="00542CD3"/>
    <w:rsid w:val="00545386"/>
    <w:rsid w:val="00545DC2"/>
    <w:rsid w:val="00546F69"/>
    <w:rsid w:val="0055583E"/>
    <w:rsid w:val="00556729"/>
    <w:rsid w:val="00557760"/>
    <w:rsid w:val="00564EF9"/>
    <w:rsid w:val="005676F5"/>
    <w:rsid w:val="00570098"/>
    <w:rsid w:val="0057255B"/>
    <w:rsid w:val="00573F5F"/>
    <w:rsid w:val="00575448"/>
    <w:rsid w:val="00577591"/>
    <w:rsid w:val="00580076"/>
    <w:rsid w:val="005809CC"/>
    <w:rsid w:val="00580F30"/>
    <w:rsid w:val="00585B64"/>
    <w:rsid w:val="00587075"/>
    <w:rsid w:val="00590E84"/>
    <w:rsid w:val="00592455"/>
    <w:rsid w:val="00594599"/>
    <w:rsid w:val="0059537E"/>
    <w:rsid w:val="00595811"/>
    <w:rsid w:val="005A235C"/>
    <w:rsid w:val="005A6365"/>
    <w:rsid w:val="005B168A"/>
    <w:rsid w:val="005B16AE"/>
    <w:rsid w:val="005B2234"/>
    <w:rsid w:val="005C19C2"/>
    <w:rsid w:val="005C4E30"/>
    <w:rsid w:val="005C5AE7"/>
    <w:rsid w:val="005C6E0D"/>
    <w:rsid w:val="005D78E4"/>
    <w:rsid w:val="005D795B"/>
    <w:rsid w:val="005E0815"/>
    <w:rsid w:val="005E59D0"/>
    <w:rsid w:val="005F131C"/>
    <w:rsid w:val="005F17B2"/>
    <w:rsid w:val="005F2506"/>
    <w:rsid w:val="005F57A6"/>
    <w:rsid w:val="006022B5"/>
    <w:rsid w:val="00615D60"/>
    <w:rsid w:val="006168A4"/>
    <w:rsid w:val="00616D33"/>
    <w:rsid w:val="0062094E"/>
    <w:rsid w:val="00625FE3"/>
    <w:rsid w:val="00631DB2"/>
    <w:rsid w:val="00633E32"/>
    <w:rsid w:val="006362E3"/>
    <w:rsid w:val="006372A8"/>
    <w:rsid w:val="00637437"/>
    <w:rsid w:val="0064068B"/>
    <w:rsid w:val="006406E8"/>
    <w:rsid w:val="00642E02"/>
    <w:rsid w:val="00646F6E"/>
    <w:rsid w:val="00650429"/>
    <w:rsid w:val="00650A43"/>
    <w:rsid w:val="00656652"/>
    <w:rsid w:val="00661AA9"/>
    <w:rsid w:val="00663328"/>
    <w:rsid w:val="00665D3A"/>
    <w:rsid w:val="00666359"/>
    <w:rsid w:val="0067380B"/>
    <w:rsid w:val="0067410D"/>
    <w:rsid w:val="006745A1"/>
    <w:rsid w:val="00674694"/>
    <w:rsid w:val="00682D7D"/>
    <w:rsid w:val="006860E6"/>
    <w:rsid w:val="00687E50"/>
    <w:rsid w:val="006920F9"/>
    <w:rsid w:val="006924AE"/>
    <w:rsid w:val="00692BFE"/>
    <w:rsid w:val="00692E41"/>
    <w:rsid w:val="006946E8"/>
    <w:rsid w:val="006947A0"/>
    <w:rsid w:val="00694926"/>
    <w:rsid w:val="00694F2D"/>
    <w:rsid w:val="006956BF"/>
    <w:rsid w:val="00697AC9"/>
    <w:rsid w:val="006A4D02"/>
    <w:rsid w:val="006A7370"/>
    <w:rsid w:val="006B0B7A"/>
    <w:rsid w:val="006B1C62"/>
    <w:rsid w:val="006B2F3E"/>
    <w:rsid w:val="006C0152"/>
    <w:rsid w:val="006C2C8E"/>
    <w:rsid w:val="006C42BF"/>
    <w:rsid w:val="006C5A26"/>
    <w:rsid w:val="006D3267"/>
    <w:rsid w:val="006D4AA1"/>
    <w:rsid w:val="006D5401"/>
    <w:rsid w:val="006D5556"/>
    <w:rsid w:val="006E050C"/>
    <w:rsid w:val="006E08F0"/>
    <w:rsid w:val="006E13C0"/>
    <w:rsid w:val="006E177D"/>
    <w:rsid w:val="006E47F1"/>
    <w:rsid w:val="006E5AAD"/>
    <w:rsid w:val="006E71C0"/>
    <w:rsid w:val="006E7931"/>
    <w:rsid w:val="006F005E"/>
    <w:rsid w:val="006F0495"/>
    <w:rsid w:val="006F07B8"/>
    <w:rsid w:val="006F090D"/>
    <w:rsid w:val="006F09DD"/>
    <w:rsid w:val="006F4183"/>
    <w:rsid w:val="006F4270"/>
    <w:rsid w:val="006F5A6A"/>
    <w:rsid w:val="006F6868"/>
    <w:rsid w:val="007039B2"/>
    <w:rsid w:val="00704488"/>
    <w:rsid w:val="00707663"/>
    <w:rsid w:val="007163CF"/>
    <w:rsid w:val="00725037"/>
    <w:rsid w:val="0072555B"/>
    <w:rsid w:val="00725CC7"/>
    <w:rsid w:val="00731E10"/>
    <w:rsid w:val="00732246"/>
    <w:rsid w:val="00735DE0"/>
    <w:rsid w:val="00743BE0"/>
    <w:rsid w:val="0074472C"/>
    <w:rsid w:val="00746099"/>
    <w:rsid w:val="00747FF7"/>
    <w:rsid w:val="00750AE5"/>
    <w:rsid w:val="007519F6"/>
    <w:rsid w:val="00751E18"/>
    <w:rsid w:val="0075405A"/>
    <w:rsid w:val="00754893"/>
    <w:rsid w:val="00755473"/>
    <w:rsid w:val="007557EB"/>
    <w:rsid w:val="00756CE6"/>
    <w:rsid w:val="007573C6"/>
    <w:rsid w:val="00760AC6"/>
    <w:rsid w:val="00767C44"/>
    <w:rsid w:val="007717C9"/>
    <w:rsid w:val="00772CA2"/>
    <w:rsid w:val="00773CAB"/>
    <w:rsid w:val="007746D9"/>
    <w:rsid w:val="00777213"/>
    <w:rsid w:val="00777B27"/>
    <w:rsid w:val="007806E0"/>
    <w:rsid w:val="00781623"/>
    <w:rsid w:val="007817FE"/>
    <w:rsid w:val="007841FC"/>
    <w:rsid w:val="0078479D"/>
    <w:rsid w:val="0078751C"/>
    <w:rsid w:val="00787DF3"/>
    <w:rsid w:val="0079187B"/>
    <w:rsid w:val="00793A08"/>
    <w:rsid w:val="00794005"/>
    <w:rsid w:val="007A1DE9"/>
    <w:rsid w:val="007B0AB9"/>
    <w:rsid w:val="007B1142"/>
    <w:rsid w:val="007B21CF"/>
    <w:rsid w:val="007B2BAD"/>
    <w:rsid w:val="007B2F53"/>
    <w:rsid w:val="007B74D9"/>
    <w:rsid w:val="007C3D68"/>
    <w:rsid w:val="007C3F23"/>
    <w:rsid w:val="007C4153"/>
    <w:rsid w:val="007C55F0"/>
    <w:rsid w:val="007C562D"/>
    <w:rsid w:val="007C5BC8"/>
    <w:rsid w:val="007C5C6C"/>
    <w:rsid w:val="007C66A8"/>
    <w:rsid w:val="007C7125"/>
    <w:rsid w:val="007C763F"/>
    <w:rsid w:val="007D028E"/>
    <w:rsid w:val="007D41C3"/>
    <w:rsid w:val="007D4ACC"/>
    <w:rsid w:val="007D59DB"/>
    <w:rsid w:val="007D5EB7"/>
    <w:rsid w:val="007D7B8D"/>
    <w:rsid w:val="007E4F51"/>
    <w:rsid w:val="007F1B36"/>
    <w:rsid w:val="007F4F51"/>
    <w:rsid w:val="00803D9C"/>
    <w:rsid w:val="0081480B"/>
    <w:rsid w:val="00821EF1"/>
    <w:rsid w:val="00823852"/>
    <w:rsid w:val="0083182E"/>
    <w:rsid w:val="0083616A"/>
    <w:rsid w:val="008367B0"/>
    <w:rsid w:val="00837C3E"/>
    <w:rsid w:val="008405F3"/>
    <w:rsid w:val="0084101B"/>
    <w:rsid w:val="00841C06"/>
    <w:rsid w:val="00843464"/>
    <w:rsid w:val="00845AF1"/>
    <w:rsid w:val="00845B48"/>
    <w:rsid w:val="00847654"/>
    <w:rsid w:val="0085139E"/>
    <w:rsid w:val="0085625B"/>
    <w:rsid w:val="00856420"/>
    <w:rsid w:val="00860269"/>
    <w:rsid w:val="00865CD4"/>
    <w:rsid w:val="00870334"/>
    <w:rsid w:val="00870B90"/>
    <w:rsid w:val="00873770"/>
    <w:rsid w:val="0087590F"/>
    <w:rsid w:val="0087648E"/>
    <w:rsid w:val="00876522"/>
    <w:rsid w:val="00880167"/>
    <w:rsid w:val="00880570"/>
    <w:rsid w:val="00891ED1"/>
    <w:rsid w:val="008920F7"/>
    <w:rsid w:val="00892E83"/>
    <w:rsid w:val="0089558F"/>
    <w:rsid w:val="00897E02"/>
    <w:rsid w:val="008A1EDB"/>
    <w:rsid w:val="008A7029"/>
    <w:rsid w:val="008B42B3"/>
    <w:rsid w:val="008B5D6D"/>
    <w:rsid w:val="008B7C36"/>
    <w:rsid w:val="008C77B6"/>
    <w:rsid w:val="008D09FB"/>
    <w:rsid w:val="008D1FB2"/>
    <w:rsid w:val="008E33A1"/>
    <w:rsid w:val="008E36CC"/>
    <w:rsid w:val="008E3B24"/>
    <w:rsid w:val="008E5792"/>
    <w:rsid w:val="008E680D"/>
    <w:rsid w:val="008F009C"/>
    <w:rsid w:val="008F19F0"/>
    <w:rsid w:val="008F7972"/>
    <w:rsid w:val="00901F59"/>
    <w:rsid w:val="009039D5"/>
    <w:rsid w:val="0090498B"/>
    <w:rsid w:val="0091001F"/>
    <w:rsid w:val="00910743"/>
    <w:rsid w:val="00911A5A"/>
    <w:rsid w:val="00914BD3"/>
    <w:rsid w:val="009151DD"/>
    <w:rsid w:val="00920AFB"/>
    <w:rsid w:val="00922E40"/>
    <w:rsid w:val="0092521C"/>
    <w:rsid w:val="00925634"/>
    <w:rsid w:val="0092670E"/>
    <w:rsid w:val="009275C1"/>
    <w:rsid w:val="0093026C"/>
    <w:rsid w:val="0093257D"/>
    <w:rsid w:val="009328B1"/>
    <w:rsid w:val="00933C07"/>
    <w:rsid w:val="009347A6"/>
    <w:rsid w:val="00935204"/>
    <w:rsid w:val="00940171"/>
    <w:rsid w:val="0094303D"/>
    <w:rsid w:val="009441FB"/>
    <w:rsid w:val="00946CA2"/>
    <w:rsid w:val="00951464"/>
    <w:rsid w:val="00953027"/>
    <w:rsid w:val="00954268"/>
    <w:rsid w:val="009579BF"/>
    <w:rsid w:val="0096238A"/>
    <w:rsid w:val="009667A3"/>
    <w:rsid w:val="0096E3A8"/>
    <w:rsid w:val="00970789"/>
    <w:rsid w:val="00970BFE"/>
    <w:rsid w:val="00972816"/>
    <w:rsid w:val="00972C67"/>
    <w:rsid w:val="0097374C"/>
    <w:rsid w:val="00974E78"/>
    <w:rsid w:val="00975E7F"/>
    <w:rsid w:val="00980C19"/>
    <w:rsid w:val="00984B8F"/>
    <w:rsid w:val="00986EB7"/>
    <w:rsid w:val="00991ADA"/>
    <w:rsid w:val="00992610"/>
    <w:rsid w:val="009954FF"/>
    <w:rsid w:val="00997975"/>
    <w:rsid w:val="009A0AAC"/>
    <w:rsid w:val="009A3959"/>
    <w:rsid w:val="009A43E2"/>
    <w:rsid w:val="009A448F"/>
    <w:rsid w:val="009B2A7F"/>
    <w:rsid w:val="009B3DD3"/>
    <w:rsid w:val="009B665B"/>
    <w:rsid w:val="009C30F5"/>
    <w:rsid w:val="009C3B87"/>
    <w:rsid w:val="009C490C"/>
    <w:rsid w:val="009C5BF4"/>
    <w:rsid w:val="009D180E"/>
    <w:rsid w:val="009D21E9"/>
    <w:rsid w:val="009D27DD"/>
    <w:rsid w:val="009D3043"/>
    <w:rsid w:val="009D3CA1"/>
    <w:rsid w:val="009D401F"/>
    <w:rsid w:val="009D4F83"/>
    <w:rsid w:val="009D588F"/>
    <w:rsid w:val="009D5AB7"/>
    <w:rsid w:val="009D640E"/>
    <w:rsid w:val="009D6FEB"/>
    <w:rsid w:val="009E2A07"/>
    <w:rsid w:val="009E495E"/>
    <w:rsid w:val="009E4F20"/>
    <w:rsid w:val="009ED12E"/>
    <w:rsid w:val="009F0A1A"/>
    <w:rsid w:val="009F481C"/>
    <w:rsid w:val="009F5391"/>
    <w:rsid w:val="00A01C74"/>
    <w:rsid w:val="00A02561"/>
    <w:rsid w:val="00A04F18"/>
    <w:rsid w:val="00A13448"/>
    <w:rsid w:val="00A16950"/>
    <w:rsid w:val="00A17E7A"/>
    <w:rsid w:val="00A20456"/>
    <w:rsid w:val="00A2101D"/>
    <w:rsid w:val="00A22782"/>
    <w:rsid w:val="00A23E68"/>
    <w:rsid w:val="00A24923"/>
    <w:rsid w:val="00A268E3"/>
    <w:rsid w:val="00A26FD7"/>
    <w:rsid w:val="00A313FB"/>
    <w:rsid w:val="00A3162E"/>
    <w:rsid w:val="00A318E0"/>
    <w:rsid w:val="00A31E9D"/>
    <w:rsid w:val="00A34921"/>
    <w:rsid w:val="00A41F54"/>
    <w:rsid w:val="00A42D09"/>
    <w:rsid w:val="00A443A0"/>
    <w:rsid w:val="00A53BFE"/>
    <w:rsid w:val="00A54B1C"/>
    <w:rsid w:val="00A5575B"/>
    <w:rsid w:val="00A55D03"/>
    <w:rsid w:val="00A56C5F"/>
    <w:rsid w:val="00A60B1C"/>
    <w:rsid w:val="00A612FA"/>
    <w:rsid w:val="00A62457"/>
    <w:rsid w:val="00A6494E"/>
    <w:rsid w:val="00A64FBB"/>
    <w:rsid w:val="00A67A9A"/>
    <w:rsid w:val="00A705A6"/>
    <w:rsid w:val="00A75832"/>
    <w:rsid w:val="00A75DD1"/>
    <w:rsid w:val="00A81DCD"/>
    <w:rsid w:val="00A81EBC"/>
    <w:rsid w:val="00A837BC"/>
    <w:rsid w:val="00A86D3E"/>
    <w:rsid w:val="00A87B7D"/>
    <w:rsid w:val="00A9307B"/>
    <w:rsid w:val="00A93351"/>
    <w:rsid w:val="00A96742"/>
    <w:rsid w:val="00AA2C71"/>
    <w:rsid w:val="00AB18AE"/>
    <w:rsid w:val="00AB204F"/>
    <w:rsid w:val="00AB419C"/>
    <w:rsid w:val="00AB517F"/>
    <w:rsid w:val="00AB633B"/>
    <w:rsid w:val="00AC2C05"/>
    <w:rsid w:val="00AC475A"/>
    <w:rsid w:val="00AC53EE"/>
    <w:rsid w:val="00AC7BCA"/>
    <w:rsid w:val="00AD056F"/>
    <w:rsid w:val="00AD063B"/>
    <w:rsid w:val="00AD101B"/>
    <w:rsid w:val="00AD43DD"/>
    <w:rsid w:val="00AD5189"/>
    <w:rsid w:val="00AD7B64"/>
    <w:rsid w:val="00AE00E4"/>
    <w:rsid w:val="00AE0E72"/>
    <w:rsid w:val="00AE2399"/>
    <w:rsid w:val="00AE2989"/>
    <w:rsid w:val="00AE3CD8"/>
    <w:rsid w:val="00AE60FE"/>
    <w:rsid w:val="00AF174F"/>
    <w:rsid w:val="00AF33B0"/>
    <w:rsid w:val="00AF4398"/>
    <w:rsid w:val="00AF47F9"/>
    <w:rsid w:val="00AF52FC"/>
    <w:rsid w:val="00AF729B"/>
    <w:rsid w:val="00B002E2"/>
    <w:rsid w:val="00B03939"/>
    <w:rsid w:val="00B04343"/>
    <w:rsid w:val="00B06681"/>
    <w:rsid w:val="00B076C2"/>
    <w:rsid w:val="00B0771F"/>
    <w:rsid w:val="00B10870"/>
    <w:rsid w:val="00B1095E"/>
    <w:rsid w:val="00B13258"/>
    <w:rsid w:val="00B15D6C"/>
    <w:rsid w:val="00B169F0"/>
    <w:rsid w:val="00B173D0"/>
    <w:rsid w:val="00B17E3A"/>
    <w:rsid w:val="00B20569"/>
    <w:rsid w:val="00B25947"/>
    <w:rsid w:val="00B27245"/>
    <w:rsid w:val="00B32531"/>
    <w:rsid w:val="00B400AD"/>
    <w:rsid w:val="00B432DE"/>
    <w:rsid w:val="00B458E5"/>
    <w:rsid w:val="00B45B64"/>
    <w:rsid w:val="00B46605"/>
    <w:rsid w:val="00B468E1"/>
    <w:rsid w:val="00B5026D"/>
    <w:rsid w:val="00B544E7"/>
    <w:rsid w:val="00B6294C"/>
    <w:rsid w:val="00B6321F"/>
    <w:rsid w:val="00B64E3F"/>
    <w:rsid w:val="00B70EF6"/>
    <w:rsid w:val="00B71CEF"/>
    <w:rsid w:val="00B74987"/>
    <w:rsid w:val="00B74E5D"/>
    <w:rsid w:val="00B75D81"/>
    <w:rsid w:val="00B820E2"/>
    <w:rsid w:val="00B87AFD"/>
    <w:rsid w:val="00B87DD3"/>
    <w:rsid w:val="00B90376"/>
    <w:rsid w:val="00B90E9A"/>
    <w:rsid w:val="00B91F61"/>
    <w:rsid w:val="00B94422"/>
    <w:rsid w:val="00B94FDA"/>
    <w:rsid w:val="00B9542A"/>
    <w:rsid w:val="00B9566E"/>
    <w:rsid w:val="00B96521"/>
    <w:rsid w:val="00BA2A62"/>
    <w:rsid w:val="00BA3FAB"/>
    <w:rsid w:val="00BA631A"/>
    <w:rsid w:val="00BA7909"/>
    <w:rsid w:val="00BA7FB3"/>
    <w:rsid w:val="00BB244E"/>
    <w:rsid w:val="00BB392C"/>
    <w:rsid w:val="00BB58B9"/>
    <w:rsid w:val="00BB631E"/>
    <w:rsid w:val="00BB7772"/>
    <w:rsid w:val="00BC102F"/>
    <w:rsid w:val="00BD1332"/>
    <w:rsid w:val="00BD13E7"/>
    <w:rsid w:val="00BD1AD2"/>
    <w:rsid w:val="00BD3640"/>
    <w:rsid w:val="00BE299B"/>
    <w:rsid w:val="00BE2F01"/>
    <w:rsid w:val="00BF5F20"/>
    <w:rsid w:val="00C02AC8"/>
    <w:rsid w:val="00C02FF8"/>
    <w:rsid w:val="00C035D4"/>
    <w:rsid w:val="00C05437"/>
    <w:rsid w:val="00C06D69"/>
    <w:rsid w:val="00C07D85"/>
    <w:rsid w:val="00C10AFA"/>
    <w:rsid w:val="00C11C51"/>
    <w:rsid w:val="00C163CD"/>
    <w:rsid w:val="00C17A8A"/>
    <w:rsid w:val="00C212B5"/>
    <w:rsid w:val="00C24AC5"/>
    <w:rsid w:val="00C2552D"/>
    <w:rsid w:val="00C268B9"/>
    <w:rsid w:val="00C31AD6"/>
    <w:rsid w:val="00C36613"/>
    <w:rsid w:val="00C36ABB"/>
    <w:rsid w:val="00C37BD0"/>
    <w:rsid w:val="00C37DCE"/>
    <w:rsid w:val="00C40931"/>
    <w:rsid w:val="00C44A98"/>
    <w:rsid w:val="00C457A1"/>
    <w:rsid w:val="00C64325"/>
    <w:rsid w:val="00C64472"/>
    <w:rsid w:val="00C64E47"/>
    <w:rsid w:val="00C65805"/>
    <w:rsid w:val="00C678E2"/>
    <w:rsid w:val="00C702A2"/>
    <w:rsid w:val="00C72530"/>
    <w:rsid w:val="00C73DC8"/>
    <w:rsid w:val="00C742CC"/>
    <w:rsid w:val="00C74F4E"/>
    <w:rsid w:val="00C77728"/>
    <w:rsid w:val="00C81784"/>
    <w:rsid w:val="00C86B5A"/>
    <w:rsid w:val="00C93614"/>
    <w:rsid w:val="00C9452C"/>
    <w:rsid w:val="00C967E7"/>
    <w:rsid w:val="00C970B1"/>
    <w:rsid w:val="00C97147"/>
    <w:rsid w:val="00CA0612"/>
    <w:rsid w:val="00CA0B9F"/>
    <w:rsid w:val="00CA1AE2"/>
    <w:rsid w:val="00CA6A72"/>
    <w:rsid w:val="00CA75B6"/>
    <w:rsid w:val="00CB193D"/>
    <w:rsid w:val="00CB227A"/>
    <w:rsid w:val="00CB5D15"/>
    <w:rsid w:val="00CB606A"/>
    <w:rsid w:val="00CC4069"/>
    <w:rsid w:val="00CD2ECD"/>
    <w:rsid w:val="00CD3363"/>
    <w:rsid w:val="00CD6810"/>
    <w:rsid w:val="00CD7295"/>
    <w:rsid w:val="00CE0C7F"/>
    <w:rsid w:val="00CE2D06"/>
    <w:rsid w:val="00CE3662"/>
    <w:rsid w:val="00CE474B"/>
    <w:rsid w:val="00CE503F"/>
    <w:rsid w:val="00CE523D"/>
    <w:rsid w:val="00CE5AB8"/>
    <w:rsid w:val="00CE6E6C"/>
    <w:rsid w:val="00CF0DCF"/>
    <w:rsid w:val="00CF147D"/>
    <w:rsid w:val="00CF1E73"/>
    <w:rsid w:val="00CF1E95"/>
    <w:rsid w:val="00CF316F"/>
    <w:rsid w:val="00CF4132"/>
    <w:rsid w:val="00CF57CA"/>
    <w:rsid w:val="00CF5D33"/>
    <w:rsid w:val="00D031D5"/>
    <w:rsid w:val="00D04423"/>
    <w:rsid w:val="00D04C7A"/>
    <w:rsid w:val="00D04D92"/>
    <w:rsid w:val="00D065C8"/>
    <w:rsid w:val="00D12140"/>
    <w:rsid w:val="00D12E76"/>
    <w:rsid w:val="00D12F13"/>
    <w:rsid w:val="00D1535A"/>
    <w:rsid w:val="00D1622C"/>
    <w:rsid w:val="00D16A28"/>
    <w:rsid w:val="00D16C34"/>
    <w:rsid w:val="00D174C8"/>
    <w:rsid w:val="00D229A6"/>
    <w:rsid w:val="00D23716"/>
    <w:rsid w:val="00D242CF"/>
    <w:rsid w:val="00D260C9"/>
    <w:rsid w:val="00D26246"/>
    <w:rsid w:val="00D32F1C"/>
    <w:rsid w:val="00D35EBD"/>
    <w:rsid w:val="00D4021D"/>
    <w:rsid w:val="00D408D6"/>
    <w:rsid w:val="00D4375B"/>
    <w:rsid w:val="00D43A03"/>
    <w:rsid w:val="00D45E85"/>
    <w:rsid w:val="00D474BC"/>
    <w:rsid w:val="00D52AA5"/>
    <w:rsid w:val="00D54251"/>
    <w:rsid w:val="00D600CC"/>
    <w:rsid w:val="00D61C3D"/>
    <w:rsid w:val="00D653F4"/>
    <w:rsid w:val="00D65834"/>
    <w:rsid w:val="00D67910"/>
    <w:rsid w:val="00D67F3A"/>
    <w:rsid w:val="00D73106"/>
    <w:rsid w:val="00D734DE"/>
    <w:rsid w:val="00D7356C"/>
    <w:rsid w:val="00D76ED2"/>
    <w:rsid w:val="00D774DD"/>
    <w:rsid w:val="00D85191"/>
    <w:rsid w:val="00D86862"/>
    <w:rsid w:val="00D907CD"/>
    <w:rsid w:val="00D913C6"/>
    <w:rsid w:val="00D92A51"/>
    <w:rsid w:val="00D9300D"/>
    <w:rsid w:val="00D950C9"/>
    <w:rsid w:val="00D96F44"/>
    <w:rsid w:val="00D97282"/>
    <w:rsid w:val="00DA38EA"/>
    <w:rsid w:val="00DB1482"/>
    <w:rsid w:val="00DB2A2C"/>
    <w:rsid w:val="00DB2E24"/>
    <w:rsid w:val="00DBB542"/>
    <w:rsid w:val="00DC00D7"/>
    <w:rsid w:val="00DC0A51"/>
    <w:rsid w:val="00DC746C"/>
    <w:rsid w:val="00DC7C30"/>
    <w:rsid w:val="00DD09DC"/>
    <w:rsid w:val="00DD10D3"/>
    <w:rsid w:val="00DD19A4"/>
    <w:rsid w:val="00DD19E9"/>
    <w:rsid w:val="00DD4B9F"/>
    <w:rsid w:val="00DD73C0"/>
    <w:rsid w:val="00DE05AE"/>
    <w:rsid w:val="00DE16CA"/>
    <w:rsid w:val="00DE2731"/>
    <w:rsid w:val="00DF0ED7"/>
    <w:rsid w:val="00DF13C2"/>
    <w:rsid w:val="00DF31F2"/>
    <w:rsid w:val="00E03975"/>
    <w:rsid w:val="00E137C8"/>
    <w:rsid w:val="00E1639A"/>
    <w:rsid w:val="00E20708"/>
    <w:rsid w:val="00E2203D"/>
    <w:rsid w:val="00E23742"/>
    <w:rsid w:val="00E260EC"/>
    <w:rsid w:val="00E26BB1"/>
    <w:rsid w:val="00E27B47"/>
    <w:rsid w:val="00E305B9"/>
    <w:rsid w:val="00E30CB2"/>
    <w:rsid w:val="00E31826"/>
    <w:rsid w:val="00E3210C"/>
    <w:rsid w:val="00E36DDB"/>
    <w:rsid w:val="00E36EAD"/>
    <w:rsid w:val="00E3718F"/>
    <w:rsid w:val="00E400A0"/>
    <w:rsid w:val="00E52E72"/>
    <w:rsid w:val="00E53BF3"/>
    <w:rsid w:val="00E5402C"/>
    <w:rsid w:val="00E55B83"/>
    <w:rsid w:val="00E563D3"/>
    <w:rsid w:val="00E6109E"/>
    <w:rsid w:val="00E6343C"/>
    <w:rsid w:val="00E657E2"/>
    <w:rsid w:val="00E6677E"/>
    <w:rsid w:val="00E73BD3"/>
    <w:rsid w:val="00E748C1"/>
    <w:rsid w:val="00E74F87"/>
    <w:rsid w:val="00E77AB1"/>
    <w:rsid w:val="00E803BB"/>
    <w:rsid w:val="00E80C66"/>
    <w:rsid w:val="00E82A07"/>
    <w:rsid w:val="00E91E38"/>
    <w:rsid w:val="00E94C56"/>
    <w:rsid w:val="00EA403B"/>
    <w:rsid w:val="00EA7E4E"/>
    <w:rsid w:val="00EB149B"/>
    <w:rsid w:val="00EB5609"/>
    <w:rsid w:val="00EB724C"/>
    <w:rsid w:val="00EC0A0D"/>
    <w:rsid w:val="00EC78D2"/>
    <w:rsid w:val="00ED1357"/>
    <w:rsid w:val="00ED19FA"/>
    <w:rsid w:val="00ED465D"/>
    <w:rsid w:val="00ED5A6D"/>
    <w:rsid w:val="00EE2D00"/>
    <w:rsid w:val="00EE4356"/>
    <w:rsid w:val="00EE7CC1"/>
    <w:rsid w:val="00EF3843"/>
    <w:rsid w:val="00EF3E1E"/>
    <w:rsid w:val="00EF4119"/>
    <w:rsid w:val="00EF634F"/>
    <w:rsid w:val="00EF6388"/>
    <w:rsid w:val="00EF78C9"/>
    <w:rsid w:val="00F02E79"/>
    <w:rsid w:val="00F13775"/>
    <w:rsid w:val="00F13E88"/>
    <w:rsid w:val="00F155C6"/>
    <w:rsid w:val="00F1604E"/>
    <w:rsid w:val="00F175E2"/>
    <w:rsid w:val="00F17BCB"/>
    <w:rsid w:val="00F17BD6"/>
    <w:rsid w:val="00F214EE"/>
    <w:rsid w:val="00F23216"/>
    <w:rsid w:val="00F23728"/>
    <w:rsid w:val="00F31459"/>
    <w:rsid w:val="00F31AD0"/>
    <w:rsid w:val="00F335CC"/>
    <w:rsid w:val="00F339DC"/>
    <w:rsid w:val="00F34BCB"/>
    <w:rsid w:val="00F36799"/>
    <w:rsid w:val="00F43E8C"/>
    <w:rsid w:val="00F4640C"/>
    <w:rsid w:val="00F46C0D"/>
    <w:rsid w:val="00F47C47"/>
    <w:rsid w:val="00F545C8"/>
    <w:rsid w:val="00F61F98"/>
    <w:rsid w:val="00F62A58"/>
    <w:rsid w:val="00F62BF5"/>
    <w:rsid w:val="00F64232"/>
    <w:rsid w:val="00F72155"/>
    <w:rsid w:val="00F721B5"/>
    <w:rsid w:val="00F7659C"/>
    <w:rsid w:val="00F77002"/>
    <w:rsid w:val="00F8129F"/>
    <w:rsid w:val="00F86685"/>
    <w:rsid w:val="00F87615"/>
    <w:rsid w:val="00F87D41"/>
    <w:rsid w:val="00F919C0"/>
    <w:rsid w:val="00F93957"/>
    <w:rsid w:val="00F9512F"/>
    <w:rsid w:val="00F95D11"/>
    <w:rsid w:val="00FA122C"/>
    <w:rsid w:val="00FA177F"/>
    <w:rsid w:val="00FA420F"/>
    <w:rsid w:val="00FA44B3"/>
    <w:rsid w:val="00FA57D9"/>
    <w:rsid w:val="00FA74A8"/>
    <w:rsid w:val="00FA7F3B"/>
    <w:rsid w:val="00FB134C"/>
    <w:rsid w:val="00FB3DDA"/>
    <w:rsid w:val="00FB4D95"/>
    <w:rsid w:val="00FB4E78"/>
    <w:rsid w:val="00FB6DF0"/>
    <w:rsid w:val="00FC6E32"/>
    <w:rsid w:val="00FC7646"/>
    <w:rsid w:val="00FD0BE3"/>
    <w:rsid w:val="00FD1A49"/>
    <w:rsid w:val="00FD303E"/>
    <w:rsid w:val="00FD5A83"/>
    <w:rsid w:val="00FD6E87"/>
    <w:rsid w:val="00FE1138"/>
    <w:rsid w:val="00FE4BE9"/>
    <w:rsid w:val="00FE508A"/>
    <w:rsid w:val="00FE60D0"/>
    <w:rsid w:val="00FF1693"/>
    <w:rsid w:val="00FF1E5D"/>
    <w:rsid w:val="00FF3F40"/>
    <w:rsid w:val="00FF7A2E"/>
    <w:rsid w:val="01357731"/>
    <w:rsid w:val="013B7616"/>
    <w:rsid w:val="0164F34A"/>
    <w:rsid w:val="0212AC15"/>
    <w:rsid w:val="02324A0C"/>
    <w:rsid w:val="024E4A20"/>
    <w:rsid w:val="02BB1F25"/>
    <w:rsid w:val="02E0FF73"/>
    <w:rsid w:val="032F9544"/>
    <w:rsid w:val="03C375F3"/>
    <w:rsid w:val="03FA4F3A"/>
    <w:rsid w:val="045D16A4"/>
    <w:rsid w:val="0467F78C"/>
    <w:rsid w:val="047E7F5E"/>
    <w:rsid w:val="04F4A7F1"/>
    <w:rsid w:val="05305B2C"/>
    <w:rsid w:val="055D80E7"/>
    <w:rsid w:val="064C8D46"/>
    <w:rsid w:val="06A5E209"/>
    <w:rsid w:val="06E52119"/>
    <w:rsid w:val="0749F9BD"/>
    <w:rsid w:val="07CE2BDF"/>
    <w:rsid w:val="07F689C5"/>
    <w:rsid w:val="07F8BF6C"/>
    <w:rsid w:val="08726E92"/>
    <w:rsid w:val="08A9F3E8"/>
    <w:rsid w:val="09418FCD"/>
    <w:rsid w:val="09939E46"/>
    <w:rsid w:val="09A24997"/>
    <w:rsid w:val="09E99D3B"/>
    <w:rsid w:val="0ACDEBBF"/>
    <w:rsid w:val="0B3562F4"/>
    <w:rsid w:val="0BE183D5"/>
    <w:rsid w:val="0BF25A21"/>
    <w:rsid w:val="0C434A63"/>
    <w:rsid w:val="0C43F0A4"/>
    <w:rsid w:val="0C7010AB"/>
    <w:rsid w:val="0C83CED4"/>
    <w:rsid w:val="0D2C5DFF"/>
    <w:rsid w:val="0D53D769"/>
    <w:rsid w:val="0D7BD174"/>
    <w:rsid w:val="0E500146"/>
    <w:rsid w:val="0ED2250A"/>
    <w:rsid w:val="0EDCC280"/>
    <w:rsid w:val="0F9F31D3"/>
    <w:rsid w:val="1010B60A"/>
    <w:rsid w:val="10853FC6"/>
    <w:rsid w:val="1085DD3C"/>
    <w:rsid w:val="10DED08E"/>
    <w:rsid w:val="10EC14AC"/>
    <w:rsid w:val="11383515"/>
    <w:rsid w:val="113CFA72"/>
    <w:rsid w:val="11721750"/>
    <w:rsid w:val="1179718F"/>
    <w:rsid w:val="11EEEDA4"/>
    <w:rsid w:val="12077E89"/>
    <w:rsid w:val="127860D7"/>
    <w:rsid w:val="12A90EFB"/>
    <w:rsid w:val="130B4D63"/>
    <w:rsid w:val="1463F7D5"/>
    <w:rsid w:val="14831384"/>
    <w:rsid w:val="14DC6C78"/>
    <w:rsid w:val="151F9DFA"/>
    <w:rsid w:val="159786B8"/>
    <w:rsid w:val="159F7343"/>
    <w:rsid w:val="17924A4B"/>
    <w:rsid w:val="17A045F4"/>
    <w:rsid w:val="17A2245C"/>
    <w:rsid w:val="17EC6D88"/>
    <w:rsid w:val="18583ADB"/>
    <w:rsid w:val="18825DD9"/>
    <w:rsid w:val="18B975E1"/>
    <w:rsid w:val="18BAB9E2"/>
    <w:rsid w:val="18DBDC2C"/>
    <w:rsid w:val="18DF9808"/>
    <w:rsid w:val="19093C86"/>
    <w:rsid w:val="190A38A5"/>
    <w:rsid w:val="1933A058"/>
    <w:rsid w:val="19401621"/>
    <w:rsid w:val="1A37D33B"/>
    <w:rsid w:val="1B749560"/>
    <w:rsid w:val="1B9DE4AE"/>
    <w:rsid w:val="1BAF5CEE"/>
    <w:rsid w:val="1BB486F2"/>
    <w:rsid w:val="1BB75A60"/>
    <w:rsid w:val="1C39C75C"/>
    <w:rsid w:val="1C3A1EB2"/>
    <w:rsid w:val="1C5DD413"/>
    <w:rsid w:val="1C820AF9"/>
    <w:rsid w:val="1CC1D056"/>
    <w:rsid w:val="1CEBD577"/>
    <w:rsid w:val="1D67EC19"/>
    <w:rsid w:val="1DD16D78"/>
    <w:rsid w:val="1E0D69D1"/>
    <w:rsid w:val="1E10F5A6"/>
    <w:rsid w:val="1E1BB04B"/>
    <w:rsid w:val="1E2E5BAC"/>
    <w:rsid w:val="1E5C6B0C"/>
    <w:rsid w:val="1ECDD049"/>
    <w:rsid w:val="1F6E2907"/>
    <w:rsid w:val="1FA0E805"/>
    <w:rsid w:val="2029424C"/>
    <w:rsid w:val="20318424"/>
    <w:rsid w:val="2048A937"/>
    <w:rsid w:val="206C4FC6"/>
    <w:rsid w:val="209CFD25"/>
    <w:rsid w:val="20DA068E"/>
    <w:rsid w:val="21773314"/>
    <w:rsid w:val="21C9A634"/>
    <w:rsid w:val="2270513E"/>
    <w:rsid w:val="22796E57"/>
    <w:rsid w:val="227E5AF2"/>
    <w:rsid w:val="22ABEFEC"/>
    <w:rsid w:val="22B41F0C"/>
    <w:rsid w:val="23285B5C"/>
    <w:rsid w:val="236AFAA8"/>
    <w:rsid w:val="23D85650"/>
    <w:rsid w:val="23DF4CF9"/>
    <w:rsid w:val="23E77AFB"/>
    <w:rsid w:val="24224AAF"/>
    <w:rsid w:val="244FEF6D"/>
    <w:rsid w:val="24911E73"/>
    <w:rsid w:val="25C70F4D"/>
    <w:rsid w:val="25E3CE17"/>
    <w:rsid w:val="2640BE73"/>
    <w:rsid w:val="26685488"/>
    <w:rsid w:val="26A0D5FD"/>
    <w:rsid w:val="26ABD225"/>
    <w:rsid w:val="26E85CA2"/>
    <w:rsid w:val="2746858B"/>
    <w:rsid w:val="2752097E"/>
    <w:rsid w:val="27796780"/>
    <w:rsid w:val="27919900"/>
    <w:rsid w:val="27DB554C"/>
    <w:rsid w:val="27FFCECB"/>
    <w:rsid w:val="28043389"/>
    <w:rsid w:val="28350DA5"/>
    <w:rsid w:val="28C5FCC4"/>
    <w:rsid w:val="28D87123"/>
    <w:rsid w:val="28DDB112"/>
    <w:rsid w:val="2996A6FE"/>
    <w:rsid w:val="29CBA4DC"/>
    <w:rsid w:val="2A2CE21D"/>
    <w:rsid w:val="2AAA818A"/>
    <w:rsid w:val="2AB10842"/>
    <w:rsid w:val="2ADB571C"/>
    <w:rsid w:val="2B2BB387"/>
    <w:rsid w:val="2B31EEE3"/>
    <w:rsid w:val="2B428ED9"/>
    <w:rsid w:val="2B56C4E7"/>
    <w:rsid w:val="2BF159E2"/>
    <w:rsid w:val="2C04157B"/>
    <w:rsid w:val="2C21E434"/>
    <w:rsid w:val="2C7FF7ED"/>
    <w:rsid w:val="2CDA7C28"/>
    <w:rsid w:val="2D0A2334"/>
    <w:rsid w:val="2D0FB1DF"/>
    <w:rsid w:val="2D74894F"/>
    <w:rsid w:val="2DCEBC9B"/>
    <w:rsid w:val="2E3988D8"/>
    <w:rsid w:val="2F5312C2"/>
    <w:rsid w:val="2F939146"/>
    <w:rsid w:val="2FF507BA"/>
    <w:rsid w:val="3011A377"/>
    <w:rsid w:val="308F3EE8"/>
    <w:rsid w:val="30A9C16E"/>
    <w:rsid w:val="30B5D547"/>
    <w:rsid w:val="31395027"/>
    <w:rsid w:val="31459D68"/>
    <w:rsid w:val="31482D1E"/>
    <w:rsid w:val="318ABB95"/>
    <w:rsid w:val="31C2C78E"/>
    <w:rsid w:val="32049D8C"/>
    <w:rsid w:val="321E0257"/>
    <w:rsid w:val="33EA227C"/>
    <w:rsid w:val="33F1C1E1"/>
    <w:rsid w:val="34041BE4"/>
    <w:rsid w:val="34409968"/>
    <w:rsid w:val="35836AE4"/>
    <w:rsid w:val="360A158C"/>
    <w:rsid w:val="375F0C3F"/>
    <w:rsid w:val="37BB3D0C"/>
    <w:rsid w:val="38546857"/>
    <w:rsid w:val="385DE879"/>
    <w:rsid w:val="389572FB"/>
    <w:rsid w:val="38B2B979"/>
    <w:rsid w:val="3936F3FC"/>
    <w:rsid w:val="39429BA4"/>
    <w:rsid w:val="3997E014"/>
    <w:rsid w:val="39C4ABC0"/>
    <w:rsid w:val="3B00AFDD"/>
    <w:rsid w:val="3B300A44"/>
    <w:rsid w:val="3BF5094D"/>
    <w:rsid w:val="3D2EC9E6"/>
    <w:rsid w:val="3D2F615E"/>
    <w:rsid w:val="3DBF7ADF"/>
    <w:rsid w:val="3DFB6F9C"/>
    <w:rsid w:val="3E3D7AA3"/>
    <w:rsid w:val="3E400A59"/>
    <w:rsid w:val="3E4F1B1C"/>
    <w:rsid w:val="3E604FB6"/>
    <w:rsid w:val="3EAFD3BB"/>
    <w:rsid w:val="3EC1A60A"/>
    <w:rsid w:val="3F22C546"/>
    <w:rsid w:val="3F78E1EC"/>
    <w:rsid w:val="3F9D8A60"/>
    <w:rsid w:val="3FC649C5"/>
    <w:rsid w:val="3FF930FC"/>
    <w:rsid w:val="400744A5"/>
    <w:rsid w:val="400A6BD3"/>
    <w:rsid w:val="40A8F91F"/>
    <w:rsid w:val="40B289D3"/>
    <w:rsid w:val="40BB95B7"/>
    <w:rsid w:val="40E605CE"/>
    <w:rsid w:val="40EE22DF"/>
    <w:rsid w:val="40F4F8BC"/>
    <w:rsid w:val="40F69D5C"/>
    <w:rsid w:val="4104F444"/>
    <w:rsid w:val="418F9D6E"/>
    <w:rsid w:val="42110826"/>
    <w:rsid w:val="430FAF82"/>
    <w:rsid w:val="4332FCCD"/>
    <w:rsid w:val="438DC21A"/>
    <w:rsid w:val="43C67660"/>
    <w:rsid w:val="441343E0"/>
    <w:rsid w:val="443EF696"/>
    <w:rsid w:val="447FBEA5"/>
    <w:rsid w:val="4491CE5D"/>
    <w:rsid w:val="44E2707D"/>
    <w:rsid w:val="45404CAB"/>
    <w:rsid w:val="456255BD"/>
    <w:rsid w:val="4563E06A"/>
    <w:rsid w:val="45C0BF21"/>
    <w:rsid w:val="45D4D2AA"/>
    <w:rsid w:val="461B9BEE"/>
    <w:rsid w:val="4648BF59"/>
    <w:rsid w:val="465F89D6"/>
    <w:rsid w:val="46943138"/>
    <w:rsid w:val="474DEEF9"/>
    <w:rsid w:val="47A4A386"/>
    <w:rsid w:val="482AB49E"/>
    <w:rsid w:val="482B4C16"/>
    <w:rsid w:val="48D8B754"/>
    <w:rsid w:val="4935E41E"/>
    <w:rsid w:val="495E1C43"/>
    <w:rsid w:val="49812969"/>
    <w:rsid w:val="49B2A99D"/>
    <w:rsid w:val="49C1A72D"/>
    <w:rsid w:val="4B5D778E"/>
    <w:rsid w:val="4BAC12A7"/>
    <w:rsid w:val="4C45104D"/>
    <w:rsid w:val="4C66EE83"/>
    <w:rsid w:val="4C8F26A8"/>
    <w:rsid w:val="4CEA4A5F"/>
    <w:rsid w:val="4D0372BC"/>
    <w:rsid w:val="4D9CB30D"/>
    <w:rsid w:val="4DA83700"/>
    <w:rsid w:val="4E328985"/>
    <w:rsid w:val="4EA86F6D"/>
    <w:rsid w:val="4F3096E3"/>
    <w:rsid w:val="4F3492F2"/>
    <w:rsid w:val="4F466824"/>
    <w:rsid w:val="4F90AE6D"/>
    <w:rsid w:val="4F9AD09F"/>
    <w:rsid w:val="4FDECB6F"/>
    <w:rsid w:val="4FF572DF"/>
    <w:rsid w:val="5034FD35"/>
    <w:rsid w:val="50932719"/>
    <w:rsid w:val="509F1EDC"/>
    <w:rsid w:val="5208B801"/>
    <w:rsid w:val="5253B5F9"/>
    <w:rsid w:val="52985618"/>
    <w:rsid w:val="52ED2D55"/>
    <w:rsid w:val="53617969"/>
    <w:rsid w:val="5369DB70"/>
    <w:rsid w:val="543B5A8B"/>
    <w:rsid w:val="54489488"/>
    <w:rsid w:val="54F55C44"/>
    <w:rsid w:val="5506DAC1"/>
    <w:rsid w:val="5535B3FE"/>
    <w:rsid w:val="55376418"/>
    <w:rsid w:val="5556B393"/>
    <w:rsid w:val="558DF694"/>
    <w:rsid w:val="55AC4C05"/>
    <w:rsid w:val="56B5AC61"/>
    <w:rsid w:val="56CABB0E"/>
    <w:rsid w:val="57A9DE93"/>
    <w:rsid w:val="57F7E984"/>
    <w:rsid w:val="57FD49CE"/>
    <w:rsid w:val="580B2412"/>
    <w:rsid w:val="5865A5F2"/>
    <w:rsid w:val="58C17D39"/>
    <w:rsid w:val="58D1F41B"/>
    <w:rsid w:val="58DFA4AB"/>
    <w:rsid w:val="58FD863F"/>
    <w:rsid w:val="594A0512"/>
    <w:rsid w:val="59E39A30"/>
    <w:rsid w:val="5A44C73A"/>
    <w:rsid w:val="5A572938"/>
    <w:rsid w:val="5AA367FD"/>
    <w:rsid w:val="5AE692A4"/>
    <w:rsid w:val="5B4AA692"/>
    <w:rsid w:val="5B6AA54F"/>
    <w:rsid w:val="5B7B88DE"/>
    <w:rsid w:val="5C4B2735"/>
    <w:rsid w:val="5C5CF984"/>
    <w:rsid w:val="5C65245A"/>
    <w:rsid w:val="5C6C7986"/>
    <w:rsid w:val="5C7DC713"/>
    <w:rsid w:val="5CF63493"/>
    <w:rsid w:val="5D17593F"/>
    <w:rsid w:val="5D4A0974"/>
    <w:rsid w:val="5D9F761D"/>
    <w:rsid w:val="5DAC5D54"/>
    <w:rsid w:val="5E575870"/>
    <w:rsid w:val="5E7F4A4A"/>
    <w:rsid w:val="5EB0E435"/>
    <w:rsid w:val="5EC754A3"/>
    <w:rsid w:val="5F65D757"/>
    <w:rsid w:val="5FB6BB11"/>
    <w:rsid w:val="602E0826"/>
    <w:rsid w:val="603FFC71"/>
    <w:rsid w:val="604CA0D2"/>
    <w:rsid w:val="60B8F223"/>
    <w:rsid w:val="6103E190"/>
    <w:rsid w:val="61154F38"/>
    <w:rsid w:val="612BD1DE"/>
    <w:rsid w:val="6144D83F"/>
    <w:rsid w:val="618E3EAD"/>
    <w:rsid w:val="62487448"/>
    <w:rsid w:val="626169D4"/>
    <w:rsid w:val="629750FB"/>
    <w:rsid w:val="62BA36E3"/>
    <w:rsid w:val="6325D165"/>
    <w:rsid w:val="633578A5"/>
    <w:rsid w:val="634B4703"/>
    <w:rsid w:val="636D30CC"/>
    <w:rsid w:val="63ED3F74"/>
    <w:rsid w:val="63FF0B35"/>
    <w:rsid w:val="64F1F41B"/>
    <w:rsid w:val="651A6ED5"/>
    <w:rsid w:val="65449F38"/>
    <w:rsid w:val="6591B583"/>
    <w:rsid w:val="65B07A45"/>
    <w:rsid w:val="65DE60EA"/>
    <w:rsid w:val="66136782"/>
    <w:rsid w:val="661AEDF7"/>
    <w:rsid w:val="667DC859"/>
    <w:rsid w:val="66BC3484"/>
    <w:rsid w:val="67A2DEEC"/>
    <w:rsid w:val="68078902"/>
    <w:rsid w:val="682073F6"/>
    <w:rsid w:val="685A8493"/>
    <w:rsid w:val="68AF649A"/>
    <w:rsid w:val="68F4BC2F"/>
    <w:rsid w:val="6912CAC9"/>
    <w:rsid w:val="6925A8EC"/>
    <w:rsid w:val="699CC306"/>
    <w:rsid w:val="6AAE7E4B"/>
    <w:rsid w:val="6AB3DB20"/>
    <w:rsid w:val="6AC00554"/>
    <w:rsid w:val="6AE10B73"/>
    <w:rsid w:val="6AEEE1B3"/>
    <w:rsid w:val="6BAF464B"/>
    <w:rsid w:val="6C0425AD"/>
    <w:rsid w:val="6C227B2E"/>
    <w:rsid w:val="6C3A0FF4"/>
    <w:rsid w:val="6C618868"/>
    <w:rsid w:val="6C8D09B1"/>
    <w:rsid w:val="6D47C397"/>
    <w:rsid w:val="6D93791C"/>
    <w:rsid w:val="6D9E00F0"/>
    <w:rsid w:val="6DC4B447"/>
    <w:rsid w:val="6DF91A0F"/>
    <w:rsid w:val="6EE4EF7C"/>
    <w:rsid w:val="6EE5FC3F"/>
    <w:rsid w:val="6EEC8D61"/>
    <w:rsid w:val="6FA40B0D"/>
    <w:rsid w:val="6FA463C8"/>
    <w:rsid w:val="70768B73"/>
    <w:rsid w:val="708622EF"/>
    <w:rsid w:val="70C88A15"/>
    <w:rsid w:val="70E5FBCB"/>
    <w:rsid w:val="70F31493"/>
    <w:rsid w:val="715A6491"/>
    <w:rsid w:val="7160F056"/>
    <w:rsid w:val="71EB3BD1"/>
    <w:rsid w:val="7202A4D0"/>
    <w:rsid w:val="7203A17E"/>
    <w:rsid w:val="7232FC51"/>
    <w:rsid w:val="72437783"/>
    <w:rsid w:val="72613E64"/>
    <w:rsid w:val="72E566FB"/>
    <w:rsid w:val="738E03A8"/>
    <w:rsid w:val="7393A6B3"/>
    <w:rsid w:val="73E53D20"/>
    <w:rsid w:val="74685B93"/>
    <w:rsid w:val="74B652BD"/>
    <w:rsid w:val="74DB8FC9"/>
    <w:rsid w:val="74DC2EA3"/>
    <w:rsid w:val="7507912C"/>
    <w:rsid w:val="750924C3"/>
    <w:rsid w:val="757523EC"/>
    <w:rsid w:val="7579C930"/>
    <w:rsid w:val="75CCB773"/>
    <w:rsid w:val="75CF1FEB"/>
    <w:rsid w:val="766B099B"/>
    <w:rsid w:val="76C899C2"/>
    <w:rsid w:val="773342BD"/>
    <w:rsid w:val="782EB5CD"/>
    <w:rsid w:val="783716C3"/>
    <w:rsid w:val="7872AFA2"/>
    <w:rsid w:val="7885EE4A"/>
    <w:rsid w:val="78A83222"/>
    <w:rsid w:val="78BF6146"/>
    <w:rsid w:val="7957FA45"/>
    <w:rsid w:val="796BC58E"/>
    <w:rsid w:val="7B70AB92"/>
    <w:rsid w:val="7BB56826"/>
    <w:rsid w:val="7C0911C0"/>
    <w:rsid w:val="7C258188"/>
    <w:rsid w:val="7C5B37FC"/>
    <w:rsid w:val="7C782C04"/>
    <w:rsid w:val="7CBCFD30"/>
    <w:rsid w:val="7D0412A4"/>
    <w:rsid w:val="7D2608F7"/>
    <w:rsid w:val="7D2842FB"/>
    <w:rsid w:val="7D4AE71D"/>
    <w:rsid w:val="7D992B5D"/>
    <w:rsid w:val="7DA6DA5F"/>
    <w:rsid w:val="7DBBAC9E"/>
    <w:rsid w:val="7DDC2A0E"/>
    <w:rsid w:val="7E15B766"/>
    <w:rsid w:val="7E35F76D"/>
    <w:rsid w:val="7E77902C"/>
    <w:rsid w:val="7E872CD4"/>
    <w:rsid w:val="7EE9D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F1D549"/>
  <w15:docId w15:val="{0578BFA3-A88E-416C-96B3-84A16E34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921"/>
  </w:style>
  <w:style w:type="paragraph" w:styleId="Heading1">
    <w:name w:val="heading 1"/>
    <w:basedOn w:val="Normal"/>
    <w:next w:val="Normal"/>
    <w:link w:val="Heading1Char"/>
    <w:uiPriority w:val="8"/>
    <w:qFormat/>
    <w:rsid w:val="00A26FD7"/>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31"/>
    <w:pPr>
      <w:ind w:left="720"/>
      <w:contextualSpacing/>
    </w:pPr>
  </w:style>
  <w:style w:type="table" w:styleId="TableGrid">
    <w:name w:val="Table Grid"/>
    <w:basedOn w:val="TableNormal"/>
    <w:uiPriority w:val="59"/>
    <w:rsid w:val="004F01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65D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5D3A"/>
  </w:style>
  <w:style w:type="paragraph" w:styleId="Footer">
    <w:name w:val="footer"/>
    <w:basedOn w:val="Normal"/>
    <w:link w:val="FooterChar"/>
    <w:uiPriority w:val="99"/>
    <w:unhideWhenUsed/>
    <w:rsid w:val="00665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D3A"/>
  </w:style>
  <w:style w:type="paragraph" w:styleId="NormalWeb">
    <w:name w:val="Normal (Web)"/>
    <w:basedOn w:val="Normal"/>
    <w:uiPriority w:val="99"/>
    <w:unhideWhenUsed/>
    <w:rsid w:val="002B4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A37A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A37AD"/>
    <w:rPr>
      <w:rFonts w:ascii="Segoe UI" w:hAnsi="Segoe UI"/>
      <w:sz w:val="18"/>
      <w:szCs w:val="18"/>
    </w:rPr>
  </w:style>
  <w:style w:type="character" w:styleId="Hyperlink">
    <w:name w:val="Hyperlink"/>
    <w:basedOn w:val="DefaultParagraphFont"/>
    <w:uiPriority w:val="99"/>
    <w:unhideWhenUsed/>
    <w:rsid w:val="005D78E4"/>
    <w:rPr>
      <w:color w:val="00AFDD"/>
      <w:u w:val="single"/>
    </w:rPr>
  </w:style>
  <w:style w:type="table" w:customStyle="1" w:styleId="TableGrid0">
    <w:name w:val="TableGrid"/>
    <w:rsid w:val="007519F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772CA2"/>
    <w:rPr>
      <w:b/>
      <w:bCs/>
    </w:rPr>
  </w:style>
  <w:style w:type="character" w:customStyle="1" w:styleId="currenthithighlight">
    <w:name w:val="currenthithighlight"/>
    <w:basedOn w:val="DefaultParagraphFont"/>
    <w:rsid w:val="003D268A"/>
  </w:style>
  <w:style w:type="character" w:styleId="UnresolvedMention">
    <w:name w:val="Unresolved Mention"/>
    <w:basedOn w:val="DefaultParagraphFont"/>
    <w:uiPriority w:val="99"/>
    <w:semiHidden/>
    <w:unhideWhenUsed/>
    <w:rsid w:val="00C64325"/>
    <w:rPr>
      <w:color w:val="605E5C"/>
      <w:shd w:val="clear" w:color="auto" w:fill="E1DFDD"/>
    </w:rPr>
  </w:style>
  <w:style w:type="character" w:customStyle="1" w:styleId="allowtextselection">
    <w:name w:val="allowtextselection"/>
    <w:basedOn w:val="DefaultParagraphFont"/>
    <w:rsid w:val="003F6B53"/>
  </w:style>
  <w:style w:type="paragraph" w:customStyle="1" w:styleId="1bodycopy10pt">
    <w:name w:val="1 body copy 10pt"/>
    <w:basedOn w:val="Normal"/>
    <w:link w:val="1bodycopy10ptChar"/>
    <w:qFormat/>
    <w:rsid w:val="000A797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0A7979"/>
    <w:rPr>
      <w:rFonts w:ascii="Arial" w:eastAsia="MS Mincho" w:hAnsi="Arial" w:cs="Times New Roman"/>
      <w:sz w:val="20"/>
      <w:szCs w:val="24"/>
      <w:lang w:val="en-US"/>
    </w:rPr>
  </w:style>
  <w:style w:type="paragraph" w:customStyle="1" w:styleId="4Bulletedcopyblue">
    <w:name w:val="4 Bulleted copy blue"/>
    <w:basedOn w:val="Normal"/>
    <w:qFormat/>
    <w:rsid w:val="00081E79"/>
    <w:pPr>
      <w:numPr>
        <w:numId w:val="25"/>
      </w:numPr>
      <w:spacing w:after="120" w:line="240" w:lineRule="auto"/>
    </w:pPr>
    <w:rPr>
      <w:rFonts w:ascii="Arial" w:eastAsia="MS Mincho" w:hAnsi="Arial" w:cs="Arial"/>
      <w:sz w:val="20"/>
      <w:szCs w:val="20"/>
      <w:lang w:val="en-US"/>
    </w:rPr>
  </w:style>
  <w:style w:type="character" w:customStyle="1" w:styleId="Heading1Char">
    <w:name w:val="Heading 1 Char"/>
    <w:basedOn w:val="DefaultParagraphFont"/>
    <w:link w:val="Heading1"/>
    <w:uiPriority w:val="8"/>
    <w:rsid w:val="00A26FD7"/>
    <w:rPr>
      <w:rFonts w:ascii="Arial" w:eastAsia="Calibri" w:hAnsi="Arial" w:cs="Arial"/>
      <w:b/>
      <w:color w:val="FF1F64"/>
      <w:sz w:val="28"/>
      <w:szCs w:val="36"/>
    </w:rPr>
  </w:style>
  <w:style w:type="paragraph" w:customStyle="1" w:styleId="Subhead2">
    <w:name w:val="Subhead 2"/>
    <w:basedOn w:val="1bodycopy10pt"/>
    <w:next w:val="1bodycopy10pt"/>
    <w:link w:val="Subhead2Char"/>
    <w:qFormat/>
    <w:rsid w:val="003469DE"/>
    <w:pPr>
      <w:spacing w:before="240"/>
    </w:pPr>
    <w:rPr>
      <w:b/>
      <w:color w:val="12263F"/>
      <w:sz w:val="24"/>
    </w:rPr>
  </w:style>
  <w:style w:type="character" w:customStyle="1" w:styleId="Subhead2Char">
    <w:name w:val="Subhead 2 Char"/>
    <w:link w:val="Subhead2"/>
    <w:rsid w:val="003469DE"/>
    <w:rPr>
      <w:rFonts w:ascii="Arial" w:eastAsia="MS Mincho" w:hAnsi="Arial" w:cs="Times New Roman"/>
      <w:b/>
      <w:color w:val="12263F"/>
      <w:sz w:val="24"/>
      <w:szCs w:val="24"/>
      <w:lang w:val="en-US"/>
    </w:rPr>
  </w:style>
  <w:style w:type="paragraph" w:styleId="Revision">
    <w:name w:val="Revision"/>
    <w:hidden/>
    <w:uiPriority w:val="99"/>
    <w:semiHidden/>
    <w:rsid w:val="00517078"/>
    <w:pPr>
      <w:spacing w:after="0" w:line="240" w:lineRule="auto"/>
    </w:pPr>
  </w:style>
  <w:style w:type="character" w:styleId="FollowedHyperlink">
    <w:name w:val="FollowedHyperlink"/>
    <w:basedOn w:val="DefaultParagraphFont"/>
    <w:uiPriority w:val="99"/>
    <w:semiHidden/>
    <w:unhideWhenUsed/>
    <w:rsid w:val="00BB7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7621">
      <w:bodyDiv w:val="1"/>
      <w:marLeft w:val="0"/>
      <w:marRight w:val="0"/>
      <w:marTop w:val="0"/>
      <w:marBottom w:val="0"/>
      <w:divBdr>
        <w:top w:val="none" w:sz="0" w:space="0" w:color="auto"/>
        <w:left w:val="none" w:sz="0" w:space="0" w:color="auto"/>
        <w:bottom w:val="none" w:sz="0" w:space="0" w:color="auto"/>
        <w:right w:val="none" w:sz="0" w:space="0" w:color="auto"/>
      </w:divBdr>
    </w:div>
    <w:div w:id="699089480">
      <w:bodyDiv w:val="1"/>
      <w:marLeft w:val="0"/>
      <w:marRight w:val="0"/>
      <w:marTop w:val="0"/>
      <w:marBottom w:val="0"/>
      <w:divBdr>
        <w:top w:val="none" w:sz="0" w:space="0" w:color="auto"/>
        <w:left w:val="none" w:sz="0" w:space="0" w:color="auto"/>
        <w:bottom w:val="none" w:sz="0" w:space="0" w:color="auto"/>
        <w:right w:val="none" w:sz="0" w:space="0" w:color="auto"/>
      </w:divBdr>
    </w:div>
    <w:div w:id="1272975770">
      <w:bodyDiv w:val="1"/>
      <w:marLeft w:val="0"/>
      <w:marRight w:val="0"/>
      <w:marTop w:val="0"/>
      <w:marBottom w:val="0"/>
      <w:divBdr>
        <w:top w:val="none" w:sz="0" w:space="0" w:color="auto"/>
        <w:left w:val="none" w:sz="0" w:space="0" w:color="auto"/>
        <w:bottom w:val="none" w:sz="0" w:space="0" w:color="auto"/>
        <w:right w:val="none" w:sz="0" w:space="0" w:color="auto"/>
      </w:divBdr>
    </w:div>
    <w:div w:id="1314486125">
      <w:bodyDiv w:val="1"/>
      <w:marLeft w:val="0"/>
      <w:marRight w:val="0"/>
      <w:marTop w:val="0"/>
      <w:marBottom w:val="0"/>
      <w:divBdr>
        <w:top w:val="none" w:sz="0" w:space="0" w:color="auto"/>
        <w:left w:val="none" w:sz="0" w:space="0" w:color="auto"/>
        <w:bottom w:val="none" w:sz="0" w:space="0" w:color="auto"/>
        <w:right w:val="none" w:sz="0" w:space="0" w:color="auto"/>
      </w:divBdr>
    </w:div>
    <w:div w:id="1508520142">
      <w:bodyDiv w:val="1"/>
      <w:marLeft w:val="0"/>
      <w:marRight w:val="0"/>
      <w:marTop w:val="0"/>
      <w:marBottom w:val="0"/>
      <w:divBdr>
        <w:top w:val="none" w:sz="0" w:space="0" w:color="auto"/>
        <w:left w:val="none" w:sz="0" w:space="0" w:color="auto"/>
        <w:bottom w:val="none" w:sz="0" w:space="0" w:color="auto"/>
        <w:right w:val="none" w:sz="0" w:space="0" w:color="auto"/>
      </w:divBdr>
      <w:divsChild>
        <w:div w:id="285550443">
          <w:marLeft w:val="0"/>
          <w:marRight w:val="0"/>
          <w:marTop w:val="0"/>
          <w:marBottom w:val="0"/>
          <w:divBdr>
            <w:top w:val="none" w:sz="0" w:space="0" w:color="auto"/>
            <w:left w:val="none" w:sz="0" w:space="0" w:color="auto"/>
            <w:bottom w:val="none" w:sz="0" w:space="0" w:color="auto"/>
            <w:right w:val="none" w:sz="0" w:space="0" w:color="auto"/>
          </w:divBdr>
          <w:divsChild>
            <w:div w:id="1837110904">
              <w:marLeft w:val="0"/>
              <w:marRight w:val="0"/>
              <w:marTop w:val="0"/>
              <w:marBottom w:val="0"/>
              <w:divBdr>
                <w:top w:val="none" w:sz="0" w:space="0" w:color="auto"/>
                <w:left w:val="none" w:sz="0" w:space="0" w:color="auto"/>
                <w:bottom w:val="none" w:sz="0" w:space="0" w:color="auto"/>
                <w:right w:val="none" w:sz="0" w:space="0" w:color="auto"/>
              </w:divBdr>
              <w:divsChild>
                <w:div w:id="1604068080">
                  <w:marLeft w:val="0"/>
                  <w:marRight w:val="0"/>
                  <w:marTop w:val="0"/>
                  <w:marBottom w:val="0"/>
                  <w:divBdr>
                    <w:top w:val="none" w:sz="0" w:space="0" w:color="auto"/>
                    <w:left w:val="none" w:sz="0" w:space="0" w:color="auto"/>
                    <w:bottom w:val="none" w:sz="0" w:space="0" w:color="auto"/>
                    <w:right w:val="none" w:sz="0" w:space="0" w:color="auto"/>
                  </w:divBdr>
                  <w:divsChild>
                    <w:div w:id="307128303">
                      <w:marLeft w:val="0"/>
                      <w:marRight w:val="0"/>
                      <w:marTop w:val="0"/>
                      <w:marBottom w:val="0"/>
                      <w:divBdr>
                        <w:top w:val="none" w:sz="0" w:space="0" w:color="auto"/>
                        <w:left w:val="none" w:sz="0" w:space="0" w:color="auto"/>
                        <w:bottom w:val="none" w:sz="0" w:space="0" w:color="auto"/>
                        <w:right w:val="none" w:sz="0" w:space="0" w:color="auto"/>
                      </w:divBdr>
                      <w:divsChild>
                        <w:div w:id="1548107174">
                          <w:marLeft w:val="0"/>
                          <w:marRight w:val="0"/>
                          <w:marTop w:val="0"/>
                          <w:marBottom w:val="0"/>
                          <w:divBdr>
                            <w:top w:val="none" w:sz="0" w:space="0" w:color="auto"/>
                            <w:left w:val="none" w:sz="0" w:space="0" w:color="auto"/>
                            <w:bottom w:val="none" w:sz="0" w:space="0" w:color="auto"/>
                            <w:right w:val="none" w:sz="0" w:space="0" w:color="auto"/>
                          </w:divBdr>
                          <w:divsChild>
                            <w:div w:id="1499535524">
                              <w:marLeft w:val="0"/>
                              <w:marRight w:val="0"/>
                              <w:marTop w:val="0"/>
                              <w:marBottom w:val="450"/>
                              <w:divBdr>
                                <w:top w:val="none" w:sz="0" w:space="0" w:color="auto"/>
                                <w:left w:val="none" w:sz="0" w:space="0" w:color="auto"/>
                                <w:bottom w:val="none" w:sz="0" w:space="0" w:color="auto"/>
                                <w:right w:val="none" w:sz="0" w:space="0" w:color="auto"/>
                              </w:divBdr>
                              <w:divsChild>
                                <w:div w:id="923759206">
                                  <w:marLeft w:val="0"/>
                                  <w:marRight w:val="0"/>
                                  <w:marTop w:val="0"/>
                                  <w:marBottom w:val="0"/>
                                  <w:divBdr>
                                    <w:top w:val="none" w:sz="0" w:space="0" w:color="auto"/>
                                    <w:left w:val="none" w:sz="0" w:space="0" w:color="auto"/>
                                    <w:bottom w:val="none" w:sz="0" w:space="0" w:color="auto"/>
                                    <w:right w:val="none" w:sz="0" w:space="0" w:color="auto"/>
                                  </w:divBdr>
                                  <w:divsChild>
                                    <w:div w:id="1389769292">
                                      <w:marLeft w:val="0"/>
                                      <w:marRight w:val="0"/>
                                      <w:marTop w:val="0"/>
                                      <w:marBottom w:val="0"/>
                                      <w:divBdr>
                                        <w:top w:val="none" w:sz="0" w:space="0" w:color="auto"/>
                                        <w:left w:val="none" w:sz="0" w:space="0" w:color="auto"/>
                                        <w:bottom w:val="none" w:sz="0" w:space="0" w:color="auto"/>
                                        <w:right w:val="none" w:sz="0" w:space="0" w:color="auto"/>
                                      </w:divBdr>
                                      <w:divsChild>
                                        <w:div w:id="1023092671">
                                          <w:marLeft w:val="0"/>
                                          <w:marRight w:val="0"/>
                                          <w:marTop w:val="0"/>
                                          <w:marBottom w:val="0"/>
                                          <w:divBdr>
                                            <w:top w:val="none" w:sz="0" w:space="0" w:color="auto"/>
                                            <w:left w:val="none" w:sz="0" w:space="0" w:color="auto"/>
                                            <w:bottom w:val="none" w:sz="0" w:space="0" w:color="auto"/>
                                            <w:right w:val="none" w:sz="0" w:space="0" w:color="auto"/>
                                          </w:divBdr>
                                          <w:divsChild>
                                            <w:div w:id="1835684594">
                                              <w:marLeft w:val="0"/>
                                              <w:marRight w:val="0"/>
                                              <w:marTop w:val="0"/>
                                              <w:marBottom w:val="0"/>
                                              <w:divBdr>
                                                <w:top w:val="none" w:sz="0" w:space="0" w:color="auto"/>
                                                <w:left w:val="none" w:sz="0" w:space="0" w:color="auto"/>
                                                <w:bottom w:val="none" w:sz="0" w:space="0" w:color="auto"/>
                                                <w:right w:val="none" w:sz="0" w:space="0" w:color="auto"/>
                                              </w:divBdr>
                                              <w:divsChild>
                                                <w:div w:id="7701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co@wembleyprimary.brent.sch.uk" TargetMode="External"/><Relationship Id="rId18" Type="http://schemas.openxmlformats.org/officeDocument/2006/relationships/hyperlink" Target="mailto:cnw-tr.brent.iapt@nhs.net" TargetMode="External"/><Relationship Id="rId3" Type="http://schemas.openxmlformats.org/officeDocument/2006/relationships/customXml" Target="../customXml/item3.xml"/><Relationship Id="rId21" Type="http://schemas.openxmlformats.org/officeDocument/2006/relationships/hyperlink" Target="https://www.brent.gov.uk/children-young-people-and-families/send-local-offer" TargetMode="External"/><Relationship Id="rId7" Type="http://schemas.openxmlformats.org/officeDocument/2006/relationships/settings" Target="settings.xml"/><Relationship Id="rId12" Type="http://schemas.openxmlformats.org/officeDocument/2006/relationships/hyperlink" Target="https://www.wembleyprimary.co.uk/assets/Uploads/Special-Educational-Needs-and-Disability-policy-December-2022.pdf" TargetMode="External"/><Relationship Id="rId17" Type="http://schemas.openxmlformats.org/officeDocument/2006/relationships/hyperlink" Target="mailto:sendias@brent.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estonPark.FWC@brent.gov.uk" TargetMode="External"/><Relationship Id="rId20" Type="http://schemas.openxmlformats.org/officeDocument/2006/relationships/hyperlink" Target="http://www.ipse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nw-%20%20%20%20%20%20%20%20tr.brentwellbeingservice@nhs.ne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20email@brentcarerscentr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co@wembleyprimary.brent.sch.uk" TargetMode="External"/><Relationship Id="rId22" Type="http://schemas.openxmlformats.org/officeDocument/2006/relationships/hyperlink" Target="https://www.brent.gov.uk/children-young-people-and-families/send-local-off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D41845C6E6CC42B858CE1B300AC258" ma:contentTypeVersion="6" ma:contentTypeDescription="Create a new document." ma:contentTypeScope="" ma:versionID="290a1fff47567097672a247fc9067940">
  <xsd:schema xmlns:xsd="http://www.w3.org/2001/XMLSchema" xmlns:xs="http://www.w3.org/2001/XMLSchema" xmlns:p="http://schemas.microsoft.com/office/2006/metadata/properties" xmlns:ns2="7987a45a-374b-4b65-8b14-9752632c7272" xmlns:ns3="df920784-cd41-42f6-a221-bc46908d1399" targetNamespace="http://schemas.microsoft.com/office/2006/metadata/properties" ma:root="true" ma:fieldsID="213dff806a684deb1d67746506bf1528" ns2:_="" ns3:_="">
    <xsd:import namespace="7987a45a-374b-4b65-8b14-9752632c7272"/>
    <xsd:import namespace="df920784-cd41-42f6-a221-bc46908d1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7a45a-374b-4b65-8b14-9752632c7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20784-cd41-42f6-a221-bc46908d13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31F27-F7F6-4C31-A330-8B61CE27AD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5DF7C-952C-49D5-AF90-DF2132FA5CDC}">
  <ds:schemaRefs>
    <ds:schemaRef ds:uri="http://schemas.microsoft.com/sharepoint/v3/contenttype/forms"/>
  </ds:schemaRefs>
</ds:datastoreItem>
</file>

<file path=customXml/itemProps3.xml><?xml version="1.0" encoding="utf-8"?>
<ds:datastoreItem xmlns:ds="http://schemas.openxmlformats.org/officeDocument/2006/customXml" ds:itemID="{0AAC4E6F-4C14-405B-ACFA-FD8E29B460AC}">
  <ds:schemaRefs>
    <ds:schemaRef ds:uri="http://schemas.openxmlformats.org/officeDocument/2006/bibliography"/>
  </ds:schemaRefs>
</ds:datastoreItem>
</file>

<file path=customXml/itemProps4.xml><?xml version="1.0" encoding="utf-8"?>
<ds:datastoreItem xmlns:ds="http://schemas.openxmlformats.org/officeDocument/2006/customXml" ds:itemID="{61B7025C-CF08-4527-B217-B97E1BA73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7a45a-374b-4b65-8b14-9752632c7272"/>
    <ds:schemaRef ds:uri="df920784-cd41-42f6-a221-bc46908d1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8901</Words>
  <Characters>50738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59520</CharactersWithSpaces>
  <SharedDoc>false</SharedDoc>
  <HLinks>
    <vt:vector size="72" baseType="variant">
      <vt:variant>
        <vt:i4>1769492</vt:i4>
      </vt:variant>
      <vt:variant>
        <vt:i4>33</vt:i4>
      </vt:variant>
      <vt:variant>
        <vt:i4>0</vt:i4>
      </vt:variant>
      <vt:variant>
        <vt:i4>5</vt:i4>
      </vt:variant>
      <vt:variant>
        <vt:lpwstr>https://www.brent.gov.uk/children-young-people-and-families/send-local-offer</vt:lpwstr>
      </vt:variant>
      <vt:variant>
        <vt:lpwstr/>
      </vt:variant>
      <vt:variant>
        <vt:i4>7340147</vt:i4>
      </vt:variant>
      <vt:variant>
        <vt:i4>30</vt:i4>
      </vt:variant>
      <vt:variant>
        <vt:i4>0</vt:i4>
      </vt:variant>
      <vt:variant>
        <vt:i4>5</vt:i4>
      </vt:variant>
      <vt:variant>
        <vt:lpwstr>https://www.nspcc.org.uk/keeping-children-safe/support-for-parents/</vt:lpwstr>
      </vt:variant>
      <vt:variant>
        <vt:lpwstr/>
      </vt:variant>
      <vt:variant>
        <vt:i4>1769492</vt:i4>
      </vt:variant>
      <vt:variant>
        <vt:i4>27</vt:i4>
      </vt:variant>
      <vt:variant>
        <vt:i4>0</vt:i4>
      </vt:variant>
      <vt:variant>
        <vt:i4>5</vt:i4>
      </vt:variant>
      <vt:variant>
        <vt:lpwstr>https://www.brent.gov.uk/children-young-people-and-families/send-local-offer</vt:lpwstr>
      </vt:variant>
      <vt:variant>
        <vt:lpwstr/>
      </vt:variant>
      <vt:variant>
        <vt:i4>131164</vt:i4>
      </vt:variant>
      <vt:variant>
        <vt:i4>24</vt:i4>
      </vt:variant>
      <vt:variant>
        <vt:i4>0</vt:i4>
      </vt:variant>
      <vt:variant>
        <vt:i4>5</vt:i4>
      </vt:variant>
      <vt:variant>
        <vt:lpwstr>http://www.ipsea.org.uk/</vt:lpwstr>
      </vt:variant>
      <vt:variant>
        <vt:lpwstr/>
      </vt:variant>
      <vt:variant>
        <vt:i4>2752541</vt:i4>
      </vt:variant>
      <vt:variant>
        <vt:i4>21</vt:i4>
      </vt:variant>
      <vt:variant>
        <vt:i4>0</vt:i4>
      </vt:variant>
      <vt:variant>
        <vt:i4>5</vt:i4>
      </vt:variant>
      <vt:variant>
        <vt:lpwstr>mailto:%20email@brentcarerscentre.org.uk</vt:lpwstr>
      </vt:variant>
      <vt:variant>
        <vt:lpwstr/>
      </vt:variant>
      <vt:variant>
        <vt:i4>786546</vt:i4>
      </vt:variant>
      <vt:variant>
        <vt:i4>18</vt:i4>
      </vt:variant>
      <vt:variant>
        <vt:i4>0</vt:i4>
      </vt:variant>
      <vt:variant>
        <vt:i4>5</vt:i4>
      </vt:variant>
      <vt:variant>
        <vt:lpwstr>mailto:cnw-tr.brent.iapt@nhs.net</vt:lpwstr>
      </vt:variant>
      <vt:variant>
        <vt:lpwstr/>
      </vt:variant>
      <vt:variant>
        <vt:i4>7471129</vt:i4>
      </vt:variant>
      <vt:variant>
        <vt:i4>15</vt:i4>
      </vt:variant>
      <vt:variant>
        <vt:i4>0</vt:i4>
      </vt:variant>
      <vt:variant>
        <vt:i4>5</vt:i4>
      </vt:variant>
      <vt:variant>
        <vt:lpwstr>mailto:sendias@brent.gov.uk</vt:lpwstr>
      </vt:variant>
      <vt:variant>
        <vt:lpwstr/>
      </vt:variant>
      <vt:variant>
        <vt:i4>7667788</vt:i4>
      </vt:variant>
      <vt:variant>
        <vt:i4>12</vt:i4>
      </vt:variant>
      <vt:variant>
        <vt:i4>0</vt:i4>
      </vt:variant>
      <vt:variant>
        <vt:i4>5</vt:i4>
      </vt:variant>
      <vt:variant>
        <vt:lpwstr>mailto:PrestonPark.FWC@brent.gov.uk</vt:lpwstr>
      </vt:variant>
      <vt:variant>
        <vt:lpwstr/>
      </vt:variant>
      <vt:variant>
        <vt:i4>5505140</vt:i4>
      </vt:variant>
      <vt:variant>
        <vt:i4>9</vt:i4>
      </vt:variant>
      <vt:variant>
        <vt:i4>0</vt:i4>
      </vt:variant>
      <vt:variant>
        <vt:i4>5</vt:i4>
      </vt:variant>
      <vt:variant>
        <vt:lpwstr>mailto:cnw-%20%20%20%20%20%20%20%20tr.brentwellbeingservice@nhs.net</vt:lpwstr>
      </vt:variant>
      <vt:variant>
        <vt:lpwstr/>
      </vt:variant>
      <vt:variant>
        <vt:i4>4718706</vt:i4>
      </vt:variant>
      <vt:variant>
        <vt:i4>6</vt:i4>
      </vt:variant>
      <vt:variant>
        <vt:i4>0</vt:i4>
      </vt:variant>
      <vt:variant>
        <vt:i4>5</vt:i4>
      </vt:variant>
      <vt:variant>
        <vt:lpwstr>mailto:senco@wembleyprimary.brent.sch.uk</vt:lpwstr>
      </vt:variant>
      <vt:variant>
        <vt:lpwstr/>
      </vt:variant>
      <vt:variant>
        <vt:i4>4718706</vt:i4>
      </vt:variant>
      <vt:variant>
        <vt:i4>3</vt:i4>
      </vt:variant>
      <vt:variant>
        <vt:i4>0</vt:i4>
      </vt:variant>
      <vt:variant>
        <vt:i4>5</vt:i4>
      </vt:variant>
      <vt:variant>
        <vt:lpwstr>mailto:senco@wembleyprimary.brent.sch.uk</vt:lpwstr>
      </vt:variant>
      <vt:variant>
        <vt:lpwstr/>
      </vt:variant>
      <vt:variant>
        <vt:i4>589900</vt:i4>
      </vt:variant>
      <vt:variant>
        <vt:i4>0</vt:i4>
      </vt:variant>
      <vt:variant>
        <vt:i4>0</vt:i4>
      </vt:variant>
      <vt:variant>
        <vt:i4>5</vt:i4>
      </vt:variant>
      <vt:variant>
        <vt:lpwstr>https://www.wembleyprimary.co.uk/assets/Uploads/Special-Educational-Needs-and-Disability-policy-December-2022.pdf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Sharon Griffith</cp:lastModifiedBy>
  <cp:revision>2</cp:revision>
  <cp:lastPrinted>2024-01-30T13:35:00Z</cp:lastPrinted>
  <dcterms:created xsi:type="dcterms:W3CDTF">2024-02-20T10:35:00Z</dcterms:created>
  <dcterms:modified xsi:type="dcterms:W3CDTF">2024-02-20T10:35:00Z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0x010100E8D41845C6E6CC42B858CE1B300AC258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