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D96F72" w14:paraId="5B0910C8" wp14:textId="15F4C5E1">
      <w:pPr>
        <w:pStyle w:val="Normal"/>
        <w:spacing w:after="0" w:line="259" w:lineRule="auto"/>
        <w:ind w:left="0" w:right="66" w:hanging="1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74323F6C">
        <w:drawing>
          <wp:inline xmlns:wp14="http://schemas.microsoft.com/office/word/2010/wordprocessingDrawing" wp14:editId="40D96F72" wp14:anchorId="08B19D79">
            <wp:extent cx="2085975" cy="1266825"/>
            <wp:effectExtent l="0" t="0" r="0" b="0"/>
            <wp:docPr id="461557828" name="" descr="Phoenix_rev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e638342af745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40D96F72" w:rsidR="74323F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>School Uniform Policy</w:t>
      </w:r>
    </w:p>
    <w:p xmlns:wp14="http://schemas.microsoft.com/office/word/2010/wordml" w:rsidP="40D96F72" w14:paraId="3595B106" wp14:textId="74C9BD21">
      <w:pPr>
        <w:pStyle w:val="Normal"/>
        <w:spacing w:after="0" w:line="259" w:lineRule="auto"/>
        <w:ind w:left="0" w:right="66" w:hanging="10" w:firstLine="0"/>
        <w:jc w:val="center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40D96F72" w14:paraId="17A037AF" wp14:textId="67BF4A4E">
      <w:pPr>
        <w:pStyle w:val="Normal"/>
        <w:spacing w:after="0" w:line="259" w:lineRule="auto"/>
        <w:ind w:left="0" w:right="66" w:hanging="10" w:firstLine="0"/>
        <w:jc w:val="center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40D96F72" w14:paraId="5446EE30" wp14:textId="3EC3EFE8">
      <w:pPr>
        <w:pStyle w:val="Normal"/>
        <w:spacing w:after="0" w:line="259" w:lineRule="auto"/>
        <w:ind w:left="0" w:right="66" w:hanging="1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96F72" w:rsidR="74323F6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40D96F72" w14:paraId="38AEDF95" wp14:textId="434A34C1">
      <w:pPr>
        <w:spacing w:after="5" w:line="250" w:lineRule="auto"/>
        <w:ind w:left="3193" w:right="3252" w:hanging="1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96F72" w:rsidR="74323F6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Like the phoenix we </w:t>
      </w:r>
    </w:p>
    <w:p xmlns:wp14="http://schemas.microsoft.com/office/word/2010/wordml" w:rsidP="40D96F72" w14:paraId="18389C6E" wp14:textId="7ADC1DA4">
      <w:pPr>
        <w:spacing w:after="5" w:line="250" w:lineRule="auto"/>
        <w:ind w:left="3193" w:right="3252" w:hanging="1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96F72" w:rsidR="74323F6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Rise to our challenges </w:t>
      </w:r>
    </w:p>
    <w:p xmlns:wp14="http://schemas.microsoft.com/office/word/2010/wordml" w:rsidP="40D96F72" w14:paraId="5F534D08" wp14:textId="331269DD">
      <w:pPr>
        <w:spacing w:after="5" w:line="250" w:lineRule="auto"/>
        <w:ind w:left="3193" w:right="3183" w:hanging="1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96F72" w:rsidR="74323F6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Strengthen our Learning and Shine in our community </w:t>
      </w:r>
    </w:p>
    <w:p xmlns:wp14="http://schemas.microsoft.com/office/word/2010/wordml" w:rsidP="40D96F72" w14:paraId="1A40D11D" wp14:textId="2C46106D">
      <w:pPr>
        <w:spacing w:after="0" w:line="259" w:lineRule="auto"/>
        <w:ind w:left="0" w:right="15" w:hanging="1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96F72" w:rsidR="74323F6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40D96F72" w14:paraId="413EEB1D" wp14:textId="34337834">
      <w:pPr>
        <w:spacing w:after="0" w:line="259" w:lineRule="auto"/>
        <w:ind w:left="10" w:right="68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40D96F72" w:rsidR="74323F6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4"/>
          <w:szCs w:val="24"/>
          <w:lang w:val="en-GB"/>
        </w:rPr>
        <w:t xml:space="preserve">At Wembley Primary School we have the right to </w:t>
      </w:r>
    </w:p>
    <w:p xmlns:wp14="http://schemas.microsoft.com/office/word/2010/wordml" w:rsidP="40D96F72" w14:paraId="6BEA1755" wp14:textId="15BEAC9B">
      <w:pPr>
        <w:spacing w:after="0" w:line="259" w:lineRule="auto"/>
        <w:ind w:left="10" w:right="67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</w:p>
    <w:p xmlns:wp14="http://schemas.microsoft.com/office/word/2010/wordml" w:rsidP="40D96F72" w14:paraId="3F59370B" wp14:textId="36C8F6CF">
      <w:pPr>
        <w:spacing w:after="0" w:line="259" w:lineRule="auto"/>
        <w:ind w:left="10" w:right="67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40D96F72" w:rsidTr="67797E66" w14:paraId="2298A128">
        <w:trPr>
          <w:trHeight w:val="300"/>
        </w:trPr>
        <w:tc>
          <w:tcPr>
            <w:tcW w:w="31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40D96F72" w:rsidP="40D96F72" w:rsidRDefault="40D96F72" w14:paraId="0205F06D" w14:textId="058E98A9">
            <w:pPr>
              <w:spacing w:after="12" w:line="249" w:lineRule="auto"/>
              <w:ind w:left="10" w:right="13" w:hanging="1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0D96F72" w:rsidR="40D96F7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Reviewed:</w:t>
            </w:r>
          </w:p>
        </w:tc>
        <w:tc>
          <w:tcPr>
            <w:tcW w:w="31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40D96F72" w:rsidP="40D96F72" w:rsidRDefault="40D96F72" w14:paraId="07199071" w14:textId="14A7CA16">
            <w:pPr>
              <w:spacing w:after="12" w:line="249" w:lineRule="auto"/>
              <w:ind w:left="10" w:right="13" w:hanging="1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0D96F72" w:rsidR="40D96F7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Approved by</w:t>
            </w:r>
          </w:p>
        </w:tc>
        <w:tc>
          <w:tcPr>
            <w:tcW w:w="31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40D96F72" w:rsidP="40D96F72" w:rsidRDefault="40D96F72" w14:paraId="16C9B02F" w14:textId="24D145EA">
            <w:pPr>
              <w:spacing w:after="12" w:line="249" w:lineRule="auto"/>
              <w:ind w:left="10" w:right="13" w:hanging="1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0D96F72" w:rsidR="40D96F7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Date of next review</w:t>
            </w:r>
          </w:p>
        </w:tc>
      </w:tr>
      <w:tr w:rsidR="40D96F72" w:rsidTr="67797E66" w14:paraId="0EFE0036">
        <w:trPr>
          <w:trHeight w:val="840"/>
        </w:trPr>
        <w:tc>
          <w:tcPr>
            <w:tcW w:w="31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0D96F72" w:rsidP="67797E66" w:rsidRDefault="40D96F72" w14:paraId="67F65141" w14:textId="0651997B">
            <w:pPr>
              <w:spacing w:after="12" w:line="249" w:lineRule="auto"/>
              <w:ind w:left="10" w:right="13" w:hanging="1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797E66" w:rsidR="53D2B1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02/23</w:t>
            </w:r>
          </w:p>
        </w:tc>
        <w:tc>
          <w:tcPr>
            <w:tcW w:w="31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0D96F72" w:rsidP="40D96F72" w:rsidRDefault="40D96F72" w14:paraId="590220E3" w14:textId="6580B2FE">
            <w:pPr>
              <w:spacing w:after="12" w:line="249" w:lineRule="auto"/>
              <w:ind w:left="10" w:right="13" w:hanging="1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0D96F72" w:rsidP="67797E66" w:rsidRDefault="40D96F72" w14:paraId="773259B1" w14:textId="7AD26209">
            <w:pPr>
              <w:spacing w:after="12" w:line="249" w:lineRule="auto"/>
              <w:ind w:left="10" w:right="13" w:hanging="1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797E66" w:rsidR="53D2B1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02/25</w:t>
            </w:r>
          </w:p>
        </w:tc>
      </w:tr>
      <w:tr w:rsidR="40D96F72" w:rsidTr="67797E66" w14:paraId="4DF5CCC3">
        <w:trPr>
          <w:trHeight w:val="300"/>
        </w:trPr>
        <w:tc>
          <w:tcPr>
            <w:tcW w:w="936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0D96F72" w:rsidP="40D96F72" w:rsidRDefault="40D96F72" w14:paraId="716D2E1A" w14:textId="6AF60492">
            <w:pPr>
              <w:spacing w:after="12" w:line="249" w:lineRule="auto"/>
              <w:ind w:left="10" w:right="13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40D96F72" w:rsidP="40D96F72" w:rsidRDefault="40D96F72" w14:paraId="7398345B" w14:textId="0339F742">
            <w:pPr>
              <w:spacing w:after="12" w:line="249" w:lineRule="auto"/>
              <w:ind w:left="10" w:right="13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0D96F72" w:rsidR="40D96F7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Completed by:  Annmarie Taylor-Kent</w:t>
            </w:r>
          </w:p>
          <w:p w:rsidR="40D96F72" w:rsidP="40D96F72" w:rsidRDefault="40D96F72" w14:paraId="7677BCE9" w14:textId="784A78DB">
            <w:pPr>
              <w:spacing w:after="12" w:line="249" w:lineRule="auto"/>
              <w:ind w:left="10" w:right="13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40D96F72" w14:paraId="20E7122D" wp14:textId="412B5385">
      <w:pPr>
        <w:spacing w:after="0" w:line="259" w:lineRule="auto"/>
        <w:ind w:left="10" w:right="67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</w:p>
    <w:p xmlns:wp14="http://schemas.microsoft.com/office/word/2010/wordml" w:rsidP="40D96F72" w14:paraId="2C078E63" wp14:textId="6F7C2DAE">
      <w:pPr>
        <w:pStyle w:val="Normal"/>
        <w:ind w:left="0"/>
        <w:jc w:val="center"/>
      </w:pPr>
    </w:p>
    <w:p w:rsidR="40D96F72" w:rsidP="40D96F72" w:rsidRDefault="40D96F72" w14:paraId="095C130B" w14:textId="60670156">
      <w:pPr>
        <w:pStyle w:val="Normal"/>
        <w:ind w:left="0"/>
        <w:jc w:val="center"/>
      </w:pPr>
    </w:p>
    <w:p w:rsidR="40D96F72" w:rsidP="40D96F72" w:rsidRDefault="40D96F72" w14:paraId="3FB8FD8C" w14:textId="4392BA9D">
      <w:pPr>
        <w:pStyle w:val="Normal"/>
        <w:ind w:left="0"/>
        <w:jc w:val="center"/>
      </w:pPr>
    </w:p>
    <w:p w:rsidR="40D96F72" w:rsidP="40D96F72" w:rsidRDefault="40D96F72" w14:paraId="717B93C2" w14:textId="039CBA99">
      <w:pPr>
        <w:pStyle w:val="Normal"/>
        <w:ind w:left="0"/>
        <w:jc w:val="center"/>
      </w:pPr>
    </w:p>
    <w:p w:rsidR="40D96F72" w:rsidP="40D96F72" w:rsidRDefault="40D96F72" w14:paraId="56EAF360" w14:textId="061D9794">
      <w:pPr>
        <w:pStyle w:val="Normal"/>
        <w:ind w:left="0"/>
        <w:jc w:val="center"/>
      </w:pPr>
    </w:p>
    <w:p w:rsidR="40D96F72" w:rsidP="40D96F72" w:rsidRDefault="40D96F72" w14:paraId="696F8716" w14:textId="2A27DEF5">
      <w:pPr>
        <w:pStyle w:val="Normal"/>
        <w:ind w:left="0"/>
        <w:jc w:val="center"/>
      </w:pPr>
    </w:p>
    <w:p w:rsidR="40D96F72" w:rsidP="40D96F72" w:rsidRDefault="40D96F72" w14:paraId="21D9EB8A" w14:textId="7B3574A1">
      <w:pPr>
        <w:pStyle w:val="Normal"/>
        <w:ind w:left="0"/>
        <w:jc w:val="center"/>
      </w:pPr>
    </w:p>
    <w:p w:rsidR="40D96F72" w:rsidP="40D96F72" w:rsidRDefault="40D96F72" w14:paraId="4B6F444F" w14:textId="2554EF8E">
      <w:pPr>
        <w:pStyle w:val="Normal"/>
        <w:ind w:left="0"/>
        <w:jc w:val="center"/>
      </w:pPr>
    </w:p>
    <w:p w:rsidR="67797E66" w:rsidP="67797E66" w:rsidRDefault="67797E66" w14:paraId="4EA44E30" w14:textId="4A382F0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40D96F72" w:rsidP="40D96F72" w:rsidRDefault="40D96F72" w14:paraId="585C8444" w14:textId="560DB664">
      <w:pPr>
        <w:pStyle w:val="Normal"/>
        <w:ind w:left="0"/>
        <w:jc w:val="center"/>
      </w:pPr>
    </w:p>
    <w:p w:rsidR="40D96F72" w:rsidP="40D96F72" w:rsidRDefault="40D96F72" w14:paraId="62DF99B9" w14:textId="76888819">
      <w:pPr>
        <w:pStyle w:val="Normal"/>
        <w:ind w:left="0"/>
        <w:jc w:val="center"/>
      </w:pPr>
    </w:p>
    <w:p w:rsidR="3664D683" w:rsidP="40D96F72" w:rsidRDefault="3664D683" w14:paraId="28F5580B" w14:textId="1A5E0ABF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40D96F72" w:rsidR="3664D683">
        <w:rPr>
          <w:rFonts w:ascii="Arial" w:hAnsi="Arial" w:eastAsia="Arial" w:cs="Arial"/>
          <w:b w:val="1"/>
          <w:bCs w:val="1"/>
          <w:sz w:val="28"/>
          <w:szCs w:val="28"/>
        </w:rPr>
        <w:t>Contents</w:t>
      </w:r>
    </w:p>
    <w:p w:rsidR="40D96F72" w:rsidP="40D96F72" w:rsidRDefault="40D96F72" w14:paraId="2D89BE10" w14:textId="67616576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3664D683" w:rsidP="40D96F72" w:rsidRDefault="3664D683" w14:paraId="77D10F38" w14:textId="65455A7B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67797E66" w:rsidR="3664D683">
        <w:rPr>
          <w:rFonts w:ascii="Arial" w:hAnsi="Arial" w:eastAsia="Arial" w:cs="Arial"/>
          <w:sz w:val="24"/>
          <w:szCs w:val="24"/>
        </w:rPr>
        <w:t>1. Aims</w:t>
      </w:r>
      <w:r w:rsidRPr="67797E66" w:rsidR="7D9B4CD7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3664D683" w:rsidP="40D96F72" w:rsidRDefault="3664D683" w14:paraId="3CF09F62" w14:textId="54AF13D8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40D96F72" w:rsidR="3664D683">
        <w:rPr>
          <w:rFonts w:ascii="Arial" w:hAnsi="Arial" w:eastAsia="Arial" w:cs="Arial"/>
          <w:sz w:val="24"/>
          <w:szCs w:val="24"/>
        </w:rPr>
        <w:t>2. Our school’s legal duties under the Equality Act 2010</w:t>
      </w:r>
      <w:r w:rsidRPr="40D96F72" w:rsidR="0960155C">
        <w:rPr>
          <w:rFonts w:ascii="Arial" w:hAnsi="Arial" w:eastAsia="Arial" w:cs="Arial"/>
          <w:sz w:val="24"/>
          <w:szCs w:val="24"/>
        </w:rPr>
        <w:t>.</w:t>
      </w:r>
    </w:p>
    <w:p w:rsidR="3664D683" w:rsidP="40D96F72" w:rsidRDefault="3664D683" w14:paraId="65131FDF" w14:textId="23E5C179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40D96F72" w:rsidR="3664D683">
        <w:rPr>
          <w:rFonts w:ascii="Arial" w:hAnsi="Arial" w:eastAsia="Arial" w:cs="Arial"/>
          <w:sz w:val="24"/>
          <w:szCs w:val="24"/>
        </w:rPr>
        <w:t>3. Limiting the cost of school uniform</w:t>
      </w:r>
      <w:r>
        <w:tab/>
      </w:r>
    </w:p>
    <w:p w:rsidR="3664D683" w:rsidP="40D96F72" w:rsidRDefault="3664D683" w14:paraId="7FD40190" w14:textId="39C004D5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40D96F72" w:rsidR="3664D683">
        <w:rPr>
          <w:rFonts w:ascii="Arial" w:hAnsi="Arial" w:eastAsia="Arial" w:cs="Arial"/>
          <w:sz w:val="24"/>
          <w:szCs w:val="24"/>
        </w:rPr>
        <w:t>4. Expectations for school uniform</w:t>
      </w:r>
      <w:r>
        <w:tab/>
      </w:r>
    </w:p>
    <w:p w:rsidR="3664D683" w:rsidP="40D96F72" w:rsidRDefault="3664D683" w14:paraId="38EE0F13" w14:textId="733AFA8F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40D96F72" w:rsidR="3664D683">
        <w:rPr>
          <w:rFonts w:ascii="Arial" w:hAnsi="Arial" w:eastAsia="Arial" w:cs="Arial"/>
          <w:sz w:val="24"/>
          <w:szCs w:val="24"/>
        </w:rPr>
        <w:t>5. Expectations for our school community</w:t>
      </w:r>
      <w:r>
        <w:tab/>
      </w:r>
    </w:p>
    <w:p w:rsidR="3664D683" w:rsidP="40D96F72" w:rsidRDefault="3664D683" w14:paraId="6C15DEC5" w14:textId="5A6BE29C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40D96F72" w:rsidR="3664D683">
        <w:rPr>
          <w:rFonts w:ascii="Arial" w:hAnsi="Arial" w:eastAsia="Arial" w:cs="Arial"/>
          <w:sz w:val="24"/>
          <w:szCs w:val="24"/>
        </w:rPr>
        <w:t>6. Monitoring arrangements</w:t>
      </w:r>
      <w:r>
        <w:tab/>
      </w:r>
    </w:p>
    <w:p w:rsidR="3664D683" w:rsidP="40D96F72" w:rsidRDefault="3664D683" w14:paraId="4E7BFCB6" w14:textId="01F712F0">
      <w:pPr>
        <w:pStyle w:val="Normal"/>
        <w:ind w:left="0"/>
        <w:jc w:val="left"/>
        <w:rPr>
          <w:rFonts w:ascii="Arial" w:hAnsi="Arial" w:eastAsia="Arial" w:cs="Arial"/>
          <w:sz w:val="24"/>
          <w:szCs w:val="24"/>
        </w:rPr>
      </w:pPr>
      <w:r w:rsidRPr="40D96F72" w:rsidR="3664D683">
        <w:rPr>
          <w:rFonts w:ascii="Arial" w:hAnsi="Arial" w:eastAsia="Arial" w:cs="Arial"/>
          <w:sz w:val="24"/>
          <w:szCs w:val="24"/>
        </w:rPr>
        <w:t>7. Links to other policies</w:t>
      </w:r>
      <w:r>
        <w:tab/>
      </w:r>
    </w:p>
    <w:p w:rsidR="40D96F72" w:rsidP="40D96F72" w:rsidRDefault="40D96F72" w14:paraId="584071F5" w14:textId="1CF0803F">
      <w:pPr>
        <w:pStyle w:val="Normal"/>
        <w:ind w:left="0"/>
        <w:jc w:val="center"/>
      </w:pPr>
    </w:p>
    <w:p w:rsidR="40D96F72" w:rsidP="40D96F72" w:rsidRDefault="40D96F72" w14:paraId="0A14F251" w14:textId="41FC593F">
      <w:pPr>
        <w:pStyle w:val="Normal"/>
        <w:ind w:left="0"/>
        <w:jc w:val="center"/>
      </w:pPr>
    </w:p>
    <w:p w:rsidR="40D96F72" w:rsidP="40D96F72" w:rsidRDefault="40D96F72" w14:paraId="17448532" w14:textId="2DCFF28A">
      <w:pPr>
        <w:pStyle w:val="Normal"/>
        <w:ind w:left="0"/>
        <w:jc w:val="center"/>
      </w:pPr>
    </w:p>
    <w:p w:rsidR="40D96F72" w:rsidP="40D96F72" w:rsidRDefault="40D96F72" w14:paraId="234EDA2A" w14:textId="7C337D74">
      <w:pPr>
        <w:pStyle w:val="Normal"/>
        <w:ind w:left="0"/>
        <w:jc w:val="center"/>
      </w:pPr>
    </w:p>
    <w:p w:rsidR="40D96F72" w:rsidP="40D96F72" w:rsidRDefault="40D96F72" w14:paraId="4A7B6DF8" w14:textId="68ADF7A8">
      <w:pPr>
        <w:pStyle w:val="Normal"/>
        <w:ind w:left="0"/>
        <w:jc w:val="center"/>
      </w:pPr>
    </w:p>
    <w:p w:rsidR="40D96F72" w:rsidP="40D96F72" w:rsidRDefault="40D96F72" w14:paraId="0AA352AA" w14:textId="6F6DD529">
      <w:pPr>
        <w:pStyle w:val="Normal"/>
        <w:ind w:left="0"/>
        <w:jc w:val="center"/>
      </w:pPr>
    </w:p>
    <w:p w:rsidR="40D96F72" w:rsidP="40D96F72" w:rsidRDefault="40D96F72" w14:paraId="45D642C7" w14:textId="0A071888">
      <w:pPr>
        <w:pStyle w:val="Normal"/>
        <w:ind w:left="0"/>
        <w:jc w:val="center"/>
      </w:pPr>
    </w:p>
    <w:p w:rsidR="40D96F72" w:rsidP="40D96F72" w:rsidRDefault="40D96F72" w14:paraId="45179C86" w14:textId="3ABAB27C">
      <w:pPr>
        <w:pStyle w:val="Normal"/>
        <w:ind w:left="0"/>
        <w:jc w:val="center"/>
      </w:pPr>
    </w:p>
    <w:p w:rsidR="40D96F72" w:rsidP="40D96F72" w:rsidRDefault="40D96F72" w14:paraId="2DC56F88" w14:textId="6862986E">
      <w:pPr>
        <w:pStyle w:val="Normal"/>
        <w:ind w:left="0"/>
        <w:jc w:val="center"/>
      </w:pPr>
    </w:p>
    <w:p w:rsidR="40D96F72" w:rsidP="40D96F72" w:rsidRDefault="40D96F72" w14:paraId="7B9831D0" w14:textId="1D9D23D6">
      <w:pPr>
        <w:pStyle w:val="Normal"/>
        <w:ind w:left="0"/>
        <w:jc w:val="center"/>
      </w:pPr>
    </w:p>
    <w:p w:rsidR="40D96F72" w:rsidP="40D96F72" w:rsidRDefault="40D96F72" w14:paraId="140B4003" w14:textId="203A555A">
      <w:pPr>
        <w:pStyle w:val="Normal"/>
        <w:ind w:left="0"/>
        <w:jc w:val="center"/>
      </w:pPr>
    </w:p>
    <w:p w:rsidR="40D96F72" w:rsidP="40D96F72" w:rsidRDefault="40D96F72" w14:paraId="0F69A355" w14:textId="636BBE4C">
      <w:pPr>
        <w:pStyle w:val="Normal"/>
        <w:ind w:left="0"/>
        <w:jc w:val="center"/>
      </w:pPr>
    </w:p>
    <w:p w:rsidR="40D96F72" w:rsidP="40D96F72" w:rsidRDefault="40D96F72" w14:paraId="67232072" w14:textId="4A53AD9B">
      <w:pPr>
        <w:pStyle w:val="Normal"/>
        <w:ind w:left="0"/>
        <w:jc w:val="center"/>
      </w:pPr>
    </w:p>
    <w:p w:rsidR="40D96F72" w:rsidP="40D96F72" w:rsidRDefault="40D96F72" w14:paraId="0C15D199" w14:textId="59672D4D">
      <w:pPr>
        <w:pStyle w:val="Normal"/>
        <w:ind w:left="0"/>
        <w:jc w:val="center"/>
      </w:pPr>
    </w:p>
    <w:p w:rsidR="40D96F72" w:rsidP="40D96F72" w:rsidRDefault="40D96F72" w14:paraId="70DEBC78" w14:textId="2B3DD836">
      <w:pPr>
        <w:pStyle w:val="Normal"/>
        <w:ind w:left="0"/>
        <w:jc w:val="center"/>
      </w:pPr>
    </w:p>
    <w:p w:rsidR="40D96F72" w:rsidP="40D96F72" w:rsidRDefault="40D96F72" w14:paraId="1FD87610" w14:textId="27B6BEFD">
      <w:pPr>
        <w:pStyle w:val="Normal"/>
        <w:ind w:left="0"/>
        <w:jc w:val="center"/>
      </w:pPr>
    </w:p>
    <w:p w:rsidR="40D96F72" w:rsidP="40D96F72" w:rsidRDefault="40D96F72" w14:paraId="5AA45F95" w14:textId="56BF132D">
      <w:pPr>
        <w:pStyle w:val="Normal"/>
        <w:ind w:left="0"/>
        <w:jc w:val="center"/>
      </w:pPr>
    </w:p>
    <w:p w:rsidR="40D96F72" w:rsidP="40D96F72" w:rsidRDefault="40D96F72" w14:paraId="3B9F57FE" w14:textId="2C4E5866">
      <w:pPr>
        <w:pStyle w:val="Normal"/>
        <w:ind w:left="0"/>
        <w:jc w:val="center"/>
      </w:pPr>
    </w:p>
    <w:p w:rsidR="40D96F72" w:rsidP="40D96F72" w:rsidRDefault="40D96F72" w14:paraId="0C6E561C" w14:textId="6C215A51">
      <w:pPr>
        <w:pStyle w:val="Normal"/>
        <w:ind w:left="0"/>
        <w:jc w:val="center"/>
      </w:pPr>
    </w:p>
    <w:p w:rsidR="40D96F72" w:rsidP="40D96F72" w:rsidRDefault="40D96F72" w14:paraId="6B444C37" w14:textId="66F4B58E">
      <w:pPr>
        <w:pStyle w:val="Normal"/>
        <w:ind w:left="0"/>
        <w:jc w:val="center"/>
      </w:pPr>
    </w:p>
    <w:p w:rsidR="40D96F72" w:rsidP="40D96F72" w:rsidRDefault="40D96F72" w14:paraId="51C75D3C" w14:textId="6E85FB41">
      <w:pPr>
        <w:pStyle w:val="Normal"/>
        <w:ind w:left="0"/>
        <w:jc w:val="center"/>
      </w:pPr>
    </w:p>
    <w:p w:rsidR="3664D683" w:rsidP="40D96F72" w:rsidRDefault="3664D683" w14:paraId="04461281" w14:textId="4B927A17">
      <w:pPr>
        <w:pStyle w:val="Heading1"/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</w:pPr>
      <w:r w:rsidRPr="40D96F72" w:rsidR="3664D683"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  <w:t>1. Aims</w:t>
      </w:r>
    </w:p>
    <w:p w:rsidR="3664D683" w:rsidP="40D96F72" w:rsidRDefault="3664D683" w14:paraId="3EFAC30D" w14:textId="44A09C1C">
      <w:pPr>
        <w:pStyle w:val="Heading1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40D96F72" w:rsidR="3664D683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This policy aims to:</w:t>
      </w:r>
      <w:r w:rsidRPr="40D96F72" w:rsidR="3664D683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</w:t>
      </w:r>
    </w:p>
    <w:p w:rsidR="40D96F72" w:rsidP="40D96F72" w:rsidRDefault="40D96F72" w14:paraId="177B2087" w14:textId="27315750">
      <w:pPr>
        <w:pStyle w:val="Normal"/>
        <w:rPr>
          <w:rFonts w:ascii="Arial" w:hAnsi="Arial" w:eastAsia="Arial" w:cs="Arial"/>
          <w:noProof w:val="0"/>
          <w:lang w:val="en-US"/>
        </w:rPr>
      </w:pPr>
    </w:p>
    <w:p w:rsidR="3664D683" w:rsidP="40D96F72" w:rsidRDefault="3664D683" w14:paraId="3C0EFDF7" w14:textId="769EBCF3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0D96F72" w:rsidR="3664D683">
        <w:rPr>
          <w:rFonts w:ascii="Arial" w:hAnsi="Arial" w:eastAsia="Arial" w:cs="Arial"/>
          <w:noProof w:val="0"/>
          <w:sz w:val="24"/>
          <w:szCs w:val="24"/>
          <w:lang w:val="en-US"/>
        </w:rPr>
        <w:t>Set out our approach to requiring a uniform that is of reasonable cost and offers the best value for money for parents and carers</w:t>
      </w:r>
    </w:p>
    <w:p w:rsidR="3664D683" w:rsidP="40D96F72" w:rsidRDefault="3664D683" w14:paraId="0CAAEC74" w14:textId="265B5CF4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0D96F72" w:rsidR="3664D683">
        <w:rPr>
          <w:rFonts w:ascii="Arial" w:hAnsi="Arial" w:eastAsia="Arial" w:cs="Arial"/>
          <w:noProof w:val="0"/>
          <w:sz w:val="24"/>
          <w:szCs w:val="24"/>
          <w:lang w:val="en-US"/>
        </w:rPr>
        <w:t>Explain how we will avoid discrimination in line with our legal duties under the Equality Act 2010</w:t>
      </w:r>
    </w:p>
    <w:p w:rsidR="3664D683" w:rsidP="40D96F72" w:rsidRDefault="3664D683" w14:paraId="60063A04" w14:textId="140EBDF0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0D96F72" w:rsidR="3664D683">
        <w:rPr>
          <w:rFonts w:ascii="Arial" w:hAnsi="Arial" w:eastAsia="Arial" w:cs="Arial"/>
          <w:noProof w:val="0"/>
          <w:sz w:val="24"/>
          <w:szCs w:val="24"/>
          <w:lang w:val="en-US"/>
        </w:rPr>
        <w:t>Clarify our expectations for school uniform</w:t>
      </w:r>
    </w:p>
    <w:p w:rsidR="40D96F72" w:rsidP="40D96F72" w:rsidRDefault="40D96F72" w14:paraId="532084AA" w14:textId="2DA238E6">
      <w:pPr>
        <w:pStyle w:val="Normal"/>
        <w:ind w:left="0"/>
        <w:jc w:val="center"/>
        <w:rPr>
          <w:rFonts w:ascii="Arial" w:hAnsi="Arial" w:eastAsia="Arial" w:cs="Arial"/>
        </w:rPr>
      </w:pPr>
    </w:p>
    <w:p w:rsidR="40D96F72" w:rsidP="40D96F72" w:rsidRDefault="40D96F72" w14:paraId="36F7FF67" w14:textId="0C7DF962">
      <w:pPr>
        <w:pStyle w:val="Normal"/>
        <w:ind w:left="0"/>
        <w:jc w:val="center"/>
        <w:rPr>
          <w:rFonts w:ascii="Arial" w:hAnsi="Arial" w:eastAsia="Arial" w:cs="Arial"/>
        </w:rPr>
      </w:pPr>
    </w:p>
    <w:p w:rsidR="39910528" w:rsidP="40D96F72" w:rsidRDefault="39910528" w14:paraId="32C97D15" w14:textId="3BED13B3">
      <w:pPr>
        <w:pStyle w:val="Heading1"/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</w:pPr>
      <w:r w:rsidRPr="40D96F72" w:rsidR="39910528"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  <w:t>2. Our school’s legal duties under the Equality Act 2010</w:t>
      </w:r>
    </w:p>
    <w:p w:rsidR="40D96F72" w:rsidP="40D96F72" w:rsidRDefault="40D96F72" w14:paraId="6A3C6868" w14:textId="3FF84B26">
      <w:pPr>
        <w:pStyle w:val="Normal"/>
        <w:rPr>
          <w:rFonts w:ascii="Arial" w:hAnsi="Arial" w:eastAsia="Arial" w:cs="Arial"/>
          <w:noProof w:val="0"/>
          <w:lang w:val="en-US"/>
        </w:rPr>
      </w:pPr>
    </w:p>
    <w:p w:rsidR="39910528" w:rsidP="40D96F72" w:rsidRDefault="39910528" w14:paraId="17002C00" w14:textId="49631AA6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0D96F72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</w:t>
      </w:r>
      <w:hyperlink r:id="Rfc165a242d7a49a0">
        <w:r w:rsidRPr="40D96F72" w:rsidR="39910528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Equality Act 2010</w:t>
        </w:r>
      </w:hyperlink>
      <w:r w:rsidRPr="40D96F72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prohibits discrimination against an individual based on the protected characteristics, which include sex, race, religion or belief, and gender reassignment. </w:t>
      </w:r>
    </w:p>
    <w:p w:rsidR="39910528" w:rsidP="40D96F72" w:rsidRDefault="39910528" w14:paraId="3ABFFC56" w14:textId="0D5C8E93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avoid discrimination, our school will: </w:t>
      </w:r>
    </w:p>
    <w:p w:rsidR="39910528" w:rsidP="40D96F72" w:rsidRDefault="39910528" w14:paraId="49C9BBAA" w14:textId="6D992446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>Make sure that our uniform costs the same for all pupils</w:t>
      </w:r>
    </w:p>
    <w:p w:rsidR="39910528" w:rsidP="40D96F72" w:rsidRDefault="39910528" w14:paraId="6FB4FCCE" w14:textId="6016252D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Allow all pupils to have long hair (though we reserve the right to ask for this to be tied back) </w:t>
      </w:r>
    </w:p>
    <w:p w:rsidR="39910528" w:rsidP="40D96F72" w:rsidRDefault="39910528" w14:paraId="32CEBA53" w14:textId="066AFCED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Allow all pupils to style their hair in the way that is appropriate for school yet makes them feel most comfortable </w:t>
      </w:r>
    </w:p>
    <w:p w:rsidR="39910528" w:rsidP="40D96F72" w:rsidRDefault="39910528" w14:paraId="315D4093" w14:textId="03DB08E1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Allow pupils to request changes to swimwear for religious </w:t>
      </w: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reasons </w:t>
      </w:r>
      <w:r w:rsidRPr="1D43DFA5" w:rsidR="63AF7347">
        <w:rPr>
          <w:rFonts w:ascii="Arial" w:hAnsi="Arial" w:eastAsia="Arial" w:cs="Arial"/>
          <w:noProof w:val="0"/>
          <w:sz w:val="24"/>
          <w:szCs w:val="24"/>
          <w:lang w:val="en-US"/>
        </w:rPr>
        <w:t>(</w:t>
      </w:r>
      <w:r w:rsidRPr="1D43DFA5" w:rsidR="63AF734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Swimwear must conform to the swimming pool’s health and </w:t>
      </w:r>
      <w:r w:rsidRPr="1D43DFA5" w:rsidR="63AF7347">
        <w:rPr>
          <w:rFonts w:ascii="Arial" w:hAnsi="Arial" w:eastAsia="Arial" w:cs="Arial"/>
          <w:noProof w:val="0"/>
          <w:sz w:val="24"/>
          <w:szCs w:val="24"/>
          <w:lang w:val="en-US"/>
        </w:rPr>
        <w:t>safety</w:t>
      </w:r>
      <w:r w:rsidRPr="1D43DFA5" w:rsidR="63AF734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rules)</w:t>
      </w:r>
    </w:p>
    <w:p w:rsidR="39910528" w:rsidP="40D96F72" w:rsidRDefault="39910528" w14:paraId="19161433" w14:textId="388B367E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>Allow pupils to wear headscarves and other religious or cultural symbols</w:t>
      </w:r>
      <w:r w:rsidRPr="67797E66" w:rsidR="2B71247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(unless cultural symbols are a health and </w:t>
      </w:r>
      <w:r w:rsidRPr="67797E66" w:rsidR="2B71247A">
        <w:rPr>
          <w:rFonts w:ascii="Arial" w:hAnsi="Arial" w:eastAsia="Arial" w:cs="Arial"/>
          <w:noProof w:val="0"/>
          <w:sz w:val="24"/>
          <w:szCs w:val="24"/>
          <w:lang w:val="en-US"/>
        </w:rPr>
        <w:t>safety</w:t>
      </w:r>
      <w:r w:rsidRPr="67797E66" w:rsidR="2B71247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risk)</w:t>
      </w:r>
      <w:r w:rsidRPr="67797E66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39910528" w:rsidP="40D96F72" w:rsidRDefault="39910528" w14:paraId="392315C6" w14:textId="3EAC26EC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>Allow for</w:t>
      </w: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adaptations to our policy on the grounds of equality by asking pupils or their parents to </w:t>
      </w: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>get in touch with</w:t>
      </w: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1D43DFA5" w:rsidR="3060987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Headteacher, </w:t>
      </w:r>
      <w:r w:rsidRPr="1D43DFA5" w:rsidR="30609872">
        <w:rPr>
          <w:rFonts w:ascii="Arial" w:hAnsi="Arial" w:eastAsia="Arial" w:cs="Arial"/>
          <w:noProof w:val="0"/>
          <w:sz w:val="24"/>
          <w:szCs w:val="24"/>
          <w:lang w:val="en-US"/>
        </w:rPr>
        <w:t>Mrs</w:t>
      </w:r>
      <w:r w:rsidRPr="1D43DFA5" w:rsidR="3060987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Taylor-</w:t>
      </w:r>
      <w:r w:rsidRPr="1D43DFA5" w:rsidR="3060987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Kent </w:t>
      </w: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>who</w:t>
      </w:r>
      <w:r w:rsidRPr="1D43DFA5" w:rsidR="3991052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can answer questions about the policy and respond to any requests</w:t>
      </w:r>
      <w:r w:rsidRPr="1D43DFA5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112A2D77" w:rsidP="67797E66" w:rsidRDefault="112A2D77" w14:paraId="33532169" w14:textId="0319A20F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112A2D77">
        <w:rPr>
          <w:rFonts w:ascii="Arial" w:hAnsi="Arial" w:eastAsia="Arial" w:cs="Arial"/>
          <w:noProof w:val="0"/>
          <w:sz w:val="24"/>
          <w:szCs w:val="24"/>
          <w:lang w:val="en-US"/>
        </w:rPr>
        <w:t>Not list uniform items based on sex, to give all pupils the opportunity to wear the uniform they feel most comfortable in or that most reflects their self-identified gender</w:t>
      </w:r>
    </w:p>
    <w:p w:rsidR="67797E66" w:rsidP="67797E66" w:rsidRDefault="67797E66" w14:paraId="16C90B8D" w14:textId="455A8283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40D96F72" w:rsidP="40D96F72" w:rsidRDefault="40D96F72" w14:paraId="566DB82A" w14:textId="3A02E686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6F7D8C8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</w:t>
      </w:r>
    </w:p>
    <w:p w:rsidR="40D96F72" w:rsidP="40D96F72" w:rsidRDefault="40D96F72" w14:paraId="65E8EADD" w14:textId="22236CA8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40D96F72" w:rsidP="40D96F72" w:rsidRDefault="40D96F72" w14:paraId="27F1F8E5" w14:textId="1AD3D945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40D96F72" w:rsidP="40D96F72" w:rsidRDefault="40D96F72" w14:paraId="5802CF8D" w14:textId="722E78C4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8718BCC" w:rsidP="40D96F72" w:rsidRDefault="18718BCC" w14:paraId="36E2F2E8" w14:textId="4F0F93AC">
      <w:pPr>
        <w:pStyle w:val="Heading1"/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</w:pPr>
      <w:r w:rsidRPr="40D96F72" w:rsidR="18718BCC"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  <w:t xml:space="preserve">3. Limiting the cost of school uniform </w:t>
      </w:r>
    </w:p>
    <w:p w:rsidR="40D96F72" w:rsidP="40D96F72" w:rsidRDefault="40D96F72" w14:paraId="56EA7EAC" w14:textId="3F8DC60A">
      <w:pPr>
        <w:pStyle w:val="Normal"/>
        <w:rPr>
          <w:noProof w:val="0"/>
          <w:lang w:val="en-US"/>
        </w:rPr>
      </w:pPr>
    </w:p>
    <w:p w:rsidR="18718BCC" w:rsidP="40D96F72" w:rsidRDefault="18718BCC" w14:paraId="084BAD1A" w14:textId="59BA4C7C">
      <w:pPr>
        <w:jc w:val="left"/>
      </w:pPr>
      <w:r w:rsidRPr="40D96F72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Our school has a duty to make sure that the uniform we require is affordable, in line with statutory </w:t>
      </w:r>
      <w:hyperlink r:id="Ra071446023b44902">
        <w:r w:rsidRPr="40D96F72" w:rsidR="18718BCC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guidance</w:t>
        </w:r>
      </w:hyperlink>
      <w:r w:rsidRPr="40D96F72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from the Department for Education on the cost of school uniform. </w:t>
      </w:r>
    </w:p>
    <w:p w:rsidR="18718BCC" w:rsidP="40D96F72" w:rsidRDefault="18718BCC" w14:paraId="309297F6" w14:textId="1F846630">
      <w:pPr>
        <w:jc w:val="left"/>
      </w:pPr>
      <w:r w:rsidRPr="40D96F72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understand that items with distinctive characteristics (such as branded items, or items that have to have a school logo or a unique fabric/colour/design) cannot be purchased from a wide range of retailers and that requiring many such items limits parents’ ability to ‘shop around’ for a low price.  </w:t>
      </w:r>
    </w:p>
    <w:p w:rsidR="18718BCC" w:rsidP="40D96F72" w:rsidRDefault="18718BCC" w14:paraId="5577B34B" w14:textId="273F3691">
      <w:pPr>
        <w:jc w:val="left"/>
      </w:pPr>
      <w:r w:rsidRPr="40D96F72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>We will make sure our uniform:</w:t>
      </w:r>
    </w:p>
    <w:p w:rsidR="18718BCC" w:rsidP="40D96F72" w:rsidRDefault="18718BCC" w14:paraId="5F93D015" w14:textId="0B818DF1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0D96F72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Is available at a reasonable cost </w:t>
      </w:r>
    </w:p>
    <w:p w:rsidR="18718BCC" w:rsidP="40D96F72" w:rsidRDefault="18718BCC" w14:paraId="01F629D6" w14:textId="3BE2BBFD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0D96F72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>Provides the best value for money for parents/carers</w:t>
      </w:r>
    </w:p>
    <w:p w:rsidR="18718BCC" w:rsidP="40D96F72" w:rsidRDefault="18718BCC" w14:paraId="4C41097F" w14:textId="127AD4EB">
      <w:pPr>
        <w:jc w:val="left"/>
      </w:pP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will do this by: </w:t>
      </w:r>
    </w:p>
    <w:p w:rsidR="18718BCC" w:rsidP="67797E66" w:rsidRDefault="18718BCC" w14:paraId="494D821D" w14:textId="0735B552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18718BCC" w:rsidP="40D96F72" w:rsidRDefault="18718BCC" w14:paraId="7437862A" w14:textId="4C99B239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Avoiding specific requirements for items pupils could wear on non-school days, such as coats, </w:t>
      </w: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>bags</w:t>
      </w: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shoes </w:t>
      </w:r>
    </w:p>
    <w:p w:rsidR="18718BCC" w:rsidP="40D96F72" w:rsidRDefault="18718BCC" w14:paraId="375A4334" w14:textId="52DF8E15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Keeping the number of optional branded items to a minimum, so that the school’s uniform can act as a social leveler </w:t>
      </w:r>
    </w:p>
    <w:p w:rsidR="18718BCC" w:rsidP="40D96F72" w:rsidRDefault="18718BCC" w14:paraId="3E7A9472" w14:textId="4D32BF85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2E275A17">
        <w:rPr>
          <w:rFonts w:ascii="Arial" w:hAnsi="Arial" w:eastAsia="Arial" w:cs="Arial"/>
          <w:noProof w:val="0"/>
          <w:sz w:val="24"/>
          <w:szCs w:val="24"/>
          <w:lang w:val="en-US"/>
        </w:rPr>
        <w:t>Not including</w:t>
      </w: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different uniform requirements for different year/class/house groups</w:t>
      </w:r>
    </w:p>
    <w:p w:rsidR="18718BCC" w:rsidP="40D96F72" w:rsidRDefault="18718BCC" w14:paraId="1C9BD6EE" w14:textId="652327F6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49F0C12C">
        <w:rPr>
          <w:rFonts w:ascii="Arial" w:hAnsi="Arial" w:eastAsia="Arial" w:cs="Arial"/>
          <w:noProof w:val="0"/>
          <w:sz w:val="24"/>
          <w:szCs w:val="24"/>
          <w:lang w:val="en-US"/>
        </w:rPr>
        <w:t>Not including</w:t>
      </w: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different uniform requirements for extra-curricular activities </w:t>
      </w:r>
    </w:p>
    <w:p w:rsidR="18718BCC" w:rsidP="40D96F72" w:rsidRDefault="18718BCC" w14:paraId="5071BA31" w14:textId="5F93A743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Making sure that arrangements are in place for parents to acquire second-hand uniform items </w:t>
      </w:r>
    </w:p>
    <w:p w:rsidR="18718BCC" w:rsidP="40D96F72" w:rsidRDefault="18718BCC" w14:paraId="45704266" w14:textId="1343738C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>Avoiding frequent changes to uniform specifications and minimising the financial impact on parents of any changes</w:t>
      </w:r>
    </w:p>
    <w:p w:rsidR="18718BCC" w:rsidP="40D96F72" w:rsidRDefault="18718BCC" w14:paraId="5BF5737B" w14:textId="283F3AB1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797E66" w:rsidR="18718BCC">
        <w:rPr>
          <w:rFonts w:ascii="Arial" w:hAnsi="Arial" w:eastAsia="Arial" w:cs="Arial"/>
          <w:noProof w:val="0"/>
          <w:sz w:val="24"/>
          <w:szCs w:val="24"/>
          <w:lang w:val="en-US"/>
        </w:rPr>
        <w:t>Consulting with parents and pupils on any proposed significant changes to the uniform policy and carefully considering any complaints about the policy</w:t>
      </w:r>
    </w:p>
    <w:p w:rsidR="40D96F72" w:rsidP="40D96F72" w:rsidRDefault="40D96F72" w14:paraId="549D1080" w14:textId="7FF155D1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40D96F72" w:rsidP="40D96F72" w:rsidRDefault="40D96F72" w14:paraId="57E8D58B" w14:textId="72F50CF1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7797E66" w:rsidP="67797E66" w:rsidRDefault="67797E66" w14:paraId="45129779" w14:textId="67161B82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7797E66" w:rsidP="67797E66" w:rsidRDefault="67797E66" w14:paraId="132CBD83" w14:textId="1A7649B8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7797E66" w:rsidP="67797E66" w:rsidRDefault="67797E66" w14:paraId="103FDA88" w14:textId="65B0A3CA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7797E66" w:rsidP="67797E66" w:rsidRDefault="67797E66" w14:paraId="664BA59B" w14:textId="75942430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7797E66" w:rsidP="67797E66" w:rsidRDefault="67797E66" w14:paraId="49842537" w14:textId="54A30ACB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39910528" w:rsidP="40D96F72" w:rsidRDefault="39910528" w14:paraId="4293A4C0" w14:textId="3935C8D6">
      <w:pPr>
        <w:pStyle w:val="Heading1"/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</w:pPr>
      <w:r w:rsidRPr="40D96F72" w:rsidR="3991052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0D96F72" w:rsidR="420EF596">
        <w:rPr>
          <w:rFonts w:ascii="Arial" w:hAnsi="Arial" w:eastAsia="Arial" w:cs="Arial"/>
          <w:b w:val="1"/>
          <w:bCs w:val="1"/>
          <w:noProof w:val="0"/>
          <w:color w:val="FF1F64"/>
          <w:sz w:val="28"/>
          <w:szCs w:val="28"/>
          <w:lang w:val="en-US"/>
        </w:rPr>
        <w:t>4. Expectations for school uniform</w:t>
      </w:r>
    </w:p>
    <w:p w:rsidR="40D96F72" w:rsidP="40D96F72" w:rsidRDefault="40D96F72" w14:paraId="06B59121" w14:textId="1CF29F91">
      <w:pPr>
        <w:pStyle w:val="Normal"/>
        <w:rPr>
          <w:noProof w:val="0"/>
          <w:lang w:val="en-US"/>
        </w:rPr>
      </w:pPr>
    </w:p>
    <w:p w:rsidR="420EF596" w:rsidP="40D96F72" w:rsidRDefault="420EF596" w14:paraId="4FBC16C2" w14:textId="61C2B960">
      <w:pPr>
        <w:jc w:val="left"/>
      </w:pPr>
      <w:r w:rsidRPr="67797E66" w:rsidR="420EF596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4.1 Our school’s uniform</w:t>
      </w:r>
    </w:p>
    <w:p w:rsidR="67797E66" w:rsidP="67797E66" w:rsidRDefault="67797E66" w14:paraId="47C4A555" w14:textId="23A02FA8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</w:p>
    <w:p w:rsidR="0F57C08D" w:rsidP="67797E66" w:rsidRDefault="0F57C08D" w14:paraId="0CE5A319" w14:textId="098AE367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  <w:r w:rsidRPr="67797E66" w:rsidR="0F57C08D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Branded items</w:t>
      </w:r>
    </w:p>
    <w:p w:rsidR="0F57C08D" w:rsidP="67797E66" w:rsidRDefault="0F57C08D" w14:paraId="6D4E3EC6" w14:textId="1F240701">
      <w:pPr>
        <w:pStyle w:val="ListParagraph"/>
        <w:numPr>
          <w:ilvl w:val="0"/>
          <w:numId w:val="10"/>
        </w:numPr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0F57C08D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School Jumper</w:t>
      </w:r>
    </w:p>
    <w:p w:rsidR="2BCEFF70" w:rsidP="67797E66" w:rsidRDefault="2BCEFF70" w14:paraId="4302AD6E" w14:textId="2F55EF62">
      <w:pPr>
        <w:pStyle w:val="ListParagraph"/>
        <w:numPr>
          <w:ilvl w:val="0"/>
          <w:numId w:val="10"/>
        </w:numPr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2BCEFF7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School book bag reception-year 2</w:t>
      </w:r>
    </w:p>
    <w:p w:rsidR="2BCEFF70" w:rsidP="67797E66" w:rsidRDefault="2BCEFF70" w14:paraId="5D4EB500" w14:textId="51D821A2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  <w:r w:rsidRPr="67797E66" w:rsidR="2BCEFF70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Optional branded items</w:t>
      </w:r>
    </w:p>
    <w:p w:rsidR="6A73E4A1" w:rsidP="67797E66" w:rsidRDefault="6A73E4A1" w14:paraId="48583212" w14:textId="09A35FE0">
      <w:pPr>
        <w:pStyle w:val="ListParagraph"/>
        <w:numPr>
          <w:ilvl w:val="0"/>
          <w:numId w:val="11"/>
        </w:numPr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A73E4A1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House </w:t>
      </w:r>
      <w:r w:rsidRPr="67797E66" w:rsidR="6A73E4A1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Colour</w:t>
      </w:r>
      <w:r w:rsidRPr="67797E66" w:rsidR="6A73E4A1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</w:t>
      </w:r>
      <w:r w:rsidRPr="67797E66" w:rsidR="2BCEFF7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PE T Shirt</w:t>
      </w:r>
    </w:p>
    <w:p w:rsidR="68CD8803" w:rsidP="1D43DFA5" w:rsidRDefault="68CD8803" w14:paraId="31AB8F5D" w14:textId="0D601040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67797E66" w:rsidP="67797E66" w:rsidRDefault="67797E66" w14:paraId="5DD5DDEC" w14:textId="7AE2F25E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</w:p>
    <w:p w:rsidR="68CD8803" w:rsidP="67797E66" w:rsidRDefault="68CD8803" w14:paraId="5BDC6C3B" w14:textId="30A28783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Generic Items</w:t>
      </w:r>
      <w:r w:rsidRPr="67797E66" w:rsidR="0A1E1783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 xml:space="preserve"> (Non-branded items)</w:t>
      </w:r>
    </w:p>
    <w:p w:rsidR="67797E66" w:rsidP="67797E66" w:rsidRDefault="67797E66" w14:paraId="10ECB2BC" w14:textId="23DC9D80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68CD8803" w:rsidP="67797E66" w:rsidRDefault="68CD8803" w14:paraId="2C26DC1A" w14:textId="525AB5DD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Grey/Black skirt, pinafore dress or 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trousers</w:t>
      </w:r>
    </w:p>
    <w:p w:rsidR="68CD8803" w:rsidP="67797E66" w:rsidRDefault="68CD8803" w14:paraId="3C013860" w14:textId="7AC936AE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White polo shirt or white cotton shirt</w:t>
      </w:r>
    </w:p>
    <w:p w:rsidR="68CD8803" w:rsidP="67797E66" w:rsidRDefault="68CD8803" w14:paraId="7FD3DAA5" w14:textId="15A1C88B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Black, 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red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or white tights or socks</w:t>
      </w:r>
    </w:p>
    <w:p w:rsidR="68CD8803" w:rsidP="67797E66" w:rsidRDefault="68CD8803" w14:paraId="64417607" w14:textId="28A771E7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Black Shoes</w:t>
      </w:r>
    </w:p>
    <w:p w:rsidR="68CD8803" w:rsidP="67797E66" w:rsidRDefault="68CD8803" w14:paraId="7FC8666E" w14:textId="04CCB7E7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A plain white, 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black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or red Hijab</w:t>
      </w:r>
    </w:p>
    <w:p w:rsidR="68CD8803" w:rsidP="67797E66" w:rsidRDefault="68CD8803" w14:paraId="471613E2" w14:textId="207E53A5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 xml:space="preserve">(Nursery 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Grey or black joggers)</w:t>
      </w:r>
    </w:p>
    <w:p w:rsidR="67797E66" w:rsidP="67797E66" w:rsidRDefault="67797E66" w14:paraId="3FE46794" w14:textId="0E7DB5F7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68CD8803" w:rsidP="67797E66" w:rsidRDefault="68CD8803" w14:paraId="1D561BDA" w14:textId="7723A29B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Summer Uniform (Optional)</w:t>
      </w:r>
    </w:p>
    <w:p w:rsidR="68CD8803" w:rsidP="67797E66" w:rsidRDefault="68CD8803" w14:paraId="12537954" w14:textId="646B3C19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1D43DFA5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Red and White summer dress</w:t>
      </w:r>
    </w:p>
    <w:p w:rsidR="68CD8803" w:rsidP="67797E66" w:rsidRDefault="68CD8803" w14:paraId="2CF59353" w14:textId="5E74D599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Grey/Black smart shorts</w:t>
      </w:r>
    </w:p>
    <w:p w:rsidR="67797E66" w:rsidP="67797E66" w:rsidRDefault="67797E66" w14:paraId="0FBC10D9" w14:textId="77B8D41C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68CD8803" w:rsidP="67797E66" w:rsidRDefault="68CD8803" w14:paraId="1D568AB2" w14:textId="58566946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PE Uniform</w:t>
      </w:r>
    </w:p>
    <w:p w:rsidR="68CD8803" w:rsidP="67797E66" w:rsidRDefault="68CD8803" w14:paraId="4813EBFD" w14:textId="29E15B77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House 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colour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T Shirt</w:t>
      </w:r>
    </w:p>
    <w:p w:rsidR="68CD8803" w:rsidP="67797E66" w:rsidRDefault="68CD8803" w14:paraId="51B3E9CC" w14:textId="66AD229E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Black 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plimsolls</w:t>
      </w:r>
      <w:r w:rsidRPr="67797E66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or trainers with non-marking soles</w:t>
      </w:r>
    </w:p>
    <w:p w:rsidR="68CD8803" w:rsidP="67797E66" w:rsidRDefault="68CD8803" w14:paraId="203D4B26" w14:textId="78B8799D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1D43DFA5" w:rsidR="68CD880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Black or navy PE shorts</w:t>
      </w:r>
      <w:r w:rsidRPr="1D43DFA5" w:rsidR="66090612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/joggers/leggings</w:t>
      </w:r>
    </w:p>
    <w:p w:rsidR="67797E66" w:rsidP="67797E66" w:rsidRDefault="67797E66" w14:paraId="371707E7" w14:textId="4FB000B2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28645193" w:rsidP="67797E66" w:rsidRDefault="28645193" w14:paraId="65F68EBD" w14:textId="74EE1076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  <w:r w:rsidRPr="67797E66" w:rsidR="28645193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Swimming</w:t>
      </w:r>
    </w:p>
    <w:p w:rsidR="12E11D46" w:rsidP="67797E66" w:rsidRDefault="12E11D46" w14:paraId="4513D5CC" w14:textId="5143156B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Children to wear one of the following</w:t>
      </w:r>
    </w:p>
    <w:p w:rsidR="12E11D46" w:rsidP="67797E66" w:rsidRDefault="12E11D46" w14:paraId="0813A9B5" w14:textId="59155F76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Swimming costume (no </w:t>
      </w: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bikinis</w:t>
      </w: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)</w:t>
      </w:r>
    </w:p>
    <w:p w:rsidR="12E11D46" w:rsidP="67797E66" w:rsidRDefault="12E11D46" w14:paraId="171257F0" w14:textId="5F39665F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Modesty </w:t>
      </w: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swim suits</w:t>
      </w:r>
    </w:p>
    <w:p w:rsidR="12E11D46" w:rsidP="67797E66" w:rsidRDefault="12E11D46" w14:paraId="6611A657" w14:textId="1FBFD68A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Swimming trunks/swimming shorts</w:t>
      </w:r>
    </w:p>
    <w:p w:rsidR="12E11D46" w:rsidP="67797E66" w:rsidRDefault="12E11D46" w14:paraId="4F1F9E6C" w14:textId="2E386ACB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u w:val="single"/>
          <w:lang w:val="en-US"/>
        </w:rPr>
        <w:t>&amp; all children</w:t>
      </w:r>
      <w:r w:rsidRPr="67797E66" w:rsidR="12E11D46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to wear a swimming cap</w:t>
      </w:r>
    </w:p>
    <w:p w:rsidR="67797E66" w:rsidP="67797E66" w:rsidRDefault="67797E66" w14:paraId="7E673614" w14:textId="55E525AC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67797E66" w:rsidP="67797E66" w:rsidRDefault="67797E66" w14:paraId="179A2E0D" w14:textId="164AC836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69708A1B" w:rsidP="67797E66" w:rsidRDefault="69708A1B" w14:paraId="4DF7652B" w14:textId="0723E15B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</w:pPr>
      <w:r w:rsidRPr="67797E66" w:rsidR="69708A1B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Jewellery</w:t>
      </w:r>
    </w:p>
    <w:p w:rsidR="28645193" w:rsidP="67797E66" w:rsidRDefault="28645193" w14:paraId="5BFCEB69" w14:textId="6DBBD6BF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2864519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No </w:t>
      </w:r>
      <w:r w:rsidRPr="67797E66" w:rsidR="2864519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jewellery</w:t>
      </w:r>
      <w:r w:rsidRPr="67797E66" w:rsidR="2864519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should be worn at school</w:t>
      </w:r>
    </w:p>
    <w:p w:rsidR="28645193" w:rsidP="67797E66" w:rsidRDefault="28645193" w14:paraId="15380987" w14:textId="49FF26EE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1D43DFA5" w:rsidR="2864519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No </w:t>
      </w:r>
      <w:r w:rsidRPr="1D43DFA5" w:rsidR="455B78AB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‘</w:t>
      </w:r>
      <w:r w:rsidRPr="1D43DFA5" w:rsidR="2864519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smar</w:t>
      </w:r>
      <w:r w:rsidRPr="1D43DFA5" w:rsidR="21341647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’</w:t>
      </w:r>
      <w:r w:rsidRPr="1D43DFA5" w:rsidR="2864519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t watches</w:t>
      </w:r>
    </w:p>
    <w:p w:rsidR="28645193" w:rsidP="67797E66" w:rsidRDefault="28645193" w14:paraId="40137F84" w14:textId="277C16F9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28645193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Small stud earrings are </w:t>
      </w:r>
      <w:r w:rsidRPr="67797E66" w:rsidR="71E20D38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permitted</w:t>
      </w:r>
    </w:p>
    <w:p w:rsidR="67797E66" w:rsidP="67797E66" w:rsidRDefault="67797E66" w14:paraId="163B7EE9" w14:textId="3C396131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67797E66" w:rsidP="67797E66" w:rsidRDefault="67797E66" w14:paraId="41715713" w14:textId="3CA1C05F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</w:p>
    <w:p w:rsidR="40D96F72" w:rsidP="40D96F72" w:rsidRDefault="40D96F72" w14:paraId="4CCFFF53" w14:textId="5190EEDE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5DE7E3C7" w:rsidP="40D96F72" w:rsidRDefault="5DE7E3C7" w14:paraId="1937530A" w14:textId="1F5387D8">
      <w:pPr>
        <w:jc w:val="left"/>
      </w:pPr>
      <w:r w:rsidRPr="67797E66" w:rsidR="5DE7E3C7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 xml:space="preserve">4.2 Where to </w:t>
      </w:r>
      <w:r w:rsidRPr="67797E66" w:rsidR="5DE7E3C7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>purchase</w:t>
      </w:r>
      <w:r w:rsidRPr="67797E66" w:rsidR="5DE7E3C7">
        <w:rPr>
          <w:rFonts w:ascii="Arial" w:hAnsi="Arial" w:eastAsia="Arial" w:cs="Arial"/>
          <w:b w:val="1"/>
          <w:bCs w:val="1"/>
          <w:noProof w:val="0"/>
          <w:color w:val="12263F"/>
          <w:sz w:val="24"/>
          <w:szCs w:val="24"/>
          <w:lang w:val="en-US"/>
        </w:rPr>
        <w:t xml:space="preserve"> it</w:t>
      </w:r>
    </w:p>
    <w:p w:rsidR="1C73E24F" w:rsidP="67797E66" w:rsidRDefault="1C73E24F" w14:paraId="05A494BE" w14:textId="1F3C554A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1C73E24F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School branded items can be purchased </w:t>
      </w:r>
      <w:r w:rsidRPr="67797E66" w:rsidR="1C73E24F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on line</w:t>
      </w:r>
      <w:r w:rsidRPr="67797E66" w:rsidR="1C73E24F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through parent pay. Items can then be picked up from </w:t>
      </w:r>
      <w:r w:rsidRPr="67797E66" w:rsidR="1C73E24F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school</w:t>
      </w: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.</w:t>
      </w:r>
    </w:p>
    <w:p w:rsidR="30D87510" w:rsidP="67797E66" w:rsidRDefault="30D87510" w14:paraId="51F4472F" w14:textId="086C37E0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All other </w:t>
      </w: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uniform</w:t>
      </w: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can be </w:t>
      </w: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purchased</w:t>
      </w: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from any school uniform retailer.</w:t>
      </w:r>
    </w:p>
    <w:p w:rsidR="30D87510" w:rsidP="67797E66" w:rsidRDefault="30D87510" w14:paraId="1BF801E0" w14:textId="6C90CB42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</w:pP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>Second hand</w:t>
      </w:r>
      <w:r w:rsidRPr="67797E66" w:rsidR="30D87510">
        <w:rPr>
          <w:rFonts w:ascii="Arial" w:hAnsi="Arial" w:eastAsia="Arial" w:cs="Arial"/>
          <w:b w:val="0"/>
          <w:bCs w:val="0"/>
          <w:noProof w:val="0"/>
          <w:color w:val="12263F"/>
          <w:sz w:val="24"/>
          <w:szCs w:val="24"/>
          <w:lang w:val="en-US"/>
        </w:rPr>
        <w:t xml:space="preserve"> uniform will be available at the end of term.</w:t>
      </w:r>
    </w:p>
    <w:p w:rsidR="40D96F72" w:rsidP="40D96F72" w:rsidRDefault="40D96F72" w14:paraId="0D85152B" w14:textId="1E683C1B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40D96F72" w:rsidP="40D96F72" w:rsidRDefault="40D96F72" w14:paraId="714084ED" w14:textId="57B06C67">
      <w:pPr>
        <w:pStyle w:val="Normal"/>
        <w:ind w:left="0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dc3f6844db04640"/>
      <w:footerReference w:type="default" r:id="R32cfc0e0c5ff4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797E66" w:rsidTr="67797E66" w14:paraId="6EB56040">
      <w:trPr>
        <w:trHeight w:val="300"/>
      </w:trPr>
      <w:tc>
        <w:tcPr>
          <w:tcW w:w="3120" w:type="dxa"/>
          <w:tcMar/>
        </w:tcPr>
        <w:p w:rsidR="67797E66" w:rsidP="67797E66" w:rsidRDefault="67797E66" w14:paraId="60643EE1" w14:textId="1D6D0F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797E66" w:rsidP="67797E66" w:rsidRDefault="67797E66" w14:paraId="5CABA87A" w14:textId="04261404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120" w:type="dxa"/>
          <w:tcMar/>
        </w:tcPr>
        <w:p w:rsidR="67797E66" w:rsidP="67797E66" w:rsidRDefault="67797E66" w14:paraId="15838509" w14:textId="4680088D">
          <w:pPr>
            <w:pStyle w:val="Header"/>
            <w:bidi w:val="0"/>
            <w:ind w:right="-115"/>
            <w:jc w:val="right"/>
          </w:pPr>
        </w:p>
      </w:tc>
    </w:tr>
  </w:tbl>
  <w:p w:rsidR="67797E66" w:rsidP="67797E66" w:rsidRDefault="67797E66" w14:paraId="0911C765" w14:textId="0E6798F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797E66" w:rsidTr="67797E66" w14:paraId="0F7E2D57">
      <w:trPr>
        <w:trHeight w:val="300"/>
      </w:trPr>
      <w:tc>
        <w:tcPr>
          <w:tcW w:w="3120" w:type="dxa"/>
          <w:tcMar/>
        </w:tcPr>
        <w:p w:rsidR="67797E66" w:rsidP="67797E66" w:rsidRDefault="67797E66" w14:paraId="07BEFAE3" w14:textId="65BA87D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797E66" w:rsidP="67797E66" w:rsidRDefault="67797E66" w14:paraId="245CE1B2" w14:textId="46B62DF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797E66" w:rsidP="67797E66" w:rsidRDefault="67797E66" w14:paraId="6147DC75" w14:textId="7CD86801">
          <w:pPr>
            <w:pStyle w:val="Header"/>
            <w:bidi w:val="0"/>
            <w:ind w:right="-115"/>
            <w:jc w:val="right"/>
          </w:pPr>
        </w:p>
      </w:tc>
    </w:tr>
  </w:tbl>
  <w:p w:rsidR="67797E66" w:rsidP="67797E66" w:rsidRDefault="67797E66" w14:paraId="3401EE12" w14:textId="309A948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25d719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70527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bcae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e2694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ca085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af00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a1b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4add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77548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ea6a1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55beb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E1FFEB"/>
    <w:rsid w:val="005BB9B1"/>
    <w:rsid w:val="04486337"/>
    <w:rsid w:val="06C8601B"/>
    <w:rsid w:val="0864307C"/>
    <w:rsid w:val="0960155C"/>
    <w:rsid w:val="0A1E1783"/>
    <w:rsid w:val="0BA38BF3"/>
    <w:rsid w:val="0EE30870"/>
    <w:rsid w:val="0F57C08D"/>
    <w:rsid w:val="112A2D77"/>
    <w:rsid w:val="1167CF27"/>
    <w:rsid w:val="122F305D"/>
    <w:rsid w:val="12E11D46"/>
    <w:rsid w:val="13CB00BE"/>
    <w:rsid w:val="17D710AB"/>
    <w:rsid w:val="18718BCC"/>
    <w:rsid w:val="1C73E24F"/>
    <w:rsid w:val="1D43DFA5"/>
    <w:rsid w:val="1D5A7CC2"/>
    <w:rsid w:val="1EE969A3"/>
    <w:rsid w:val="21341647"/>
    <w:rsid w:val="28645193"/>
    <w:rsid w:val="28904BE9"/>
    <w:rsid w:val="28BE8607"/>
    <w:rsid w:val="298B63EF"/>
    <w:rsid w:val="2B71247A"/>
    <w:rsid w:val="2BCEFF70"/>
    <w:rsid w:val="2E275A17"/>
    <w:rsid w:val="2E34F1DC"/>
    <w:rsid w:val="30609872"/>
    <w:rsid w:val="30D87510"/>
    <w:rsid w:val="3319E272"/>
    <w:rsid w:val="3664D683"/>
    <w:rsid w:val="373FF3BB"/>
    <w:rsid w:val="39910528"/>
    <w:rsid w:val="3B278F71"/>
    <w:rsid w:val="40D96F72"/>
    <w:rsid w:val="420EF596"/>
    <w:rsid w:val="4462D2E0"/>
    <w:rsid w:val="44DFCCC8"/>
    <w:rsid w:val="455B78AB"/>
    <w:rsid w:val="465E1511"/>
    <w:rsid w:val="47021478"/>
    <w:rsid w:val="47E23555"/>
    <w:rsid w:val="49F0C12C"/>
    <w:rsid w:val="4A7C7D70"/>
    <w:rsid w:val="4DB64CEB"/>
    <w:rsid w:val="4E4822DE"/>
    <w:rsid w:val="4E5176D9"/>
    <w:rsid w:val="4F36AA02"/>
    <w:rsid w:val="4FEBCEFA"/>
    <w:rsid w:val="5289BE0E"/>
    <w:rsid w:val="53459DF2"/>
    <w:rsid w:val="53D2B1B0"/>
    <w:rsid w:val="5510085E"/>
    <w:rsid w:val="55BF3017"/>
    <w:rsid w:val="58EAA3D2"/>
    <w:rsid w:val="58EAA3D2"/>
    <w:rsid w:val="5A4FD904"/>
    <w:rsid w:val="5A92A13A"/>
    <w:rsid w:val="5B37E767"/>
    <w:rsid w:val="5BEBA965"/>
    <w:rsid w:val="5D8779C6"/>
    <w:rsid w:val="5DE7E3C7"/>
    <w:rsid w:val="61DEAC0D"/>
    <w:rsid w:val="62785DBB"/>
    <w:rsid w:val="635F0924"/>
    <w:rsid w:val="63AF7347"/>
    <w:rsid w:val="64417106"/>
    <w:rsid w:val="65164CCF"/>
    <w:rsid w:val="65AFFE7D"/>
    <w:rsid w:val="66090612"/>
    <w:rsid w:val="6696A9E6"/>
    <w:rsid w:val="677911C8"/>
    <w:rsid w:val="67797E66"/>
    <w:rsid w:val="67E1FFEB"/>
    <w:rsid w:val="68CD8803"/>
    <w:rsid w:val="69708A1B"/>
    <w:rsid w:val="69CE4AA8"/>
    <w:rsid w:val="69E78F39"/>
    <w:rsid w:val="6A73E4A1"/>
    <w:rsid w:val="6D215EB4"/>
    <w:rsid w:val="6DBB1062"/>
    <w:rsid w:val="6DE8534C"/>
    <w:rsid w:val="6F7D8C83"/>
    <w:rsid w:val="71E20D38"/>
    <w:rsid w:val="7297E74B"/>
    <w:rsid w:val="73965F05"/>
    <w:rsid w:val="74323F6C"/>
    <w:rsid w:val="75CE0FCD"/>
    <w:rsid w:val="76CDFFC7"/>
    <w:rsid w:val="776B586E"/>
    <w:rsid w:val="790728CF"/>
    <w:rsid w:val="7A05A089"/>
    <w:rsid w:val="7BA170EA"/>
    <w:rsid w:val="7D9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52A4"/>
  <w15:chartTrackingRefBased/>
  <w15:docId w15:val="{D9FBDB17-2D79-4842-A75F-6B7D8206D9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bde638342af74543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www.gov.uk/government/publications/cost-of-school-uniforms/cost-of-school-uniforms" TargetMode="External" Id="Ra071446023b44902" /><Relationship Type="http://schemas.openxmlformats.org/officeDocument/2006/relationships/styles" Target="styles.xml" Id="rId1" /><Relationship Type="http://schemas.openxmlformats.org/officeDocument/2006/relationships/numbering" Target="numbering.xml" Id="R5320777002324f2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a11728f3580844f1" /><Relationship Type="http://schemas.openxmlformats.org/officeDocument/2006/relationships/fontTable" Target="fontTable.xml" Id="rId4" /><Relationship Type="http://schemas.openxmlformats.org/officeDocument/2006/relationships/hyperlink" Target="https://www.legislation.gov.uk/ukpga/2010/15/contents" TargetMode="External" Id="Rfc165a242d7a49a0" /><Relationship Type="http://schemas.openxmlformats.org/officeDocument/2006/relationships/header" Target="header.xml" Id="Rfdc3f6844db04640" /><Relationship Type="http://schemas.openxmlformats.org/officeDocument/2006/relationships/footer" Target="footer.xml" Id="R32cfc0e0c5ff44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4D3530D0B9243AEFB7457EB72A8C8" ma:contentTypeVersion="13" ma:contentTypeDescription="Create a new document." ma:contentTypeScope="" ma:versionID="6ef377d51875cd7add97797e8a5efc93">
  <xsd:schema xmlns:xsd="http://www.w3.org/2001/XMLSchema" xmlns:xs="http://www.w3.org/2001/XMLSchema" xmlns:p="http://schemas.microsoft.com/office/2006/metadata/properties" xmlns:ns2="27313711-b5b6-416f-94c3-8565ccd69865" xmlns:ns3="a5908cf9-36d2-4f1e-bb68-de5bb6d2983f" targetNamespace="http://schemas.microsoft.com/office/2006/metadata/properties" ma:root="true" ma:fieldsID="a4df98e6ec1f5225d13ad009801115de" ns2:_="" ns3:_="">
    <xsd:import namespace="27313711-b5b6-416f-94c3-8565ccd69865"/>
    <xsd:import namespace="a5908cf9-36d2-4f1e-bb68-de5bb6d29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3711-b5b6-416f-94c3-8565ccd69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f085df-cf9a-475f-bb2f-1d85759f2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8cf9-36d2-4f1e-bb68-de5bb6d298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5f0923-02ab-426a-8ac0-5a689ecc0922}" ma:internalName="TaxCatchAll" ma:showField="CatchAllData" ma:web="a5908cf9-36d2-4f1e-bb68-de5bb6d29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3711-b5b6-416f-94c3-8565ccd69865">
      <Terms xmlns="http://schemas.microsoft.com/office/infopath/2007/PartnerControls"/>
    </lcf76f155ced4ddcb4097134ff3c332f>
    <TaxCatchAll xmlns="a5908cf9-36d2-4f1e-bb68-de5bb6d2983f" xsi:nil="true"/>
  </documentManagement>
</p:properties>
</file>

<file path=customXml/itemProps1.xml><?xml version="1.0" encoding="utf-8"?>
<ds:datastoreItem xmlns:ds="http://schemas.openxmlformats.org/officeDocument/2006/customXml" ds:itemID="{16A6A81F-454D-457C-8517-B38670E0496C}"/>
</file>

<file path=customXml/itemProps2.xml><?xml version="1.0" encoding="utf-8"?>
<ds:datastoreItem xmlns:ds="http://schemas.openxmlformats.org/officeDocument/2006/customXml" ds:itemID="{BDEAF9DF-FDD8-4D7C-9FEB-CF18F5F673FB}"/>
</file>

<file path=customXml/itemProps3.xml><?xml version="1.0" encoding="utf-8"?>
<ds:datastoreItem xmlns:ds="http://schemas.openxmlformats.org/officeDocument/2006/customXml" ds:itemID="{E8D8D24D-8F78-46E8-A80B-BB854019A1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Taylor-Kent</dc:creator>
  <cp:keywords/>
  <dc:description/>
  <cp:lastModifiedBy>Simon Barr</cp:lastModifiedBy>
  <dcterms:created xsi:type="dcterms:W3CDTF">2023-02-03T13:08:07Z</dcterms:created>
  <dcterms:modified xsi:type="dcterms:W3CDTF">2023-02-27T11:49:05Z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0x0101007624D3530D0B9243AEFB7457EB72A8C8</vt:lpwstr>
  </property>
  <property fmtid="{D5CDD505-2E9C-101B-9397-08002B2CF9AE}" pid="3" name="MediaServiceImageTags">
    <vt:lpwstr/>
  </property>
</Properties>
</file>