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3D8" w:rsidP="4BF655AC" w:rsidRDefault="00B2310C" w14:textId="3B14F859" w14:noSpellErr="1" w14:paraId="1B8C339F">
      <w:pPr>
        <w:pStyle w:val="Normal"/>
        <w:rPr>
          <w:rFonts w:ascii="Arial" w:hAnsi="Arial" w:cs="Arial"/>
          <w:b w:val="1"/>
          <w:bCs w:val="1"/>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Style w:val="TableGrid"/>
        <w:tblW w:w="15417" w:type="dxa"/>
        <w:tblInd w:w="-737" w:type="dxa"/>
        <w:tblLayout w:type="fixed"/>
        <w:tblLook w:val="04A0" w:firstRow="1" w:lastRow="0" w:firstColumn="1" w:lastColumn="0" w:noHBand="0" w:noVBand="1"/>
      </w:tblPr>
      <w:tblGrid>
        <w:gridCol w:w="2122"/>
        <w:gridCol w:w="5670"/>
        <w:gridCol w:w="4252"/>
        <w:gridCol w:w="3373"/>
      </w:tblGrid>
      <w:tr w:rsidRPr="00B80272" w:rsidR="002813D8" w:rsidTr="4BF655AC" w14:paraId="7CD411D8" w14:textId="77777777">
        <w:tc>
          <w:tcPr>
            <w:tcW w:w="15417" w:type="dxa"/>
            <w:gridSpan w:val="4"/>
            <w:shd w:val="clear" w:color="auto" w:fill="D9D9D9" w:themeFill="background1" w:themeFillShade="D9"/>
            <w:tcMar>
              <w:top w:w="57" w:type="dxa"/>
              <w:bottom w:w="57" w:type="dxa"/>
            </w:tcMar>
            <w:vAlign w:val="center"/>
          </w:tcPr>
          <w:p w:rsidRPr="00ED6072" w:rsidR="002813D8" w:rsidP="00ED6072" w:rsidRDefault="002813D8" w14:paraId="0C24DA36" w14:textId="08834C49">
            <w:pPr>
              <w:jc w:val="center"/>
              <w:rPr>
                <w:rFonts w:ascii="Arial" w:hAnsi="Arial" w:cs="Arial"/>
                <w:b/>
                <w:sz w:val="28"/>
                <w:szCs w:val="28"/>
              </w:rPr>
            </w:pPr>
            <w:r w:rsidRPr="00ED6072">
              <w:rPr>
                <w:rFonts w:ascii="Arial" w:hAnsi="Arial" w:cs="Arial"/>
                <w:b/>
                <w:sz w:val="28"/>
                <w:szCs w:val="28"/>
              </w:rPr>
              <w:t>Catch Up Strategy Statement</w:t>
            </w:r>
          </w:p>
        </w:tc>
      </w:tr>
      <w:tr w:rsidRPr="00B80272" w:rsidR="002813D8" w:rsidTr="4BF655AC" w14:paraId="79399081" w14:textId="77777777">
        <w:tc>
          <w:tcPr>
            <w:tcW w:w="15417" w:type="dxa"/>
            <w:gridSpan w:val="4"/>
            <w:shd w:val="clear" w:color="auto" w:fill="D9D9D9" w:themeFill="background1" w:themeFillShade="D9"/>
            <w:tcMar>
              <w:top w:w="57" w:type="dxa"/>
              <w:bottom w:w="57" w:type="dxa"/>
            </w:tcMar>
          </w:tcPr>
          <w:p w:rsidRPr="00F8320F" w:rsidR="002813D8" w:rsidP="229CD491" w:rsidRDefault="002813D8" w14:paraId="6EBD8F91" w14:textId="77777777">
            <w:pPr>
              <w:rPr>
                <w:rFonts w:ascii="Arial" w:hAnsi="Arial" w:cs="Arial"/>
                <w:b/>
                <w:bCs/>
                <w:noProof/>
                <w:color w:val="104F75"/>
                <w:sz w:val="20"/>
                <w:szCs w:val="20"/>
                <w:lang w:eastAsia="en-GB"/>
              </w:rPr>
            </w:pPr>
            <w:r w:rsidRPr="229CD491">
              <w:rPr>
                <w:rFonts w:ascii="Arial" w:hAnsi="Arial" w:cs="Arial"/>
                <w:b/>
                <w:bCs/>
              </w:rPr>
              <w:t>Summary information</w:t>
            </w:r>
          </w:p>
        </w:tc>
      </w:tr>
      <w:tr w:rsidRPr="00B80272" w:rsidR="002813D8" w:rsidTr="4BF655AC" w14:paraId="0206E347" w14:textId="77777777">
        <w:tc>
          <w:tcPr>
            <w:tcW w:w="2122" w:type="dxa"/>
            <w:tcMar>
              <w:top w:w="57" w:type="dxa"/>
              <w:bottom w:w="57" w:type="dxa"/>
            </w:tcMar>
          </w:tcPr>
          <w:p w:rsidRPr="00B80272" w:rsidR="002813D8" w:rsidP="229CD491" w:rsidRDefault="002813D8" w14:paraId="3069952F" w14:textId="77777777">
            <w:pPr>
              <w:rPr>
                <w:rFonts w:ascii="Arial" w:hAnsi="Arial" w:cs="Arial"/>
                <w:b/>
                <w:bCs/>
              </w:rPr>
            </w:pPr>
            <w:r w:rsidRPr="229CD491">
              <w:rPr>
                <w:rFonts w:ascii="Arial" w:hAnsi="Arial" w:cs="Arial"/>
                <w:b/>
                <w:bCs/>
              </w:rPr>
              <w:t>School</w:t>
            </w:r>
          </w:p>
        </w:tc>
        <w:tc>
          <w:tcPr>
            <w:tcW w:w="13295" w:type="dxa"/>
            <w:gridSpan w:val="3"/>
            <w:tcMar>
              <w:top w:w="57" w:type="dxa"/>
              <w:bottom w:w="57" w:type="dxa"/>
            </w:tcMar>
          </w:tcPr>
          <w:p w:rsidRPr="00B80272" w:rsidR="002813D8" w:rsidP="229CD491" w:rsidRDefault="3C897975" w14:paraId="5D8CEA57" w14:textId="2BF74A2A" w14:noSpellErr="1">
            <w:pPr>
              <w:rPr>
                <w:rFonts w:ascii="Arial" w:hAnsi="Arial" w:cs="Arial"/>
              </w:rPr>
            </w:pPr>
            <w:r w:rsidRPr="4BF655AC" w:rsidR="3C897975">
              <w:rPr>
                <w:rFonts w:ascii="Arial" w:hAnsi="Arial" w:cs="Arial"/>
                <w:b w:val="1"/>
                <w:bCs w:val="1"/>
              </w:rPr>
              <w:t>Wembley Primary Schoo</w:t>
            </w:r>
            <w:r w:rsidRPr="4BF655AC" w:rsidR="3C897975">
              <w:rPr>
                <w:rFonts w:ascii="Arial" w:hAnsi="Arial" w:cs="Arial"/>
              </w:rPr>
              <w:t>l</w:t>
            </w:r>
          </w:p>
        </w:tc>
      </w:tr>
      <w:tr w:rsidRPr="00B80272" w:rsidR="002813D8" w:rsidTr="4BF655AC" w14:paraId="3E9B3F6F" w14:textId="77777777">
        <w:tc>
          <w:tcPr>
            <w:tcW w:w="2122" w:type="dxa"/>
            <w:tcMar>
              <w:top w:w="57" w:type="dxa"/>
              <w:bottom w:w="57" w:type="dxa"/>
            </w:tcMar>
          </w:tcPr>
          <w:p w:rsidRPr="00B80272" w:rsidR="002813D8" w:rsidP="229CD491" w:rsidRDefault="002813D8" w14:paraId="5D49BBD6" w14:textId="77777777">
            <w:pPr>
              <w:rPr>
                <w:rFonts w:ascii="Arial" w:hAnsi="Arial" w:cs="Arial"/>
                <w:b/>
                <w:bCs/>
              </w:rPr>
            </w:pPr>
            <w:r w:rsidRPr="229CD491">
              <w:rPr>
                <w:rFonts w:ascii="Arial" w:hAnsi="Arial" w:cs="Arial"/>
                <w:b/>
                <w:bCs/>
              </w:rPr>
              <w:t>Academic Year</w:t>
            </w:r>
          </w:p>
        </w:tc>
        <w:tc>
          <w:tcPr>
            <w:tcW w:w="5670" w:type="dxa"/>
            <w:tcMar>
              <w:top w:w="57" w:type="dxa"/>
              <w:bottom w:w="57" w:type="dxa"/>
            </w:tcMar>
          </w:tcPr>
          <w:p w:rsidRPr="00F970BA" w:rsidR="002813D8" w:rsidP="229CD491" w:rsidRDefault="3C897975" w14:paraId="70B7DE8D" w14:textId="03849FA4">
            <w:pPr>
              <w:rPr>
                <w:rFonts w:ascii="Arial" w:hAnsi="Arial" w:cs="Arial"/>
                <w:highlight w:val="yellow"/>
              </w:rPr>
            </w:pPr>
            <w:r w:rsidRPr="229CD491">
              <w:rPr>
                <w:rFonts w:ascii="Arial" w:hAnsi="Arial" w:cs="Arial"/>
                <w:highlight w:val="yellow"/>
              </w:rPr>
              <w:t>2020-2021</w:t>
            </w:r>
          </w:p>
        </w:tc>
        <w:tc>
          <w:tcPr>
            <w:tcW w:w="4252" w:type="dxa"/>
            <w:tcMar/>
          </w:tcPr>
          <w:p w:rsidRPr="00B80272" w:rsidR="002813D8" w:rsidP="229CD491" w:rsidRDefault="002813D8" w14:paraId="58E1C7F3" w14:textId="77777777">
            <w:pPr>
              <w:rPr>
                <w:rFonts w:ascii="Arial" w:hAnsi="Arial" w:cs="Arial"/>
              </w:rPr>
            </w:pPr>
            <w:r w:rsidRPr="229CD491">
              <w:rPr>
                <w:rFonts w:ascii="Arial" w:hAnsi="Arial" w:cs="Arial"/>
                <w:b/>
                <w:bCs/>
              </w:rPr>
              <w:t>Total number of pupils on roll</w:t>
            </w:r>
          </w:p>
        </w:tc>
        <w:tc>
          <w:tcPr>
            <w:tcW w:w="3373" w:type="dxa"/>
            <w:tcMar/>
          </w:tcPr>
          <w:p w:rsidRPr="00B80272" w:rsidR="002813D8" w:rsidP="229CD491" w:rsidRDefault="3C897975" w14:paraId="68C09183" w14:textId="4D8B62BE">
            <w:pPr>
              <w:rPr>
                <w:rFonts w:ascii="Arial" w:hAnsi="Arial" w:cs="Arial"/>
              </w:rPr>
            </w:pPr>
            <w:r w:rsidRPr="229CD491">
              <w:rPr>
                <w:rFonts w:ascii="Arial" w:hAnsi="Arial" w:cs="Arial"/>
              </w:rPr>
              <w:t>849</w:t>
            </w:r>
          </w:p>
        </w:tc>
      </w:tr>
      <w:tr w:rsidRPr="00B80272" w:rsidR="002813D8" w:rsidTr="4BF655AC" w14:paraId="0017671F" w14:textId="77777777">
        <w:tc>
          <w:tcPr>
            <w:tcW w:w="2122" w:type="dxa"/>
            <w:tcMar>
              <w:top w:w="57" w:type="dxa"/>
              <w:bottom w:w="57" w:type="dxa"/>
            </w:tcMar>
          </w:tcPr>
          <w:p w:rsidRPr="00B80272" w:rsidR="002813D8" w:rsidP="229CD491" w:rsidRDefault="002813D8" w14:paraId="64DD4DEE" w14:textId="77777777">
            <w:pPr>
              <w:rPr>
                <w:rFonts w:ascii="Arial" w:hAnsi="Arial" w:cs="Arial"/>
              </w:rPr>
            </w:pPr>
            <w:r w:rsidRPr="229CD491">
              <w:rPr>
                <w:rFonts w:ascii="Arial" w:hAnsi="Arial" w:cs="Arial"/>
                <w:b/>
                <w:bCs/>
              </w:rPr>
              <w:t>Date of Strategy</w:t>
            </w:r>
          </w:p>
        </w:tc>
        <w:tc>
          <w:tcPr>
            <w:tcW w:w="5670" w:type="dxa"/>
            <w:tcMar>
              <w:top w:w="57" w:type="dxa"/>
              <w:bottom w:w="57" w:type="dxa"/>
            </w:tcMar>
          </w:tcPr>
          <w:p w:rsidRPr="00B80272" w:rsidR="002813D8" w:rsidP="229CD491" w:rsidRDefault="3C897975" w14:paraId="19037DAD" w14:textId="50404069">
            <w:pPr>
              <w:rPr>
                <w:rFonts w:ascii="Arial" w:hAnsi="Arial" w:cs="Arial"/>
              </w:rPr>
            </w:pPr>
            <w:r w:rsidRPr="229CD491">
              <w:rPr>
                <w:rFonts w:ascii="Arial" w:hAnsi="Arial" w:cs="Arial"/>
              </w:rPr>
              <w:t>October 1</w:t>
            </w:r>
            <w:r w:rsidRPr="229CD491">
              <w:rPr>
                <w:rFonts w:ascii="Arial" w:hAnsi="Arial" w:cs="Arial"/>
                <w:vertAlign w:val="superscript"/>
              </w:rPr>
              <w:t>st</w:t>
            </w:r>
            <w:r w:rsidRPr="229CD491">
              <w:rPr>
                <w:rFonts w:ascii="Arial" w:hAnsi="Arial" w:cs="Arial"/>
              </w:rPr>
              <w:t xml:space="preserve"> 2020</w:t>
            </w:r>
          </w:p>
        </w:tc>
        <w:tc>
          <w:tcPr>
            <w:tcW w:w="4252" w:type="dxa"/>
            <w:tcMar/>
          </w:tcPr>
          <w:p w:rsidRPr="00D47C40" w:rsidR="002813D8" w:rsidP="229CD491" w:rsidRDefault="002813D8" w14:paraId="35F92400" w14:textId="77777777">
            <w:pPr>
              <w:rPr>
                <w:rFonts w:ascii="Arial" w:hAnsi="Arial" w:cs="Arial"/>
                <w:b/>
                <w:bCs/>
              </w:rPr>
            </w:pPr>
            <w:r w:rsidRPr="229CD491">
              <w:rPr>
                <w:rFonts w:ascii="Arial" w:hAnsi="Arial" w:cs="Arial"/>
                <w:b/>
                <w:bCs/>
              </w:rPr>
              <w:t>Total Catch Up budget</w:t>
            </w:r>
          </w:p>
        </w:tc>
        <w:tc>
          <w:tcPr>
            <w:tcW w:w="3373" w:type="dxa"/>
            <w:tcMar/>
          </w:tcPr>
          <w:p w:rsidRPr="00B80272" w:rsidR="002813D8" w:rsidP="4BF655AC" w:rsidRDefault="3C897975" w14:noSpellErr="1" w14:paraId="39F75093" w14:textId="532F3564">
            <w:pPr>
              <w:rPr>
                <w:rFonts w:ascii="Arial" w:hAnsi="Arial" w:cs="Arial"/>
              </w:rPr>
            </w:pPr>
            <w:r w:rsidRPr="4BF655AC" w:rsidR="3C897975">
              <w:rPr>
                <w:rFonts w:ascii="Arial" w:hAnsi="Arial" w:cs="Arial"/>
              </w:rPr>
              <w:t>800 x 80 = £64000</w:t>
            </w:r>
          </w:p>
          <w:p w:rsidRPr="00B80272" w:rsidR="002813D8" w:rsidP="4BF655AC" w:rsidRDefault="3C897975" w14:paraId="411779DA" w14:textId="124EC8EC">
            <w:pPr>
              <w:pStyle w:val="Normal"/>
              <w:rPr>
                <w:rFonts w:ascii="Arial" w:hAnsi="Arial" w:cs="Arial"/>
              </w:rPr>
            </w:pPr>
            <w:r w:rsidRPr="4BF655AC" w:rsidR="38A7A365">
              <w:rPr>
                <w:rFonts w:ascii="Arial" w:hAnsi="Arial" w:cs="Arial"/>
              </w:rPr>
              <w:t>4 x £16000</w:t>
            </w:r>
          </w:p>
          <w:p w:rsidRPr="00B80272" w:rsidR="002813D8" w:rsidP="4BF655AC" w:rsidRDefault="3C897975" w14:paraId="31E6D8C9" w14:textId="65AA3456">
            <w:pPr>
              <w:pStyle w:val="Normal"/>
              <w:rPr>
                <w:rFonts w:ascii="Arial" w:hAnsi="Arial" w:cs="Arial"/>
              </w:rPr>
            </w:pPr>
            <w:r w:rsidRPr="4BF655AC" w:rsidR="38A7A365">
              <w:rPr>
                <w:rFonts w:ascii="Arial" w:hAnsi="Arial" w:cs="Arial"/>
              </w:rPr>
              <w:t>Autumn</w:t>
            </w:r>
            <w:r w:rsidRPr="4BF655AC" w:rsidR="38A7A365">
              <w:rPr>
                <w:rFonts w:ascii="Arial" w:hAnsi="Arial" w:cs="Arial"/>
              </w:rPr>
              <w:t xml:space="preserve"> 1 received October 2020</w:t>
            </w:r>
          </w:p>
        </w:tc>
      </w:tr>
    </w:tbl>
    <w:p w:rsidR="32259973" w:rsidP="32259973" w:rsidRDefault="32259973" w14:paraId="30568612" w14:textId="712EE689">
      <w:pPr>
        <w:spacing w:after="0"/>
        <w:rPr>
          <w:rFonts w:ascii="Arial" w:hAnsi="Arial" w:cs="Arial"/>
          <w:sz w:val="16"/>
          <w:szCs w:val="16"/>
        </w:rPr>
      </w:pPr>
    </w:p>
    <w:p w:rsidR="32259973" w:rsidP="32259973" w:rsidRDefault="32259973" w14:paraId="260846CC" w14:textId="75CFD622">
      <w:pPr>
        <w:spacing w:after="0"/>
        <w:rPr>
          <w:rFonts w:ascii="Arial" w:hAnsi="Arial" w:cs="Arial"/>
          <w:sz w:val="16"/>
          <w:szCs w:val="16"/>
        </w:rPr>
      </w:pPr>
    </w:p>
    <w:tbl>
      <w:tblPr>
        <w:tblStyle w:val="TableGrid"/>
        <w:tblW w:w="15399" w:type="dxa"/>
        <w:tblInd w:w="-736" w:type="dxa"/>
        <w:tblLook w:val="04A0" w:firstRow="1" w:lastRow="0" w:firstColumn="1" w:lastColumn="0" w:noHBand="0" w:noVBand="1"/>
      </w:tblPr>
      <w:tblGrid>
        <w:gridCol w:w="615"/>
        <w:gridCol w:w="1131"/>
        <w:gridCol w:w="1095"/>
        <w:gridCol w:w="1174"/>
        <w:gridCol w:w="1066"/>
        <w:gridCol w:w="1079"/>
        <w:gridCol w:w="1079"/>
        <w:gridCol w:w="1266"/>
        <w:gridCol w:w="1172"/>
        <w:gridCol w:w="1172"/>
        <w:gridCol w:w="1172"/>
        <w:gridCol w:w="1126"/>
        <w:gridCol w:w="1126"/>
        <w:gridCol w:w="1126"/>
      </w:tblGrid>
      <w:tr w:rsidRPr="00B80272" w:rsidR="002813D8" w:rsidTr="32259973" w14:paraId="0702B36B" w14:textId="77777777">
        <w:trPr>
          <w:trHeight w:val="223"/>
        </w:trPr>
        <w:tc>
          <w:tcPr>
            <w:tcW w:w="15399" w:type="dxa"/>
            <w:gridSpan w:val="14"/>
            <w:shd w:val="clear" w:color="auto" w:fill="D9D9D9" w:themeFill="background1" w:themeFillShade="D9"/>
            <w:tcMar>
              <w:top w:w="57" w:type="dxa"/>
              <w:bottom w:w="57" w:type="dxa"/>
            </w:tcMar>
          </w:tcPr>
          <w:p w:rsidR="006819C8" w:rsidP="229CD491" w:rsidRDefault="006819C8" w14:paraId="7A9DBFE9" w14:textId="77777777"/>
        </w:tc>
      </w:tr>
      <w:tr w:rsidRPr="00B80272" w:rsidR="002813D8" w:rsidTr="32259973" w14:paraId="29080D9C" w14:textId="77777777">
        <w:trPr>
          <w:trHeight w:val="705"/>
        </w:trPr>
        <w:tc>
          <w:tcPr>
            <w:tcW w:w="615" w:type="dxa"/>
            <w:tcMar>
              <w:top w:w="57" w:type="dxa"/>
              <w:bottom w:w="57" w:type="dxa"/>
            </w:tcMar>
          </w:tcPr>
          <w:p w:rsidRPr="00D47C40" w:rsidR="002813D8" w:rsidP="229CD491" w:rsidRDefault="002813D8" w14:paraId="0DA9D3AF" w14:textId="77777777">
            <w:pPr>
              <w:rPr>
                <w:rFonts w:ascii="Arial" w:hAnsi="Arial" w:cs="Arial"/>
              </w:rPr>
            </w:pPr>
          </w:p>
        </w:tc>
        <w:tc>
          <w:tcPr>
            <w:tcW w:w="3400" w:type="dxa"/>
            <w:gridSpan w:val="3"/>
            <w:shd w:val="clear" w:color="auto" w:fill="FFFFFF" w:themeFill="background1"/>
            <w:tcMar>
              <w:top w:w="57" w:type="dxa"/>
              <w:bottom w:w="57" w:type="dxa"/>
            </w:tcMar>
            <w:vAlign w:val="center"/>
          </w:tcPr>
          <w:p w:rsidRPr="00B80272" w:rsidR="002813D8" w:rsidP="229CD491" w:rsidRDefault="002813D8" w14:paraId="472AA2D0" w14:textId="77777777">
            <w:pPr>
              <w:jc w:val="center"/>
              <w:rPr>
                <w:rFonts w:ascii="Arial" w:hAnsi="Arial" w:cs="Arial"/>
                <w:i/>
                <w:iCs/>
                <w:sz w:val="18"/>
                <w:szCs w:val="18"/>
              </w:rPr>
            </w:pPr>
            <w:r w:rsidRPr="229CD491">
              <w:rPr>
                <w:rFonts w:ascii="Arial" w:hAnsi="Arial" w:cs="Arial"/>
                <w:b/>
                <w:bCs/>
              </w:rPr>
              <w:t>Number of Pupils identified for Catch up Targeted Support</w:t>
            </w:r>
          </w:p>
        </w:tc>
        <w:tc>
          <w:tcPr>
            <w:tcW w:w="3224" w:type="dxa"/>
            <w:gridSpan w:val="3"/>
            <w:shd w:val="clear" w:color="auto" w:fill="FFFFFF" w:themeFill="background1"/>
            <w:tcMar>
              <w:top w:w="57" w:type="dxa"/>
              <w:bottom w:w="57" w:type="dxa"/>
            </w:tcMar>
            <w:vAlign w:val="center"/>
          </w:tcPr>
          <w:p w:rsidRPr="00B80272" w:rsidR="002813D8" w:rsidP="229CD491" w:rsidRDefault="002813D8" w14:paraId="49B4CEEB" w14:textId="77777777">
            <w:pPr>
              <w:jc w:val="center"/>
              <w:rPr>
                <w:rFonts w:ascii="Arial" w:hAnsi="Arial" w:cs="Arial"/>
                <w:i/>
                <w:iCs/>
                <w:sz w:val="18"/>
                <w:szCs w:val="18"/>
              </w:rPr>
            </w:pPr>
            <w:r w:rsidRPr="229CD491">
              <w:rPr>
                <w:rFonts w:ascii="Arial" w:hAnsi="Arial" w:cs="Arial"/>
                <w:b/>
                <w:bCs/>
              </w:rPr>
              <w:t>Number of pupils eligible for PP and Catch Up Targeted Support</w:t>
            </w:r>
          </w:p>
        </w:tc>
        <w:tc>
          <w:tcPr>
            <w:tcW w:w="1266" w:type="dxa"/>
            <w:shd w:val="clear" w:color="auto" w:fill="FFFFFF" w:themeFill="background1"/>
            <w:vAlign w:val="center"/>
          </w:tcPr>
          <w:p w:rsidRPr="00B80272" w:rsidR="002813D8" w:rsidP="229CD491" w:rsidRDefault="002813D8" w14:paraId="3872E08B" w14:textId="77777777">
            <w:pPr>
              <w:jc w:val="center"/>
              <w:rPr>
                <w:rFonts w:ascii="Arial" w:hAnsi="Arial" w:cs="Arial"/>
                <w:i/>
                <w:iCs/>
                <w:sz w:val="18"/>
                <w:szCs w:val="18"/>
              </w:rPr>
            </w:pPr>
          </w:p>
        </w:tc>
        <w:tc>
          <w:tcPr>
            <w:tcW w:w="3516" w:type="dxa"/>
            <w:gridSpan w:val="3"/>
            <w:shd w:val="clear" w:color="auto" w:fill="FFFFFF" w:themeFill="background1"/>
            <w:vAlign w:val="center"/>
          </w:tcPr>
          <w:p w:rsidRPr="00B80272" w:rsidR="002813D8" w:rsidP="229CD491" w:rsidRDefault="002813D8" w14:paraId="2A1CFFCD" w14:textId="77777777">
            <w:pPr>
              <w:jc w:val="center"/>
              <w:rPr>
                <w:rFonts w:ascii="Arial" w:hAnsi="Arial" w:cs="Arial"/>
                <w:i/>
                <w:iCs/>
                <w:sz w:val="18"/>
                <w:szCs w:val="18"/>
              </w:rPr>
            </w:pPr>
            <w:r w:rsidRPr="229CD491">
              <w:rPr>
                <w:rFonts w:ascii="Arial" w:hAnsi="Arial" w:cs="Arial"/>
                <w:b/>
                <w:bCs/>
              </w:rPr>
              <w:t>Number of Pupils identified for Catch up Targeted Support</w:t>
            </w:r>
          </w:p>
        </w:tc>
        <w:tc>
          <w:tcPr>
            <w:tcW w:w="3378" w:type="dxa"/>
            <w:gridSpan w:val="3"/>
            <w:shd w:val="clear" w:color="auto" w:fill="FFFFFF" w:themeFill="background1"/>
            <w:vAlign w:val="center"/>
          </w:tcPr>
          <w:p w:rsidRPr="00B80272" w:rsidR="002813D8" w:rsidP="229CD491" w:rsidRDefault="002813D8" w14:paraId="358E2401" w14:textId="77777777">
            <w:pPr>
              <w:jc w:val="center"/>
              <w:rPr>
                <w:rFonts w:ascii="Arial" w:hAnsi="Arial" w:cs="Arial"/>
                <w:i/>
                <w:iCs/>
                <w:sz w:val="18"/>
                <w:szCs w:val="18"/>
              </w:rPr>
            </w:pPr>
            <w:r w:rsidRPr="229CD491">
              <w:rPr>
                <w:rFonts w:ascii="Arial" w:hAnsi="Arial" w:cs="Arial"/>
                <w:b/>
                <w:bCs/>
              </w:rPr>
              <w:t>Number of pupils eligible for PP and Catch Up Targeted Support</w:t>
            </w:r>
          </w:p>
        </w:tc>
      </w:tr>
      <w:tr w:rsidRPr="002954A6" w:rsidR="00843457" w:rsidTr="00527892" w14:paraId="56727070" w14:textId="77777777">
        <w:trPr>
          <w:trHeight w:val="630"/>
        </w:trPr>
        <w:tc>
          <w:tcPr>
            <w:tcW w:w="615" w:type="dxa"/>
            <w:tcMar>
              <w:top w:w="57" w:type="dxa"/>
              <w:bottom w:w="57" w:type="dxa"/>
            </w:tcMar>
            <w:vAlign w:val="bottom"/>
          </w:tcPr>
          <w:p w:rsidRPr="002954A6" w:rsidR="00843457" w:rsidP="229CD491" w:rsidRDefault="00843457" w14:paraId="34FEEBF2" w14:textId="77777777">
            <w:pPr>
              <w:spacing w:line="276" w:lineRule="auto"/>
              <w:ind w:right="-23"/>
              <w:rPr>
                <w:rFonts w:ascii="Arial" w:hAnsi="Arial" w:eastAsia="Arial" w:cs="Arial"/>
                <w:b/>
                <w:bCs/>
              </w:rPr>
            </w:pPr>
            <w:r w:rsidRPr="229CD491">
              <w:rPr>
                <w:rFonts w:ascii="Arial" w:hAnsi="Arial" w:eastAsia="Arial" w:cs="Arial"/>
                <w:b/>
                <w:bCs/>
              </w:rPr>
              <w:t>Y1</w:t>
            </w:r>
          </w:p>
        </w:tc>
        <w:tc>
          <w:tcPr>
            <w:tcW w:w="1131" w:type="dxa"/>
            <w:shd w:val="clear" w:color="auto" w:fill="auto"/>
            <w:tcMar>
              <w:top w:w="57" w:type="dxa"/>
              <w:bottom w:w="57" w:type="dxa"/>
            </w:tcMar>
            <w:vAlign w:val="center"/>
          </w:tcPr>
          <w:p w:rsidRPr="00527892" w:rsidR="00843457" w:rsidP="00E75389" w:rsidRDefault="00843457" w14:paraId="2330A291" w14:textId="77777777">
            <w:pPr>
              <w:jc w:val="center"/>
              <w:rPr>
                <w:rFonts w:ascii="Arial" w:hAnsi="Arial" w:cs="Arial"/>
                <w:b/>
                <w:bCs/>
                <w:sz w:val="18"/>
                <w:szCs w:val="18"/>
              </w:rPr>
            </w:pPr>
            <w:r w:rsidRPr="00527892">
              <w:rPr>
                <w:rFonts w:ascii="Arial" w:hAnsi="Arial" w:cs="Arial"/>
                <w:b/>
                <w:bCs/>
                <w:sz w:val="18"/>
                <w:szCs w:val="18"/>
              </w:rPr>
              <w:t>Reading</w:t>
            </w:r>
          </w:p>
          <w:p w:rsidRPr="00527892" w:rsidR="00843457" w:rsidP="00E75389" w:rsidRDefault="007363C5" w14:paraId="72C3D973" w14:textId="6E49B2F0">
            <w:pPr>
              <w:jc w:val="center"/>
              <w:rPr>
                <w:rFonts w:ascii="Arial" w:hAnsi="Arial" w:cs="Arial"/>
                <w:b/>
                <w:bCs/>
                <w:sz w:val="18"/>
                <w:szCs w:val="18"/>
              </w:rPr>
            </w:pPr>
            <w:r w:rsidRPr="00527892">
              <w:rPr>
                <w:rFonts w:ascii="Arial" w:hAnsi="Arial" w:cs="Arial"/>
                <w:b/>
                <w:bCs/>
                <w:sz w:val="18"/>
                <w:szCs w:val="18"/>
              </w:rPr>
              <w:t>38</w:t>
            </w:r>
          </w:p>
        </w:tc>
        <w:tc>
          <w:tcPr>
            <w:tcW w:w="1095" w:type="dxa"/>
            <w:shd w:val="clear" w:color="auto" w:fill="auto"/>
            <w:vAlign w:val="center"/>
          </w:tcPr>
          <w:p w:rsidRPr="00527892" w:rsidR="00843457" w:rsidP="00E75389" w:rsidRDefault="00843457" w14:paraId="79CBB0AC" w14:textId="77777777">
            <w:pPr>
              <w:jc w:val="center"/>
              <w:rPr>
                <w:rFonts w:ascii="Arial" w:hAnsi="Arial" w:cs="Arial"/>
                <w:b/>
                <w:bCs/>
                <w:sz w:val="18"/>
                <w:szCs w:val="18"/>
              </w:rPr>
            </w:pPr>
            <w:r w:rsidRPr="00527892">
              <w:rPr>
                <w:rFonts w:ascii="Arial" w:hAnsi="Arial" w:cs="Arial"/>
                <w:b/>
                <w:bCs/>
                <w:sz w:val="18"/>
                <w:szCs w:val="18"/>
              </w:rPr>
              <w:t>Writing</w:t>
            </w:r>
          </w:p>
          <w:p w:rsidRPr="00527892" w:rsidR="00843457" w:rsidP="00E75389" w:rsidRDefault="007363C5" w14:paraId="5E79FE05" w14:textId="4992B889">
            <w:pPr>
              <w:jc w:val="center"/>
              <w:rPr>
                <w:rFonts w:ascii="Arial" w:hAnsi="Arial" w:cs="Arial"/>
                <w:b/>
                <w:bCs/>
                <w:sz w:val="18"/>
                <w:szCs w:val="18"/>
              </w:rPr>
            </w:pPr>
            <w:r w:rsidRPr="00527892">
              <w:rPr>
                <w:rFonts w:ascii="Arial" w:hAnsi="Arial" w:cs="Arial"/>
                <w:b/>
                <w:bCs/>
                <w:sz w:val="18"/>
                <w:szCs w:val="18"/>
              </w:rPr>
              <w:t>62</w:t>
            </w:r>
          </w:p>
        </w:tc>
        <w:tc>
          <w:tcPr>
            <w:tcW w:w="1174" w:type="dxa"/>
            <w:shd w:val="clear" w:color="auto" w:fill="auto"/>
            <w:vAlign w:val="center"/>
          </w:tcPr>
          <w:p w:rsidRPr="00527892" w:rsidR="00843457" w:rsidP="00E75389" w:rsidRDefault="00843457" w14:paraId="0B9DEE57" w14:textId="77777777">
            <w:pPr>
              <w:jc w:val="center"/>
              <w:rPr>
                <w:rFonts w:ascii="Arial" w:hAnsi="Arial" w:cs="Arial"/>
                <w:b/>
                <w:bCs/>
                <w:sz w:val="18"/>
                <w:szCs w:val="18"/>
              </w:rPr>
            </w:pPr>
            <w:r w:rsidRPr="00527892">
              <w:rPr>
                <w:rFonts w:ascii="Arial" w:hAnsi="Arial" w:cs="Arial"/>
                <w:b/>
                <w:bCs/>
                <w:sz w:val="18"/>
                <w:szCs w:val="18"/>
              </w:rPr>
              <w:t>Maths</w:t>
            </w:r>
          </w:p>
          <w:p w:rsidRPr="00527892" w:rsidR="00843457" w:rsidP="00E75389" w:rsidRDefault="00A448FA" w14:paraId="32AE6753" w14:textId="51A8D280">
            <w:pPr>
              <w:jc w:val="center"/>
              <w:rPr>
                <w:rFonts w:ascii="Arial" w:hAnsi="Arial" w:cs="Arial"/>
                <w:b/>
                <w:bCs/>
                <w:sz w:val="18"/>
                <w:szCs w:val="18"/>
              </w:rPr>
            </w:pPr>
            <w:r w:rsidRPr="00527892">
              <w:rPr>
                <w:rFonts w:ascii="Arial" w:hAnsi="Arial" w:cs="Arial"/>
                <w:b/>
                <w:bCs/>
                <w:sz w:val="18"/>
                <w:szCs w:val="18"/>
              </w:rPr>
              <w:t>51</w:t>
            </w:r>
          </w:p>
        </w:tc>
        <w:tc>
          <w:tcPr>
            <w:tcW w:w="1066" w:type="dxa"/>
            <w:shd w:val="clear" w:color="auto" w:fill="auto"/>
            <w:tcMar>
              <w:top w:w="57" w:type="dxa"/>
              <w:bottom w:w="57" w:type="dxa"/>
            </w:tcMar>
            <w:vAlign w:val="center"/>
          </w:tcPr>
          <w:p w:rsidRPr="00527892" w:rsidR="00843457" w:rsidP="00E75389" w:rsidRDefault="00843457" w14:paraId="7F4DD2A6" w14:textId="77777777">
            <w:pPr>
              <w:jc w:val="center"/>
              <w:rPr>
                <w:rFonts w:ascii="Arial" w:hAnsi="Arial" w:cs="Arial"/>
                <w:b/>
                <w:bCs/>
                <w:sz w:val="18"/>
                <w:szCs w:val="18"/>
              </w:rPr>
            </w:pPr>
            <w:r w:rsidRPr="00527892">
              <w:rPr>
                <w:rFonts w:ascii="Arial" w:hAnsi="Arial" w:cs="Arial"/>
                <w:b/>
                <w:bCs/>
                <w:sz w:val="18"/>
                <w:szCs w:val="18"/>
              </w:rPr>
              <w:t>Reading</w:t>
            </w:r>
          </w:p>
          <w:p w:rsidRPr="00527892" w:rsidR="00843457" w:rsidP="00E75389" w:rsidRDefault="0063156D" w14:paraId="43CA472F" w14:textId="54CC9DAB">
            <w:pPr>
              <w:jc w:val="center"/>
              <w:rPr>
                <w:rFonts w:ascii="Arial" w:hAnsi="Arial" w:cs="Arial"/>
                <w:b/>
                <w:bCs/>
                <w:sz w:val="18"/>
                <w:szCs w:val="18"/>
              </w:rPr>
            </w:pPr>
            <w:r w:rsidRPr="00527892">
              <w:rPr>
                <w:rFonts w:ascii="Arial" w:hAnsi="Arial" w:cs="Arial"/>
                <w:b/>
                <w:bCs/>
                <w:sz w:val="18"/>
                <w:szCs w:val="18"/>
              </w:rPr>
              <w:t>1</w:t>
            </w:r>
            <w:r w:rsidRPr="00527892" w:rsidR="00021B9F">
              <w:rPr>
                <w:rFonts w:ascii="Arial" w:hAnsi="Arial" w:cs="Arial"/>
                <w:b/>
                <w:bCs/>
                <w:sz w:val="18"/>
                <w:szCs w:val="18"/>
              </w:rPr>
              <w:t>0</w:t>
            </w:r>
          </w:p>
        </w:tc>
        <w:tc>
          <w:tcPr>
            <w:tcW w:w="1079" w:type="dxa"/>
            <w:shd w:val="clear" w:color="auto" w:fill="auto"/>
            <w:vAlign w:val="center"/>
          </w:tcPr>
          <w:p w:rsidRPr="00527892" w:rsidR="00843457" w:rsidP="00E75389" w:rsidRDefault="00843457" w14:paraId="2F62F6A9" w14:textId="77777777">
            <w:pPr>
              <w:jc w:val="center"/>
              <w:rPr>
                <w:rFonts w:ascii="Arial" w:hAnsi="Arial" w:cs="Arial"/>
                <w:b/>
                <w:bCs/>
                <w:sz w:val="18"/>
                <w:szCs w:val="18"/>
              </w:rPr>
            </w:pPr>
            <w:r w:rsidRPr="00527892">
              <w:rPr>
                <w:rFonts w:ascii="Arial" w:hAnsi="Arial" w:cs="Arial"/>
                <w:b/>
                <w:bCs/>
                <w:sz w:val="18"/>
                <w:szCs w:val="18"/>
              </w:rPr>
              <w:t>Writing</w:t>
            </w:r>
          </w:p>
          <w:p w:rsidRPr="00527892" w:rsidR="00843457" w:rsidP="00E75389" w:rsidRDefault="00021B9F" w14:paraId="42199C48" w14:textId="3941141B">
            <w:pPr>
              <w:jc w:val="center"/>
              <w:rPr>
                <w:rFonts w:ascii="Arial" w:hAnsi="Arial" w:cs="Arial"/>
                <w:b/>
                <w:bCs/>
                <w:sz w:val="18"/>
                <w:szCs w:val="18"/>
              </w:rPr>
            </w:pPr>
            <w:r w:rsidRPr="00527892">
              <w:rPr>
                <w:rFonts w:ascii="Arial" w:hAnsi="Arial" w:cs="Arial"/>
                <w:b/>
                <w:bCs/>
                <w:sz w:val="18"/>
                <w:szCs w:val="18"/>
              </w:rPr>
              <w:t>9</w:t>
            </w:r>
          </w:p>
        </w:tc>
        <w:tc>
          <w:tcPr>
            <w:tcW w:w="1079" w:type="dxa"/>
            <w:shd w:val="clear" w:color="auto" w:fill="auto"/>
            <w:vAlign w:val="center"/>
          </w:tcPr>
          <w:p w:rsidRPr="00527892" w:rsidR="00843457" w:rsidP="00E75389" w:rsidRDefault="00843457" w14:paraId="70CDF026" w14:textId="77777777">
            <w:pPr>
              <w:jc w:val="center"/>
              <w:rPr>
                <w:rFonts w:ascii="Arial" w:hAnsi="Arial" w:cs="Arial"/>
                <w:b/>
                <w:bCs/>
                <w:sz w:val="18"/>
                <w:szCs w:val="18"/>
              </w:rPr>
            </w:pPr>
            <w:r w:rsidRPr="00527892">
              <w:rPr>
                <w:rFonts w:ascii="Arial" w:hAnsi="Arial" w:cs="Arial"/>
                <w:b/>
                <w:bCs/>
                <w:sz w:val="18"/>
                <w:szCs w:val="18"/>
              </w:rPr>
              <w:t>Maths</w:t>
            </w:r>
          </w:p>
          <w:p w:rsidRPr="00527892" w:rsidR="00843457" w:rsidP="00E75389" w:rsidRDefault="00021B9F" w14:paraId="67BEAEC5" w14:textId="65622B54">
            <w:pPr>
              <w:jc w:val="center"/>
              <w:rPr>
                <w:rFonts w:ascii="Arial" w:hAnsi="Arial" w:cs="Arial"/>
                <w:b/>
                <w:bCs/>
                <w:sz w:val="18"/>
                <w:szCs w:val="18"/>
              </w:rPr>
            </w:pPr>
            <w:r w:rsidRPr="00527892">
              <w:rPr>
                <w:rFonts w:ascii="Arial" w:hAnsi="Arial" w:cs="Arial"/>
                <w:b/>
                <w:bCs/>
                <w:sz w:val="18"/>
                <w:szCs w:val="18"/>
              </w:rPr>
              <w:t>9</w:t>
            </w:r>
          </w:p>
        </w:tc>
        <w:tc>
          <w:tcPr>
            <w:tcW w:w="1266" w:type="dxa"/>
            <w:shd w:val="clear" w:color="auto" w:fill="auto"/>
            <w:vAlign w:val="center"/>
          </w:tcPr>
          <w:p w:rsidRPr="008D125E" w:rsidR="00843457" w:rsidP="229CD491" w:rsidRDefault="00843457" w14:paraId="1943B0AF" w14:textId="77777777">
            <w:pPr>
              <w:jc w:val="center"/>
              <w:rPr>
                <w:rFonts w:ascii="Arial" w:hAnsi="Arial" w:cs="Arial"/>
                <w:b/>
                <w:bCs/>
              </w:rPr>
            </w:pPr>
            <w:r w:rsidRPr="229CD491">
              <w:rPr>
                <w:rFonts w:ascii="Arial" w:hAnsi="Arial" w:cs="Arial"/>
                <w:b/>
                <w:bCs/>
              </w:rPr>
              <w:t>Y4</w:t>
            </w:r>
          </w:p>
        </w:tc>
        <w:tc>
          <w:tcPr>
            <w:tcW w:w="1172" w:type="dxa"/>
            <w:shd w:val="clear" w:color="auto" w:fill="auto"/>
            <w:vAlign w:val="center"/>
          </w:tcPr>
          <w:p w:rsidRPr="002954A6" w:rsidR="00843457" w:rsidP="32259973" w:rsidRDefault="201C6E79" w14:paraId="79EC4EE7" w14:textId="43D382BD">
            <w:pPr>
              <w:jc w:val="center"/>
              <w:rPr>
                <w:rFonts w:ascii="Arial" w:hAnsi="Arial" w:cs="Arial"/>
                <w:b/>
                <w:bCs/>
                <w:sz w:val="18"/>
                <w:szCs w:val="18"/>
              </w:rPr>
            </w:pPr>
            <w:r w:rsidRPr="32259973">
              <w:rPr>
                <w:rFonts w:ascii="Arial" w:hAnsi="Arial" w:cs="Arial"/>
                <w:b/>
                <w:bCs/>
                <w:sz w:val="18"/>
                <w:szCs w:val="18"/>
              </w:rPr>
              <w:t>Reading</w:t>
            </w:r>
          </w:p>
          <w:p w:rsidRPr="002954A6" w:rsidR="00843457" w:rsidP="32259973" w:rsidRDefault="008C20BB" w14:paraId="54DDD961" w14:textId="736157E4">
            <w:pPr>
              <w:jc w:val="center"/>
              <w:rPr>
                <w:rFonts w:ascii="Arial" w:hAnsi="Arial" w:cs="Arial"/>
                <w:b/>
                <w:bCs/>
                <w:sz w:val="18"/>
                <w:szCs w:val="18"/>
              </w:rPr>
            </w:pPr>
            <w:r w:rsidRPr="32259973">
              <w:rPr>
                <w:rFonts w:ascii="Arial" w:hAnsi="Arial" w:cs="Arial"/>
                <w:b/>
                <w:bCs/>
                <w:sz w:val="18"/>
                <w:szCs w:val="18"/>
              </w:rPr>
              <w:t>23</w:t>
            </w:r>
          </w:p>
        </w:tc>
        <w:tc>
          <w:tcPr>
            <w:tcW w:w="0" w:type="auto"/>
            <w:shd w:val="clear" w:color="auto" w:fill="auto"/>
            <w:vAlign w:val="center"/>
          </w:tcPr>
          <w:p w:rsidR="201C6E79" w:rsidP="32259973" w:rsidRDefault="201C6E79" w14:paraId="1814B5BF" w14:textId="436B30CB">
            <w:pPr>
              <w:jc w:val="center"/>
              <w:rPr>
                <w:rFonts w:ascii="Arial" w:hAnsi="Arial" w:cs="Arial"/>
                <w:b/>
                <w:bCs/>
                <w:sz w:val="18"/>
                <w:szCs w:val="18"/>
              </w:rPr>
            </w:pPr>
            <w:r w:rsidRPr="32259973">
              <w:rPr>
                <w:rFonts w:ascii="Arial" w:hAnsi="Arial" w:cs="Arial"/>
                <w:b/>
                <w:bCs/>
                <w:sz w:val="18"/>
                <w:szCs w:val="18"/>
              </w:rPr>
              <w:t>Writing</w:t>
            </w:r>
          </w:p>
          <w:p w:rsidR="4459C6CB" w:rsidP="32259973" w:rsidRDefault="4459C6CB" w14:paraId="1C0DC6FA" w14:textId="43AFBF2C">
            <w:pPr>
              <w:jc w:val="center"/>
              <w:rPr>
                <w:rFonts w:ascii="Arial" w:hAnsi="Arial" w:cs="Arial"/>
                <w:b/>
                <w:bCs/>
                <w:sz w:val="18"/>
                <w:szCs w:val="18"/>
              </w:rPr>
            </w:pPr>
            <w:r w:rsidRPr="32259973">
              <w:rPr>
                <w:rFonts w:ascii="Arial" w:hAnsi="Arial" w:cs="Arial"/>
                <w:b/>
                <w:bCs/>
                <w:sz w:val="18"/>
                <w:szCs w:val="18"/>
              </w:rPr>
              <w:t>21</w:t>
            </w:r>
          </w:p>
        </w:tc>
        <w:tc>
          <w:tcPr>
            <w:tcW w:w="0" w:type="auto"/>
            <w:shd w:val="clear" w:color="auto" w:fill="auto"/>
            <w:vAlign w:val="center"/>
          </w:tcPr>
          <w:p w:rsidR="201C6E79" w:rsidP="32259973" w:rsidRDefault="201C6E79" w14:paraId="5B4A7C1F" w14:textId="22D56C4D">
            <w:pPr>
              <w:jc w:val="center"/>
              <w:rPr>
                <w:rFonts w:ascii="Arial" w:hAnsi="Arial" w:cs="Arial"/>
                <w:b/>
                <w:bCs/>
                <w:sz w:val="18"/>
                <w:szCs w:val="18"/>
              </w:rPr>
            </w:pPr>
            <w:r w:rsidRPr="32259973">
              <w:rPr>
                <w:rFonts w:ascii="Arial" w:hAnsi="Arial" w:cs="Arial"/>
                <w:b/>
                <w:bCs/>
                <w:sz w:val="18"/>
                <w:szCs w:val="18"/>
              </w:rPr>
              <w:t>Maths</w:t>
            </w:r>
          </w:p>
          <w:p w:rsidR="4B7A0092" w:rsidP="32259973" w:rsidRDefault="4B7A0092" w14:paraId="7A96F817" w14:textId="08ED69EE">
            <w:pPr>
              <w:jc w:val="center"/>
              <w:rPr>
                <w:rFonts w:ascii="Arial" w:hAnsi="Arial" w:cs="Arial"/>
                <w:b/>
                <w:bCs/>
                <w:sz w:val="18"/>
                <w:szCs w:val="18"/>
              </w:rPr>
            </w:pPr>
            <w:r w:rsidRPr="32259973">
              <w:rPr>
                <w:rFonts w:ascii="Arial" w:hAnsi="Arial" w:cs="Arial"/>
                <w:b/>
                <w:bCs/>
                <w:sz w:val="18"/>
                <w:szCs w:val="18"/>
              </w:rPr>
              <w:t>22</w:t>
            </w:r>
          </w:p>
        </w:tc>
        <w:tc>
          <w:tcPr>
            <w:tcW w:w="1126" w:type="dxa"/>
            <w:shd w:val="clear" w:color="auto" w:fill="auto"/>
            <w:vAlign w:val="center"/>
          </w:tcPr>
          <w:p w:rsidRPr="002954A6" w:rsidR="00843457" w:rsidP="32259973" w:rsidRDefault="201C6E79" w14:paraId="09735D6B" w14:textId="5C263333">
            <w:pPr>
              <w:jc w:val="center"/>
              <w:rPr>
                <w:rFonts w:ascii="Arial" w:hAnsi="Arial" w:cs="Arial"/>
                <w:b/>
                <w:bCs/>
                <w:sz w:val="18"/>
                <w:szCs w:val="18"/>
              </w:rPr>
            </w:pPr>
            <w:r w:rsidRPr="32259973">
              <w:rPr>
                <w:rFonts w:ascii="Arial" w:hAnsi="Arial" w:cs="Arial"/>
                <w:b/>
                <w:bCs/>
                <w:sz w:val="18"/>
                <w:szCs w:val="18"/>
              </w:rPr>
              <w:t>Reading</w:t>
            </w:r>
          </w:p>
          <w:p w:rsidRPr="002954A6" w:rsidR="00843457" w:rsidP="32259973" w:rsidRDefault="570EF1CA" w14:paraId="5DE933BB" w14:textId="5DCDD84F">
            <w:pPr>
              <w:spacing w:line="259" w:lineRule="auto"/>
              <w:jc w:val="center"/>
            </w:pPr>
            <w:r w:rsidRPr="32259973">
              <w:rPr>
                <w:rFonts w:ascii="Arial" w:hAnsi="Arial" w:cs="Arial"/>
                <w:b/>
                <w:bCs/>
                <w:sz w:val="18"/>
                <w:szCs w:val="18"/>
              </w:rPr>
              <w:t>4</w:t>
            </w:r>
          </w:p>
        </w:tc>
        <w:tc>
          <w:tcPr>
            <w:tcW w:w="0" w:type="auto"/>
            <w:shd w:val="clear" w:color="auto" w:fill="auto"/>
            <w:vAlign w:val="center"/>
          </w:tcPr>
          <w:p w:rsidR="201C6E79" w:rsidP="32259973" w:rsidRDefault="201C6E79" w14:paraId="74BB90C3" w14:textId="14FE54AD">
            <w:pPr>
              <w:jc w:val="center"/>
              <w:rPr>
                <w:rFonts w:ascii="Arial" w:hAnsi="Arial" w:cs="Arial"/>
                <w:b/>
                <w:bCs/>
                <w:sz w:val="18"/>
                <w:szCs w:val="18"/>
              </w:rPr>
            </w:pPr>
            <w:r w:rsidRPr="32259973">
              <w:rPr>
                <w:rFonts w:ascii="Arial" w:hAnsi="Arial" w:cs="Arial"/>
                <w:b/>
                <w:bCs/>
                <w:sz w:val="18"/>
                <w:szCs w:val="18"/>
              </w:rPr>
              <w:t>Writing</w:t>
            </w:r>
          </w:p>
          <w:p w:rsidR="7AC6BB8B" w:rsidP="32259973" w:rsidRDefault="7AC6BB8B" w14:paraId="6051C13B" w14:textId="32B4CA4C">
            <w:pPr>
              <w:jc w:val="center"/>
              <w:rPr>
                <w:rFonts w:ascii="Arial" w:hAnsi="Arial" w:cs="Arial"/>
                <w:b/>
                <w:bCs/>
                <w:sz w:val="18"/>
                <w:szCs w:val="18"/>
              </w:rPr>
            </w:pPr>
            <w:r w:rsidRPr="32259973">
              <w:rPr>
                <w:rFonts w:ascii="Arial" w:hAnsi="Arial" w:cs="Arial"/>
                <w:b/>
                <w:bCs/>
                <w:sz w:val="18"/>
                <w:szCs w:val="18"/>
              </w:rPr>
              <w:t>3</w:t>
            </w:r>
          </w:p>
        </w:tc>
        <w:tc>
          <w:tcPr>
            <w:tcW w:w="0" w:type="auto"/>
            <w:shd w:val="clear" w:color="auto" w:fill="auto"/>
            <w:vAlign w:val="center"/>
          </w:tcPr>
          <w:p w:rsidR="201C6E79" w:rsidP="32259973" w:rsidRDefault="201C6E79" w14:paraId="43516301" w14:textId="02B9D007">
            <w:pPr>
              <w:jc w:val="center"/>
              <w:rPr>
                <w:rFonts w:ascii="Arial" w:hAnsi="Arial" w:cs="Arial"/>
                <w:b/>
                <w:bCs/>
                <w:sz w:val="18"/>
                <w:szCs w:val="18"/>
              </w:rPr>
            </w:pPr>
            <w:r w:rsidRPr="32259973">
              <w:rPr>
                <w:rFonts w:ascii="Arial" w:hAnsi="Arial" w:cs="Arial"/>
                <w:b/>
                <w:bCs/>
                <w:sz w:val="18"/>
                <w:szCs w:val="18"/>
              </w:rPr>
              <w:t>Maths</w:t>
            </w:r>
          </w:p>
          <w:p w:rsidR="1CE750A9" w:rsidP="32259973" w:rsidRDefault="1CE750A9" w14:paraId="118763A1" w14:textId="5A9240B7">
            <w:pPr>
              <w:jc w:val="center"/>
              <w:rPr>
                <w:rFonts w:ascii="Arial" w:hAnsi="Arial" w:cs="Arial"/>
                <w:b/>
                <w:bCs/>
                <w:sz w:val="18"/>
                <w:szCs w:val="18"/>
              </w:rPr>
            </w:pPr>
            <w:r w:rsidRPr="32259973">
              <w:rPr>
                <w:rFonts w:ascii="Arial" w:hAnsi="Arial" w:cs="Arial"/>
                <w:b/>
                <w:bCs/>
                <w:sz w:val="18"/>
                <w:szCs w:val="18"/>
              </w:rPr>
              <w:t>4</w:t>
            </w:r>
          </w:p>
        </w:tc>
      </w:tr>
      <w:tr w:rsidRPr="002954A6" w:rsidR="002813D8" w:rsidTr="00527892" w14:paraId="38318778" w14:textId="77777777">
        <w:trPr>
          <w:trHeight w:val="615"/>
        </w:trPr>
        <w:tc>
          <w:tcPr>
            <w:tcW w:w="615" w:type="dxa"/>
            <w:tcMar>
              <w:top w:w="57" w:type="dxa"/>
              <w:bottom w:w="57" w:type="dxa"/>
            </w:tcMar>
            <w:vAlign w:val="bottom"/>
          </w:tcPr>
          <w:p w:rsidRPr="002954A6" w:rsidR="002813D8" w:rsidP="229CD491" w:rsidRDefault="002813D8" w14:paraId="7F505AEA" w14:textId="77777777">
            <w:pPr>
              <w:rPr>
                <w:rFonts w:ascii="Arial" w:hAnsi="Arial" w:eastAsia="Arial" w:cs="Arial"/>
                <w:b/>
                <w:bCs/>
              </w:rPr>
            </w:pPr>
            <w:r w:rsidRPr="229CD491">
              <w:rPr>
                <w:rFonts w:ascii="Arial" w:hAnsi="Arial" w:eastAsia="Arial" w:cs="Arial"/>
                <w:b/>
                <w:bCs/>
              </w:rPr>
              <w:t>Y2</w:t>
            </w:r>
          </w:p>
        </w:tc>
        <w:tc>
          <w:tcPr>
            <w:tcW w:w="1131" w:type="dxa"/>
            <w:shd w:val="clear" w:color="auto" w:fill="auto"/>
            <w:tcMar>
              <w:top w:w="57" w:type="dxa"/>
              <w:bottom w:w="57" w:type="dxa"/>
            </w:tcMar>
            <w:vAlign w:val="center"/>
          </w:tcPr>
          <w:p w:rsidRPr="00527892" w:rsidR="002813D8" w:rsidP="00E75389" w:rsidRDefault="5C839C50" w14:paraId="54468486" w14:textId="6DB271C2">
            <w:pPr>
              <w:jc w:val="center"/>
              <w:rPr>
                <w:rFonts w:ascii="Arial" w:hAnsi="Arial" w:cs="Arial"/>
                <w:b/>
                <w:bCs/>
                <w:sz w:val="18"/>
                <w:szCs w:val="18"/>
              </w:rPr>
            </w:pPr>
            <w:r w:rsidRPr="00527892">
              <w:rPr>
                <w:rFonts w:ascii="Arial" w:hAnsi="Arial" w:cs="Arial"/>
                <w:b/>
                <w:bCs/>
                <w:sz w:val="18"/>
                <w:szCs w:val="18"/>
              </w:rPr>
              <w:t>Reading</w:t>
            </w:r>
          </w:p>
          <w:p w:rsidRPr="00527892" w:rsidR="002813D8" w:rsidP="00E75389" w:rsidRDefault="4E098D4B" w14:paraId="48BCC83B" w14:textId="58F9F5BE">
            <w:pPr>
              <w:jc w:val="center"/>
              <w:rPr>
                <w:rFonts w:ascii="Arial" w:hAnsi="Arial" w:cs="Arial"/>
                <w:b/>
                <w:bCs/>
                <w:sz w:val="18"/>
                <w:szCs w:val="18"/>
              </w:rPr>
            </w:pPr>
            <w:r w:rsidRPr="00527892">
              <w:rPr>
                <w:rFonts w:ascii="Arial" w:hAnsi="Arial" w:cs="Arial"/>
                <w:b/>
                <w:bCs/>
                <w:sz w:val="18"/>
                <w:szCs w:val="18"/>
              </w:rPr>
              <w:t>48</w:t>
            </w:r>
          </w:p>
        </w:tc>
        <w:tc>
          <w:tcPr>
            <w:tcW w:w="1095" w:type="dxa"/>
            <w:shd w:val="clear" w:color="auto" w:fill="auto"/>
            <w:tcMar>
              <w:top w:w="57" w:type="dxa"/>
              <w:bottom w:w="57" w:type="dxa"/>
            </w:tcMar>
            <w:vAlign w:val="center"/>
          </w:tcPr>
          <w:p w:rsidRPr="00527892" w:rsidR="5C839C50" w:rsidP="00E75389" w:rsidRDefault="5C839C50" w14:paraId="4DA8EBC9" w14:textId="11172FCA">
            <w:pPr>
              <w:jc w:val="center"/>
              <w:rPr>
                <w:rFonts w:ascii="Arial" w:hAnsi="Arial" w:cs="Arial"/>
                <w:b/>
                <w:bCs/>
                <w:sz w:val="18"/>
                <w:szCs w:val="18"/>
              </w:rPr>
            </w:pPr>
            <w:r w:rsidRPr="00527892">
              <w:rPr>
                <w:rFonts w:ascii="Arial" w:hAnsi="Arial" w:cs="Arial"/>
                <w:b/>
                <w:bCs/>
                <w:sz w:val="18"/>
                <w:szCs w:val="18"/>
              </w:rPr>
              <w:t>Writing</w:t>
            </w:r>
          </w:p>
          <w:p w:rsidRPr="00527892" w:rsidR="784E3B18" w:rsidP="00E75389" w:rsidRDefault="784E3B18" w14:paraId="793AE675" w14:textId="369848D2">
            <w:pPr>
              <w:jc w:val="center"/>
              <w:rPr>
                <w:rFonts w:ascii="Arial" w:hAnsi="Arial" w:cs="Arial"/>
                <w:b/>
                <w:bCs/>
                <w:sz w:val="18"/>
                <w:szCs w:val="18"/>
              </w:rPr>
            </w:pPr>
            <w:r w:rsidRPr="00527892">
              <w:rPr>
                <w:rFonts w:ascii="Arial" w:hAnsi="Arial" w:cs="Arial"/>
                <w:b/>
                <w:bCs/>
                <w:sz w:val="18"/>
                <w:szCs w:val="18"/>
              </w:rPr>
              <w:t>56</w:t>
            </w:r>
          </w:p>
        </w:tc>
        <w:tc>
          <w:tcPr>
            <w:tcW w:w="1174" w:type="dxa"/>
            <w:shd w:val="clear" w:color="auto" w:fill="auto"/>
            <w:tcMar>
              <w:top w:w="57" w:type="dxa"/>
              <w:bottom w:w="57" w:type="dxa"/>
            </w:tcMar>
            <w:vAlign w:val="center"/>
          </w:tcPr>
          <w:p w:rsidRPr="00527892" w:rsidR="5C839C50" w:rsidP="00E75389" w:rsidRDefault="5C839C50" w14:paraId="734135FD" w14:textId="79FEB613">
            <w:pPr>
              <w:jc w:val="center"/>
              <w:rPr>
                <w:rFonts w:ascii="Arial" w:hAnsi="Arial" w:cs="Arial"/>
                <w:b/>
                <w:bCs/>
                <w:sz w:val="18"/>
                <w:szCs w:val="18"/>
              </w:rPr>
            </w:pPr>
            <w:r w:rsidRPr="00527892">
              <w:rPr>
                <w:rFonts w:ascii="Arial" w:hAnsi="Arial" w:cs="Arial"/>
                <w:b/>
                <w:bCs/>
                <w:sz w:val="18"/>
                <w:szCs w:val="18"/>
              </w:rPr>
              <w:t>Maths</w:t>
            </w:r>
          </w:p>
          <w:p w:rsidRPr="00527892" w:rsidR="77D7F00A" w:rsidP="00E75389" w:rsidRDefault="5A1B64FB" w14:paraId="5FEC1F64" w14:textId="4191003F">
            <w:pPr>
              <w:jc w:val="center"/>
              <w:rPr>
                <w:rFonts w:ascii="Arial" w:hAnsi="Arial" w:cs="Arial"/>
                <w:b/>
                <w:bCs/>
                <w:sz w:val="18"/>
                <w:szCs w:val="18"/>
              </w:rPr>
            </w:pPr>
            <w:r w:rsidRPr="00527892">
              <w:rPr>
                <w:rFonts w:ascii="Arial" w:hAnsi="Arial" w:cs="Arial"/>
                <w:b/>
                <w:bCs/>
                <w:sz w:val="18"/>
                <w:szCs w:val="18"/>
              </w:rPr>
              <w:t>50</w:t>
            </w:r>
          </w:p>
        </w:tc>
        <w:tc>
          <w:tcPr>
            <w:tcW w:w="1066" w:type="dxa"/>
            <w:shd w:val="clear" w:color="auto" w:fill="auto"/>
            <w:tcMar>
              <w:top w:w="57" w:type="dxa"/>
              <w:bottom w:w="57" w:type="dxa"/>
            </w:tcMar>
            <w:vAlign w:val="center"/>
          </w:tcPr>
          <w:p w:rsidRPr="00527892" w:rsidR="002813D8" w:rsidP="00E75389" w:rsidRDefault="5A1B64FB" w14:paraId="6F35E804" w14:textId="2CC1C1B7">
            <w:pPr>
              <w:jc w:val="center"/>
              <w:rPr>
                <w:rFonts w:ascii="Arial" w:hAnsi="Arial" w:cs="Arial"/>
                <w:b/>
                <w:bCs/>
                <w:sz w:val="18"/>
                <w:szCs w:val="18"/>
              </w:rPr>
            </w:pPr>
            <w:bookmarkStart w:name="_GoBack" w:id="0"/>
            <w:bookmarkEnd w:id="0"/>
            <w:r w:rsidRPr="00527892">
              <w:rPr>
                <w:rFonts w:ascii="Arial" w:hAnsi="Arial" w:cs="Arial"/>
                <w:b/>
                <w:bCs/>
                <w:sz w:val="18"/>
                <w:szCs w:val="18"/>
              </w:rPr>
              <w:t>Reading</w:t>
            </w:r>
          </w:p>
          <w:p w:rsidRPr="00527892" w:rsidR="002813D8" w:rsidP="00E75389" w:rsidRDefault="5A1B64FB" w14:paraId="0D5A57C7" w14:textId="78F58998">
            <w:pPr>
              <w:jc w:val="center"/>
              <w:rPr>
                <w:rFonts w:ascii="Arial" w:hAnsi="Arial" w:cs="Arial"/>
                <w:b/>
                <w:bCs/>
                <w:sz w:val="18"/>
                <w:szCs w:val="18"/>
              </w:rPr>
            </w:pPr>
            <w:r w:rsidRPr="00527892">
              <w:rPr>
                <w:rFonts w:ascii="Arial" w:hAnsi="Arial" w:cs="Arial"/>
                <w:b/>
                <w:bCs/>
                <w:sz w:val="18"/>
                <w:szCs w:val="18"/>
              </w:rPr>
              <w:t>9</w:t>
            </w:r>
          </w:p>
        </w:tc>
        <w:tc>
          <w:tcPr>
            <w:tcW w:w="1079" w:type="dxa"/>
            <w:shd w:val="clear" w:color="auto" w:fill="auto"/>
            <w:tcMar>
              <w:top w:w="57" w:type="dxa"/>
              <w:bottom w:w="57" w:type="dxa"/>
            </w:tcMar>
            <w:vAlign w:val="center"/>
          </w:tcPr>
          <w:p w:rsidRPr="00527892" w:rsidR="5A1B64FB" w:rsidP="00E75389" w:rsidRDefault="5A1B64FB" w14:paraId="2001B4E7" w14:textId="55CD695D">
            <w:pPr>
              <w:jc w:val="center"/>
              <w:rPr>
                <w:rFonts w:ascii="Arial" w:hAnsi="Arial" w:cs="Arial"/>
                <w:b/>
                <w:bCs/>
                <w:sz w:val="18"/>
                <w:szCs w:val="18"/>
              </w:rPr>
            </w:pPr>
            <w:r w:rsidRPr="00527892">
              <w:rPr>
                <w:rFonts w:ascii="Arial" w:hAnsi="Arial" w:cs="Arial"/>
                <w:b/>
                <w:bCs/>
                <w:sz w:val="18"/>
                <w:szCs w:val="18"/>
              </w:rPr>
              <w:t>Writing</w:t>
            </w:r>
          </w:p>
          <w:p w:rsidRPr="00527892" w:rsidR="5A1B64FB" w:rsidP="00E75389" w:rsidRDefault="5A1B64FB" w14:paraId="045A945C" w14:textId="0F0230C6">
            <w:pPr>
              <w:jc w:val="center"/>
              <w:rPr>
                <w:rFonts w:ascii="Arial" w:hAnsi="Arial" w:cs="Arial"/>
                <w:b/>
                <w:bCs/>
                <w:sz w:val="18"/>
                <w:szCs w:val="18"/>
              </w:rPr>
            </w:pPr>
            <w:r w:rsidRPr="00527892">
              <w:rPr>
                <w:rFonts w:ascii="Arial" w:hAnsi="Arial" w:cs="Arial"/>
                <w:b/>
                <w:bCs/>
                <w:sz w:val="18"/>
                <w:szCs w:val="18"/>
              </w:rPr>
              <w:t>9</w:t>
            </w:r>
          </w:p>
        </w:tc>
        <w:tc>
          <w:tcPr>
            <w:tcW w:w="1079" w:type="dxa"/>
            <w:shd w:val="clear" w:color="auto" w:fill="auto"/>
            <w:tcMar>
              <w:top w:w="57" w:type="dxa"/>
              <w:bottom w:w="57" w:type="dxa"/>
            </w:tcMar>
            <w:vAlign w:val="center"/>
          </w:tcPr>
          <w:p w:rsidRPr="00527892" w:rsidR="5A1B64FB" w:rsidP="00E75389" w:rsidRDefault="5A1B64FB" w14:paraId="3429D186" w14:textId="7697EDC0">
            <w:pPr>
              <w:jc w:val="center"/>
              <w:rPr>
                <w:rFonts w:ascii="Arial" w:hAnsi="Arial" w:cs="Arial"/>
                <w:b/>
                <w:bCs/>
                <w:sz w:val="18"/>
                <w:szCs w:val="18"/>
              </w:rPr>
            </w:pPr>
            <w:r w:rsidRPr="00527892">
              <w:rPr>
                <w:rFonts w:ascii="Arial" w:hAnsi="Arial" w:cs="Arial"/>
                <w:b/>
                <w:bCs/>
                <w:sz w:val="18"/>
                <w:szCs w:val="18"/>
              </w:rPr>
              <w:t>Maths</w:t>
            </w:r>
          </w:p>
          <w:p w:rsidRPr="00527892" w:rsidR="5A1B64FB" w:rsidP="00E75389" w:rsidRDefault="5A1B64FB" w14:paraId="513D0044" w14:textId="6BFB1146">
            <w:pPr>
              <w:jc w:val="center"/>
              <w:rPr>
                <w:rFonts w:ascii="Arial" w:hAnsi="Arial" w:cs="Arial"/>
                <w:b/>
                <w:bCs/>
                <w:sz w:val="18"/>
                <w:szCs w:val="18"/>
              </w:rPr>
            </w:pPr>
            <w:r w:rsidRPr="00527892">
              <w:rPr>
                <w:rFonts w:ascii="Arial" w:hAnsi="Arial" w:cs="Arial"/>
                <w:b/>
                <w:bCs/>
                <w:sz w:val="18"/>
                <w:szCs w:val="18"/>
              </w:rPr>
              <w:t>9</w:t>
            </w:r>
          </w:p>
        </w:tc>
        <w:tc>
          <w:tcPr>
            <w:tcW w:w="1266" w:type="dxa"/>
            <w:shd w:val="clear" w:color="auto" w:fill="auto"/>
            <w:vAlign w:val="center"/>
          </w:tcPr>
          <w:p w:rsidRPr="008D125E" w:rsidR="002813D8" w:rsidP="229CD491" w:rsidRDefault="002813D8" w14:paraId="5DE626B0" w14:textId="77777777">
            <w:pPr>
              <w:jc w:val="center"/>
              <w:rPr>
                <w:rFonts w:ascii="Arial" w:hAnsi="Arial" w:cs="Arial"/>
                <w:b/>
                <w:bCs/>
              </w:rPr>
            </w:pPr>
            <w:r w:rsidRPr="229CD491">
              <w:rPr>
                <w:rFonts w:ascii="Arial" w:hAnsi="Arial" w:cs="Arial"/>
                <w:b/>
                <w:bCs/>
              </w:rPr>
              <w:t>Y5</w:t>
            </w:r>
          </w:p>
        </w:tc>
        <w:tc>
          <w:tcPr>
            <w:tcW w:w="1172" w:type="dxa"/>
            <w:shd w:val="clear" w:color="auto" w:fill="auto"/>
            <w:vAlign w:val="center"/>
          </w:tcPr>
          <w:p w:rsidRPr="002954A6" w:rsidR="002813D8" w:rsidP="229CD491" w:rsidRDefault="7DF49F9E" w14:paraId="2BB7969B" w14:textId="225BAD88">
            <w:pPr>
              <w:jc w:val="center"/>
              <w:rPr>
                <w:rFonts w:ascii="Arial" w:hAnsi="Arial" w:cs="Arial"/>
                <w:b/>
                <w:bCs/>
                <w:sz w:val="16"/>
                <w:szCs w:val="16"/>
              </w:rPr>
            </w:pPr>
            <w:r w:rsidRPr="229CD491">
              <w:rPr>
                <w:rFonts w:ascii="Arial" w:hAnsi="Arial" w:cs="Arial"/>
                <w:b/>
                <w:bCs/>
                <w:sz w:val="18"/>
                <w:szCs w:val="18"/>
              </w:rPr>
              <w:t>Reading</w:t>
            </w:r>
          </w:p>
          <w:p w:rsidRPr="002954A6" w:rsidR="002813D8" w:rsidP="229CD491" w:rsidRDefault="7A2DD31A" w14:paraId="61670D05" w14:textId="0F276C90">
            <w:pPr>
              <w:jc w:val="center"/>
              <w:rPr>
                <w:rFonts w:ascii="Arial" w:hAnsi="Arial" w:cs="Arial"/>
                <w:b/>
                <w:bCs/>
                <w:sz w:val="18"/>
                <w:szCs w:val="18"/>
              </w:rPr>
            </w:pPr>
            <w:r w:rsidRPr="229CD491">
              <w:rPr>
                <w:rFonts w:ascii="Arial" w:hAnsi="Arial" w:cs="Arial"/>
                <w:b/>
                <w:bCs/>
                <w:sz w:val="18"/>
                <w:szCs w:val="18"/>
              </w:rPr>
              <w:t>22</w:t>
            </w:r>
          </w:p>
        </w:tc>
        <w:tc>
          <w:tcPr>
            <w:tcW w:w="1172" w:type="dxa"/>
            <w:shd w:val="clear" w:color="auto" w:fill="auto"/>
            <w:vAlign w:val="center"/>
          </w:tcPr>
          <w:p w:rsidR="7DF49F9E" w:rsidP="229CD491" w:rsidRDefault="7DF49F9E" w14:paraId="1372341D" w14:textId="3D86DE6D">
            <w:pPr>
              <w:jc w:val="center"/>
              <w:rPr>
                <w:rFonts w:ascii="Arial" w:hAnsi="Arial" w:cs="Arial"/>
                <w:b/>
                <w:bCs/>
                <w:sz w:val="16"/>
                <w:szCs w:val="16"/>
              </w:rPr>
            </w:pPr>
            <w:r w:rsidRPr="229CD491">
              <w:rPr>
                <w:rFonts w:ascii="Arial" w:hAnsi="Arial" w:cs="Arial"/>
                <w:b/>
                <w:bCs/>
                <w:sz w:val="18"/>
                <w:szCs w:val="18"/>
              </w:rPr>
              <w:t>Writing</w:t>
            </w:r>
          </w:p>
          <w:p w:rsidR="609F201B" w:rsidP="229CD491" w:rsidRDefault="609F201B" w14:paraId="15C354C7" w14:textId="74D72AD8">
            <w:pPr>
              <w:jc w:val="center"/>
              <w:rPr>
                <w:rFonts w:ascii="Arial" w:hAnsi="Arial" w:cs="Arial"/>
                <w:b/>
                <w:bCs/>
                <w:sz w:val="18"/>
                <w:szCs w:val="18"/>
              </w:rPr>
            </w:pPr>
            <w:r w:rsidRPr="229CD491">
              <w:rPr>
                <w:rFonts w:ascii="Arial" w:hAnsi="Arial" w:cs="Arial"/>
                <w:b/>
                <w:bCs/>
                <w:sz w:val="18"/>
                <w:szCs w:val="18"/>
              </w:rPr>
              <w:t>22</w:t>
            </w:r>
          </w:p>
        </w:tc>
        <w:tc>
          <w:tcPr>
            <w:tcW w:w="1172" w:type="dxa"/>
            <w:shd w:val="clear" w:color="auto" w:fill="auto"/>
            <w:vAlign w:val="center"/>
          </w:tcPr>
          <w:p w:rsidR="7DF49F9E" w:rsidP="229CD491" w:rsidRDefault="7DF49F9E" w14:paraId="2A417274" w14:textId="3EE85FE1">
            <w:pPr>
              <w:jc w:val="center"/>
              <w:rPr>
                <w:rFonts w:ascii="Arial" w:hAnsi="Arial" w:cs="Arial"/>
                <w:b/>
                <w:bCs/>
                <w:sz w:val="16"/>
                <w:szCs w:val="16"/>
              </w:rPr>
            </w:pPr>
            <w:r w:rsidRPr="229CD491">
              <w:rPr>
                <w:rFonts w:ascii="Arial" w:hAnsi="Arial" w:cs="Arial"/>
                <w:b/>
                <w:bCs/>
                <w:sz w:val="18"/>
                <w:szCs w:val="18"/>
              </w:rPr>
              <w:t>Maths</w:t>
            </w:r>
          </w:p>
          <w:p w:rsidR="5F969342" w:rsidP="229CD491" w:rsidRDefault="5F969342" w14:paraId="3F6F551C" w14:textId="69900E52">
            <w:pPr>
              <w:jc w:val="center"/>
              <w:rPr>
                <w:rFonts w:ascii="Arial" w:hAnsi="Arial" w:cs="Arial"/>
                <w:b/>
                <w:bCs/>
                <w:sz w:val="18"/>
                <w:szCs w:val="18"/>
              </w:rPr>
            </w:pPr>
            <w:r w:rsidRPr="229CD491">
              <w:rPr>
                <w:rFonts w:ascii="Arial" w:hAnsi="Arial" w:cs="Arial"/>
                <w:b/>
                <w:bCs/>
                <w:sz w:val="18"/>
                <w:szCs w:val="18"/>
              </w:rPr>
              <w:t>20</w:t>
            </w:r>
          </w:p>
        </w:tc>
        <w:tc>
          <w:tcPr>
            <w:tcW w:w="1126" w:type="dxa"/>
            <w:shd w:val="clear" w:color="auto" w:fill="auto"/>
            <w:vAlign w:val="center"/>
          </w:tcPr>
          <w:p w:rsidRPr="002954A6" w:rsidR="002813D8" w:rsidP="229CD491" w:rsidRDefault="7DF49F9E" w14:paraId="4F8F1659" w14:textId="3B250A76">
            <w:pPr>
              <w:jc w:val="center"/>
              <w:rPr>
                <w:rFonts w:ascii="Arial" w:hAnsi="Arial" w:cs="Arial"/>
                <w:b/>
                <w:bCs/>
                <w:sz w:val="16"/>
                <w:szCs w:val="16"/>
              </w:rPr>
            </w:pPr>
            <w:r w:rsidRPr="229CD491">
              <w:rPr>
                <w:rFonts w:ascii="Arial" w:hAnsi="Arial" w:cs="Arial"/>
                <w:b/>
                <w:bCs/>
                <w:sz w:val="18"/>
                <w:szCs w:val="18"/>
              </w:rPr>
              <w:t>Reading</w:t>
            </w:r>
          </w:p>
          <w:p w:rsidRPr="002954A6" w:rsidR="002813D8" w:rsidP="229CD491" w:rsidRDefault="6A93F424" w14:paraId="496B65E9" w14:textId="6E7A7104">
            <w:pPr>
              <w:jc w:val="center"/>
              <w:rPr>
                <w:rFonts w:ascii="Arial" w:hAnsi="Arial" w:cs="Arial"/>
                <w:b/>
                <w:bCs/>
                <w:sz w:val="18"/>
                <w:szCs w:val="18"/>
              </w:rPr>
            </w:pPr>
            <w:r w:rsidRPr="229CD491">
              <w:rPr>
                <w:rFonts w:ascii="Arial" w:hAnsi="Arial" w:cs="Arial"/>
                <w:b/>
                <w:bCs/>
                <w:sz w:val="18"/>
                <w:szCs w:val="18"/>
              </w:rPr>
              <w:t>4</w:t>
            </w:r>
          </w:p>
        </w:tc>
        <w:tc>
          <w:tcPr>
            <w:tcW w:w="1126" w:type="dxa"/>
            <w:shd w:val="clear" w:color="auto" w:fill="auto"/>
            <w:vAlign w:val="center"/>
          </w:tcPr>
          <w:p w:rsidR="7DF49F9E" w:rsidP="229CD491" w:rsidRDefault="7DF49F9E" w14:paraId="47216F5C" w14:textId="27BC8266">
            <w:pPr>
              <w:jc w:val="center"/>
              <w:rPr>
                <w:rFonts w:ascii="Arial" w:hAnsi="Arial" w:cs="Arial"/>
                <w:b/>
                <w:bCs/>
                <w:sz w:val="16"/>
                <w:szCs w:val="16"/>
              </w:rPr>
            </w:pPr>
            <w:r w:rsidRPr="229CD491">
              <w:rPr>
                <w:rFonts w:ascii="Arial" w:hAnsi="Arial" w:cs="Arial"/>
                <w:b/>
                <w:bCs/>
                <w:sz w:val="18"/>
                <w:szCs w:val="18"/>
              </w:rPr>
              <w:t>Writing</w:t>
            </w:r>
          </w:p>
          <w:p w:rsidR="709CDAD8" w:rsidP="229CD491" w:rsidRDefault="709CDAD8" w14:paraId="5E089F97" w14:textId="14A06A89">
            <w:pPr>
              <w:jc w:val="center"/>
              <w:rPr>
                <w:rFonts w:ascii="Arial" w:hAnsi="Arial" w:cs="Arial"/>
                <w:b/>
                <w:bCs/>
                <w:sz w:val="18"/>
                <w:szCs w:val="18"/>
              </w:rPr>
            </w:pPr>
            <w:r w:rsidRPr="229CD491">
              <w:rPr>
                <w:rFonts w:ascii="Arial" w:hAnsi="Arial" w:cs="Arial"/>
                <w:b/>
                <w:bCs/>
                <w:sz w:val="18"/>
                <w:szCs w:val="18"/>
              </w:rPr>
              <w:t>6</w:t>
            </w:r>
          </w:p>
        </w:tc>
        <w:tc>
          <w:tcPr>
            <w:tcW w:w="1126" w:type="dxa"/>
            <w:shd w:val="clear" w:color="auto" w:fill="auto"/>
            <w:vAlign w:val="center"/>
          </w:tcPr>
          <w:p w:rsidR="7DF49F9E" w:rsidP="229CD491" w:rsidRDefault="7DF49F9E" w14:paraId="70982E5D" w14:textId="24D12F93">
            <w:pPr>
              <w:jc w:val="center"/>
              <w:rPr>
                <w:rFonts w:ascii="Arial" w:hAnsi="Arial" w:cs="Arial"/>
                <w:b/>
                <w:bCs/>
                <w:sz w:val="16"/>
                <w:szCs w:val="16"/>
              </w:rPr>
            </w:pPr>
            <w:r w:rsidRPr="229CD491">
              <w:rPr>
                <w:rFonts w:ascii="Arial" w:hAnsi="Arial" w:cs="Arial"/>
                <w:b/>
                <w:bCs/>
                <w:sz w:val="18"/>
                <w:szCs w:val="18"/>
              </w:rPr>
              <w:t>Maths</w:t>
            </w:r>
          </w:p>
          <w:p w:rsidR="3F94E5CD" w:rsidP="229CD491" w:rsidRDefault="3F94E5CD" w14:paraId="7725B4C3" w14:textId="1DEF7DF0">
            <w:pPr>
              <w:jc w:val="center"/>
              <w:rPr>
                <w:rFonts w:ascii="Arial" w:hAnsi="Arial" w:cs="Arial"/>
                <w:b/>
                <w:bCs/>
                <w:sz w:val="18"/>
                <w:szCs w:val="18"/>
              </w:rPr>
            </w:pPr>
            <w:r w:rsidRPr="229CD491">
              <w:rPr>
                <w:rFonts w:ascii="Arial" w:hAnsi="Arial" w:cs="Arial"/>
                <w:b/>
                <w:bCs/>
                <w:sz w:val="18"/>
                <w:szCs w:val="18"/>
              </w:rPr>
              <w:t>4</w:t>
            </w:r>
          </w:p>
        </w:tc>
      </w:tr>
      <w:tr w:rsidRPr="002954A6" w:rsidR="002813D8" w:rsidTr="00527892" w14:paraId="31F23233" w14:textId="77777777">
        <w:trPr>
          <w:trHeight w:val="720"/>
        </w:trPr>
        <w:tc>
          <w:tcPr>
            <w:tcW w:w="615" w:type="dxa"/>
            <w:tcMar>
              <w:top w:w="57" w:type="dxa"/>
              <w:bottom w:w="57" w:type="dxa"/>
            </w:tcMar>
            <w:vAlign w:val="bottom"/>
          </w:tcPr>
          <w:p w:rsidRPr="002954A6" w:rsidR="002813D8" w:rsidP="00D60F66" w:rsidRDefault="002813D8" w14:paraId="5F26C8AE" w14:textId="77777777">
            <w:pPr>
              <w:spacing w:line="276" w:lineRule="auto"/>
              <w:ind w:right="-23"/>
              <w:rPr>
                <w:rFonts w:ascii="Arial" w:hAnsi="Arial" w:eastAsia="Arial" w:cs="Arial"/>
                <w:b/>
                <w:bCs/>
              </w:rPr>
            </w:pPr>
            <w:r>
              <w:rPr>
                <w:rFonts w:ascii="Arial" w:hAnsi="Arial" w:eastAsia="Arial" w:cs="Arial"/>
                <w:b/>
                <w:bCs/>
              </w:rPr>
              <w:t>Y3</w:t>
            </w:r>
          </w:p>
        </w:tc>
        <w:tc>
          <w:tcPr>
            <w:tcW w:w="1131" w:type="dxa"/>
            <w:shd w:val="clear" w:color="auto" w:fill="auto"/>
            <w:tcMar>
              <w:top w:w="57" w:type="dxa"/>
              <w:bottom w:w="57" w:type="dxa"/>
            </w:tcMar>
            <w:vAlign w:val="center"/>
          </w:tcPr>
          <w:p w:rsidRPr="00527892" w:rsidR="002813D8" w:rsidP="00E75389" w:rsidRDefault="254BCB00" w14:paraId="69EBEDE5" w14:textId="7244944E">
            <w:pPr>
              <w:jc w:val="center"/>
              <w:rPr>
                <w:rFonts w:ascii="Arial" w:hAnsi="Arial" w:cs="Arial"/>
                <w:b/>
                <w:bCs/>
                <w:sz w:val="18"/>
                <w:szCs w:val="18"/>
              </w:rPr>
            </w:pPr>
            <w:r w:rsidRPr="00527892">
              <w:rPr>
                <w:rFonts w:ascii="Arial" w:hAnsi="Arial" w:cs="Arial"/>
                <w:b/>
                <w:bCs/>
                <w:sz w:val="18"/>
                <w:szCs w:val="18"/>
              </w:rPr>
              <w:t>Reading</w:t>
            </w:r>
          </w:p>
          <w:p w:rsidRPr="00527892" w:rsidR="002813D8" w:rsidP="00E75389" w:rsidRDefault="6DDB2762" w14:paraId="6DED9CFD" w14:textId="13E36CEF">
            <w:pPr>
              <w:jc w:val="center"/>
              <w:rPr>
                <w:rFonts w:ascii="Arial" w:hAnsi="Arial" w:cs="Arial"/>
                <w:b/>
                <w:bCs/>
                <w:sz w:val="18"/>
                <w:szCs w:val="18"/>
              </w:rPr>
            </w:pPr>
            <w:r w:rsidRPr="00527892">
              <w:rPr>
                <w:rFonts w:ascii="Arial" w:hAnsi="Arial" w:cs="Arial"/>
                <w:b/>
                <w:bCs/>
                <w:sz w:val="18"/>
                <w:szCs w:val="18"/>
              </w:rPr>
              <w:t>23</w:t>
            </w:r>
          </w:p>
        </w:tc>
        <w:tc>
          <w:tcPr>
            <w:tcW w:w="1095" w:type="dxa"/>
            <w:shd w:val="clear" w:color="auto" w:fill="auto"/>
            <w:tcMar>
              <w:top w:w="57" w:type="dxa"/>
              <w:bottom w:w="57" w:type="dxa"/>
            </w:tcMar>
            <w:vAlign w:val="center"/>
          </w:tcPr>
          <w:p w:rsidRPr="00527892" w:rsidR="229CD491" w:rsidP="00E75389" w:rsidRDefault="0CE11E67" w14:paraId="7CF84E22" w14:textId="2C31B871">
            <w:pPr>
              <w:jc w:val="center"/>
              <w:rPr>
                <w:rFonts w:ascii="Arial" w:hAnsi="Arial" w:cs="Arial"/>
                <w:b/>
                <w:bCs/>
                <w:sz w:val="18"/>
                <w:szCs w:val="18"/>
              </w:rPr>
            </w:pPr>
            <w:r w:rsidRPr="00527892">
              <w:rPr>
                <w:rFonts w:ascii="Arial" w:hAnsi="Arial" w:cs="Arial"/>
                <w:b/>
                <w:bCs/>
                <w:sz w:val="18"/>
                <w:szCs w:val="18"/>
              </w:rPr>
              <w:t>Writing</w:t>
            </w:r>
          </w:p>
          <w:p w:rsidRPr="00527892" w:rsidR="229CD491" w:rsidP="00E75389" w:rsidRDefault="0CE11E67" w14:paraId="28BC1177" w14:textId="1F963573">
            <w:pPr>
              <w:jc w:val="center"/>
              <w:rPr>
                <w:rFonts w:ascii="Arial" w:hAnsi="Arial" w:cs="Arial"/>
                <w:b/>
                <w:bCs/>
                <w:sz w:val="18"/>
                <w:szCs w:val="18"/>
              </w:rPr>
            </w:pPr>
            <w:r w:rsidRPr="00527892">
              <w:rPr>
                <w:rFonts w:ascii="Arial" w:hAnsi="Arial" w:cs="Arial"/>
                <w:b/>
                <w:bCs/>
                <w:sz w:val="18"/>
                <w:szCs w:val="18"/>
              </w:rPr>
              <w:t>19</w:t>
            </w:r>
          </w:p>
        </w:tc>
        <w:tc>
          <w:tcPr>
            <w:tcW w:w="1174" w:type="dxa"/>
            <w:shd w:val="clear" w:color="auto" w:fill="auto"/>
            <w:tcMar>
              <w:top w:w="57" w:type="dxa"/>
              <w:bottom w:w="57" w:type="dxa"/>
            </w:tcMar>
            <w:vAlign w:val="center"/>
          </w:tcPr>
          <w:p w:rsidRPr="00527892" w:rsidR="229CD491" w:rsidP="00E75389" w:rsidRDefault="0CE11E67" w14:paraId="59033892" w14:textId="371B5D0C">
            <w:pPr>
              <w:jc w:val="center"/>
              <w:rPr>
                <w:rFonts w:ascii="Arial" w:hAnsi="Arial" w:cs="Arial"/>
                <w:b/>
                <w:bCs/>
                <w:sz w:val="18"/>
                <w:szCs w:val="18"/>
              </w:rPr>
            </w:pPr>
            <w:r w:rsidRPr="00527892">
              <w:rPr>
                <w:rFonts w:ascii="Arial" w:hAnsi="Arial" w:cs="Arial"/>
                <w:b/>
                <w:bCs/>
                <w:sz w:val="18"/>
                <w:szCs w:val="18"/>
              </w:rPr>
              <w:t>Maths</w:t>
            </w:r>
          </w:p>
          <w:p w:rsidRPr="00527892" w:rsidR="229CD491" w:rsidP="00E75389" w:rsidRDefault="1A956102" w14:paraId="6B81543A" w14:textId="190372CF">
            <w:pPr>
              <w:jc w:val="center"/>
              <w:rPr>
                <w:rFonts w:ascii="Arial" w:hAnsi="Arial" w:cs="Arial"/>
                <w:b/>
                <w:bCs/>
                <w:sz w:val="18"/>
                <w:szCs w:val="18"/>
              </w:rPr>
            </w:pPr>
            <w:r w:rsidRPr="00527892">
              <w:rPr>
                <w:rFonts w:ascii="Arial" w:hAnsi="Arial" w:cs="Arial"/>
                <w:b/>
                <w:bCs/>
                <w:sz w:val="18"/>
                <w:szCs w:val="18"/>
              </w:rPr>
              <w:t>16</w:t>
            </w:r>
          </w:p>
        </w:tc>
        <w:tc>
          <w:tcPr>
            <w:tcW w:w="1066" w:type="dxa"/>
            <w:shd w:val="clear" w:color="auto" w:fill="auto"/>
            <w:tcMar>
              <w:top w:w="57" w:type="dxa"/>
              <w:bottom w:w="57" w:type="dxa"/>
            </w:tcMar>
            <w:vAlign w:val="center"/>
          </w:tcPr>
          <w:p w:rsidRPr="00527892" w:rsidR="002813D8" w:rsidP="00E75389" w:rsidRDefault="180EC60E" w14:paraId="2AAA119B" w14:textId="7244944E">
            <w:pPr>
              <w:jc w:val="center"/>
              <w:rPr>
                <w:rFonts w:ascii="Arial" w:hAnsi="Arial" w:cs="Arial"/>
                <w:b/>
                <w:bCs/>
                <w:sz w:val="18"/>
                <w:szCs w:val="18"/>
              </w:rPr>
            </w:pPr>
            <w:r w:rsidRPr="00527892">
              <w:rPr>
                <w:rFonts w:ascii="Arial" w:hAnsi="Arial" w:cs="Arial"/>
                <w:b/>
                <w:bCs/>
                <w:sz w:val="18"/>
                <w:szCs w:val="18"/>
              </w:rPr>
              <w:t>Reading</w:t>
            </w:r>
          </w:p>
          <w:p w:rsidRPr="00527892" w:rsidR="002813D8" w:rsidP="00E75389" w:rsidRDefault="358028FA" w14:paraId="4FAC97AF" w14:textId="0B441CD7">
            <w:pPr>
              <w:jc w:val="center"/>
              <w:rPr>
                <w:rFonts w:ascii="Arial" w:hAnsi="Arial" w:cs="Arial"/>
                <w:b/>
                <w:bCs/>
                <w:sz w:val="18"/>
                <w:szCs w:val="18"/>
              </w:rPr>
            </w:pPr>
            <w:r w:rsidRPr="00527892">
              <w:rPr>
                <w:rFonts w:ascii="Arial" w:hAnsi="Arial" w:cs="Arial"/>
                <w:b/>
                <w:bCs/>
                <w:sz w:val="18"/>
                <w:szCs w:val="18"/>
              </w:rPr>
              <w:t>4</w:t>
            </w:r>
          </w:p>
        </w:tc>
        <w:tc>
          <w:tcPr>
            <w:tcW w:w="1079" w:type="dxa"/>
            <w:shd w:val="clear" w:color="auto" w:fill="auto"/>
            <w:tcMar>
              <w:top w:w="57" w:type="dxa"/>
              <w:bottom w:w="57" w:type="dxa"/>
            </w:tcMar>
            <w:vAlign w:val="center"/>
          </w:tcPr>
          <w:p w:rsidRPr="00527892" w:rsidR="229CD491" w:rsidP="00E75389" w:rsidRDefault="180EC60E" w14:paraId="02D802CB" w14:textId="2C31B871">
            <w:pPr>
              <w:jc w:val="center"/>
              <w:rPr>
                <w:rFonts w:ascii="Arial" w:hAnsi="Arial" w:cs="Arial"/>
                <w:b/>
                <w:bCs/>
                <w:sz w:val="18"/>
                <w:szCs w:val="18"/>
              </w:rPr>
            </w:pPr>
            <w:r w:rsidRPr="00527892">
              <w:rPr>
                <w:rFonts w:ascii="Arial" w:hAnsi="Arial" w:cs="Arial"/>
                <w:b/>
                <w:bCs/>
                <w:sz w:val="18"/>
                <w:szCs w:val="18"/>
              </w:rPr>
              <w:t>Writing</w:t>
            </w:r>
          </w:p>
          <w:p w:rsidRPr="00527892" w:rsidR="229CD491" w:rsidP="00E75389" w:rsidRDefault="374B4E20" w14:paraId="35C5D7EC" w14:textId="03D5A413">
            <w:pPr>
              <w:jc w:val="center"/>
              <w:rPr>
                <w:rFonts w:ascii="Arial" w:hAnsi="Arial" w:cs="Arial"/>
                <w:b/>
                <w:bCs/>
                <w:sz w:val="18"/>
                <w:szCs w:val="18"/>
              </w:rPr>
            </w:pPr>
            <w:r w:rsidRPr="00527892">
              <w:rPr>
                <w:rFonts w:ascii="Arial" w:hAnsi="Arial" w:cs="Arial"/>
                <w:b/>
                <w:bCs/>
                <w:sz w:val="18"/>
                <w:szCs w:val="18"/>
              </w:rPr>
              <w:t>4</w:t>
            </w:r>
          </w:p>
        </w:tc>
        <w:tc>
          <w:tcPr>
            <w:tcW w:w="1079" w:type="dxa"/>
            <w:shd w:val="clear" w:color="auto" w:fill="auto"/>
            <w:tcMar>
              <w:top w:w="57" w:type="dxa"/>
              <w:bottom w:w="57" w:type="dxa"/>
            </w:tcMar>
            <w:vAlign w:val="center"/>
          </w:tcPr>
          <w:p w:rsidRPr="00527892" w:rsidR="229CD491" w:rsidP="00E75389" w:rsidRDefault="180EC60E" w14:paraId="749D2A5A" w14:textId="371B5D0C">
            <w:pPr>
              <w:jc w:val="center"/>
              <w:rPr>
                <w:rFonts w:ascii="Arial" w:hAnsi="Arial" w:cs="Arial"/>
                <w:b/>
                <w:bCs/>
                <w:sz w:val="18"/>
                <w:szCs w:val="18"/>
              </w:rPr>
            </w:pPr>
            <w:r w:rsidRPr="00527892">
              <w:rPr>
                <w:rFonts w:ascii="Arial" w:hAnsi="Arial" w:cs="Arial"/>
                <w:b/>
                <w:bCs/>
                <w:sz w:val="18"/>
                <w:szCs w:val="18"/>
              </w:rPr>
              <w:t>Maths</w:t>
            </w:r>
          </w:p>
          <w:p w:rsidRPr="00527892" w:rsidR="229CD491" w:rsidP="00527892" w:rsidRDefault="4EADBAD5" w14:paraId="67ADE75C" w14:textId="6F4F6D9F">
            <w:pPr>
              <w:jc w:val="center"/>
              <w:rPr>
                <w:rFonts w:ascii="Arial" w:hAnsi="Arial" w:cs="Arial"/>
                <w:sz w:val="18"/>
                <w:szCs w:val="18"/>
              </w:rPr>
            </w:pPr>
            <w:r w:rsidRPr="00527892">
              <w:rPr>
                <w:rFonts w:ascii="Arial" w:hAnsi="Arial" w:cs="Arial"/>
                <w:b/>
                <w:bCs/>
                <w:sz w:val="18"/>
                <w:szCs w:val="18"/>
              </w:rPr>
              <w:t>4</w:t>
            </w:r>
          </w:p>
        </w:tc>
        <w:tc>
          <w:tcPr>
            <w:tcW w:w="1266" w:type="dxa"/>
            <w:shd w:val="clear" w:color="auto" w:fill="auto"/>
            <w:vAlign w:val="center"/>
          </w:tcPr>
          <w:p w:rsidRPr="008D125E" w:rsidR="002813D8" w:rsidP="00D60F66" w:rsidRDefault="002813D8" w14:paraId="2B44057E" w14:textId="77777777">
            <w:pPr>
              <w:jc w:val="center"/>
              <w:rPr>
                <w:rFonts w:ascii="Arial" w:hAnsi="Arial" w:cs="Arial"/>
                <w:b/>
                <w:bCs/>
              </w:rPr>
            </w:pPr>
            <w:r w:rsidRPr="008D125E">
              <w:rPr>
                <w:rFonts w:ascii="Arial" w:hAnsi="Arial" w:cs="Arial"/>
                <w:b/>
                <w:bCs/>
              </w:rPr>
              <w:t>Y6</w:t>
            </w:r>
          </w:p>
        </w:tc>
        <w:tc>
          <w:tcPr>
            <w:tcW w:w="1172" w:type="dxa"/>
            <w:shd w:val="clear" w:color="auto" w:fill="auto"/>
            <w:vAlign w:val="center"/>
          </w:tcPr>
          <w:p w:rsidRPr="002954A6" w:rsidR="002813D8" w:rsidP="0F8F425D" w:rsidRDefault="39CC5649" w14:paraId="105351BB" w14:textId="06A95EC3">
            <w:pPr>
              <w:jc w:val="center"/>
              <w:rPr>
                <w:rFonts w:ascii="Arial" w:hAnsi="Arial" w:cs="Arial"/>
                <w:b/>
                <w:bCs/>
                <w:sz w:val="16"/>
                <w:szCs w:val="16"/>
              </w:rPr>
            </w:pPr>
            <w:r w:rsidRPr="0F8F425D">
              <w:rPr>
                <w:rFonts w:ascii="Arial" w:hAnsi="Arial" w:cs="Arial"/>
                <w:b/>
                <w:bCs/>
                <w:sz w:val="18"/>
                <w:szCs w:val="18"/>
              </w:rPr>
              <w:t>Reading</w:t>
            </w:r>
          </w:p>
          <w:p w:rsidRPr="002954A6" w:rsidR="002813D8" w:rsidP="0F8F425D" w:rsidRDefault="736E7DE5" w14:paraId="6B938258" w14:textId="5C207F12">
            <w:pPr>
              <w:jc w:val="center"/>
              <w:rPr>
                <w:rFonts w:ascii="Arial" w:hAnsi="Arial" w:cs="Arial"/>
                <w:b/>
                <w:bCs/>
                <w:sz w:val="18"/>
                <w:szCs w:val="18"/>
              </w:rPr>
            </w:pPr>
            <w:r w:rsidRPr="0F8F425D">
              <w:rPr>
                <w:rFonts w:ascii="Arial" w:hAnsi="Arial" w:cs="Arial"/>
                <w:b/>
                <w:bCs/>
                <w:sz w:val="18"/>
                <w:szCs w:val="18"/>
              </w:rPr>
              <w:t>1</w:t>
            </w:r>
            <w:r w:rsidRPr="0F8F425D" w:rsidR="1640B38D">
              <w:rPr>
                <w:rFonts w:ascii="Arial" w:hAnsi="Arial" w:cs="Arial"/>
                <w:b/>
                <w:bCs/>
                <w:sz w:val="18"/>
                <w:szCs w:val="18"/>
              </w:rPr>
              <w:t>9</w:t>
            </w:r>
          </w:p>
        </w:tc>
        <w:tc>
          <w:tcPr>
            <w:tcW w:w="1172" w:type="dxa"/>
            <w:shd w:val="clear" w:color="auto" w:fill="auto"/>
            <w:vAlign w:val="center"/>
          </w:tcPr>
          <w:p w:rsidR="39CC5649" w:rsidP="0F8F425D" w:rsidRDefault="39CC5649" w14:paraId="1956EA2C" w14:textId="24FE3C5F">
            <w:pPr>
              <w:jc w:val="center"/>
              <w:rPr>
                <w:rFonts w:ascii="Arial" w:hAnsi="Arial" w:cs="Arial"/>
                <w:b/>
                <w:bCs/>
                <w:sz w:val="16"/>
                <w:szCs w:val="16"/>
              </w:rPr>
            </w:pPr>
            <w:r w:rsidRPr="0F8F425D">
              <w:rPr>
                <w:rFonts w:ascii="Arial" w:hAnsi="Arial" w:cs="Arial"/>
                <w:b/>
                <w:bCs/>
                <w:sz w:val="18"/>
                <w:szCs w:val="18"/>
              </w:rPr>
              <w:t>Writing</w:t>
            </w:r>
          </w:p>
          <w:p w:rsidR="3922757D" w:rsidP="0F8F425D" w:rsidRDefault="3922757D" w14:paraId="1CF10DC5" w14:textId="66A7FFA1">
            <w:pPr>
              <w:jc w:val="center"/>
              <w:rPr>
                <w:rFonts w:ascii="Arial" w:hAnsi="Arial" w:cs="Arial"/>
                <w:b/>
                <w:bCs/>
                <w:sz w:val="18"/>
                <w:szCs w:val="18"/>
              </w:rPr>
            </w:pPr>
            <w:r w:rsidRPr="0F8F425D">
              <w:rPr>
                <w:rFonts w:ascii="Arial" w:hAnsi="Arial" w:cs="Arial"/>
                <w:b/>
                <w:bCs/>
                <w:sz w:val="18"/>
                <w:szCs w:val="18"/>
              </w:rPr>
              <w:t>23</w:t>
            </w:r>
          </w:p>
        </w:tc>
        <w:tc>
          <w:tcPr>
            <w:tcW w:w="1172" w:type="dxa"/>
            <w:shd w:val="clear" w:color="auto" w:fill="auto"/>
            <w:vAlign w:val="center"/>
          </w:tcPr>
          <w:p w:rsidR="39CC5649" w:rsidP="0F8F425D" w:rsidRDefault="39CC5649" w14:paraId="3F48578A" w14:textId="593180BB">
            <w:pPr>
              <w:jc w:val="center"/>
              <w:rPr>
                <w:rFonts w:ascii="Arial" w:hAnsi="Arial" w:cs="Arial"/>
                <w:b/>
                <w:bCs/>
                <w:sz w:val="16"/>
                <w:szCs w:val="16"/>
              </w:rPr>
            </w:pPr>
            <w:r w:rsidRPr="0F8F425D">
              <w:rPr>
                <w:rFonts w:ascii="Arial" w:hAnsi="Arial" w:cs="Arial"/>
                <w:b/>
                <w:bCs/>
                <w:sz w:val="18"/>
                <w:szCs w:val="18"/>
              </w:rPr>
              <w:t>Maths</w:t>
            </w:r>
          </w:p>
          <w:p w:rsidR="368A987F" w:rsidP="0F8F425D" w:rsidRDefault="678A2BB5" w14:paraId="03548BB4" w14:textId="0C6F55DF">
            <w:pPr>
              <w:jc w:val="center"/>
              <w:rPr>
                <w:rFonts w:ascii="Arial" w:hAnsi="Arial" w:cs="Arial"/>
                <w:b/>
                <w:bCs/>
                <w:sz w:val="18"/>
                <w:szCs w:val="18"/>
              </w:rPr>
            </w:pPr>
            <w:r w:rsidRPr="32259973">
              <w:rPr>
                <w:rFonts w:ascii="Arial" w:hAnsi="Arial" w:cs="Arial"/>
                <w:b/>
                <w:bCs/>
                <w:sz w:val="18"/>
                <w:szCs w:val="18"/>
              </w:rPr>
              <w:t>2</w:t>
            </w:r>
            <w:r w:rsidRPr="32259973" w:rsidR="02B909E9">
              <w:rPr>
                <w:rFonts w:ascii="Arial" w:hAnsi="Arial" w:cs="Arial"/>
                <w:b/>
                <w:bCs/>
                <w:sz w:val="18"/>
                <w:szCs w:val="18"/>
              </w:rPr>
              <w:t>7</w:t>
            </w:r>
          </w:p>
        </w:tc>
        <w:tc>
          <w:tcPr>
            <w:tcW w:w="1126" w:type="dxa"/>
            <w:shd w:val="clear" w:color="auto" w:fill="auto"/>
            <w:vAlign w:val="center"/>
          </w:tcPr>
          <w:p w:rsidRPr="002954A6" w:rsidR="002813D8" w:rsidP="0F8F425D" w:rsidRDefault="39CC5649" w14:paraId="2E1B72B1" w14:textId="665B9412">
            <w:pPr>
              <w:jc w:val="center"/>
              <w:rPr>
                <w:rFonts w:ascii="Arial" w:hAnsi="Arial" w:cs="Arial"/>
                <w:b/>
                <w:bCs/>
                <w:sz w:val="16"/>
                <w:szCs w:val="16"/>
              </w:rPr>
            </w:pPr>
            <w:r w:rsidRPr="0F8F425D">
              <w:rPr>
                <w:rFonts w:ascii="Arial" w:hAnsi="Arial" w:cs="Arial"/>
                <w:b/>
                <w:bCs/>
                <w:sz w:val="18"/>
                <w:szCs w:val="18"/>
              </w:rPr>
              <w:t>Reading</w:t>
            </w:r>
          </w:p>
          <w:p w:rsidRPr="002954A6" w:rsidR="002813D8" w:rsidP="0F8F425D" w:rsidRDefault="53D87C80" w14:paraId="14FC666D" w14:textId="3E3790CC">
            <w:pPr>
              <w:jc w:val="center"/>
              <w:rPr>
                <w:rFonts w:ascii="Arial" w:hAnsi="Arial" w:cs="Arial"/>
                <w:b/>
                <w:bCs/>
                <w:sz w:val="18"/>
                <w:szCs w:val="18"/>
              </w:rPr>
            </w:pPr>
            <w:r w:rsidRPr="0F8F425D">
              <w:rPr>
                <w:rFonts w:ascii="Arial" w:hAnsi="Arial" w:cs="Arial"/>
                <w:b/>
                <w:bCs/>
                <w:sz w:val="18"/>
                <w:szCs w:val="18"/>
              </w:rPr>
              <w:t>5</w:t>
            </w:r>
          </w:p>
        </w:tc>
        <w:tc>
          <w:tcPr>
            <w:tcW w:w="1126" w:type="dxa"/>
            <w:shd w:val="clear" w:color="auto" w:fill="auto"/>
            <w:vAlign w:val="center"/>
          </w:tcPr>
          <w:p w:rsidR="39CC5649" w:rsidP="0F8F425D" w:rsidRDefault="39CC5649" w14:paraId="00A40814" w14:textId="658E4BCC">
            <w:pPr>
              <w:jc w:val="center"/>
              <w:rPr>
                <w:rFonts w:ascii="Arial" w:hAnsi="Arial" w:cs="Arial"/>
                <w:b/>
                <w:bCs/>
                <w:sz w:val="16"/>
                <w:szCs w:val="16"/>
              </w:rPr>
            </w:pPr>
            <w:r w:rsidRPr="0F8F425D">
              <w:rPr>
                <w:rFonts w:ascii="Arial" w:hAnsi="Arial" w:cs="Arial"/>
                <w:b/>
                <w:bCs/>
                <w:sz w:val="18"/>
                <w:szCs w:val="18"/>
              </w:rPr>
              <w:t>Writing</w:t>
            </w:r>
          </w:p>
          <w:p w:rsidR="2EA170EE" w:rsidP="0F8F425D" w:rsidRDefault="2EA170EE" w14:paraId="55CC9AA3" w14:textId="33C9CC31">
            <w:pPr>
              <w:jc w:val="center"/>
              <w:rPr>
                <w:rFonts w:ascii="Arial" w:hAnsi="Arial" w:cs="Arial"/>
                <w:b/>
                <w:bCs/>
                <w:sz w:val="18"/>
                <w:szCs w:val="18"/>
              </w:rPr>
            </w:pPr>
            <w:r w:rsidRPr="0F8F425D">
              <w:rPr>
                <w:rFonts w:ascii="Arial" w:hAnsi="Arial" w:cs="Arial"/>
                <w:b/>
                <w:bCs/>
                <w:sz w:val="18"/>
                <w:szCs w:val="18"/>
              </w:rPr>
              <w:t>10</w:t>
            </w:r>
          </w:p>
        </w:tc>
        <w:tc>
          <w:tcPr>
            <w:tcW w:w="1126" w:type="dxa"/>
            <w:shd w:val="clear" w:color="auto" w:fill="auto"/>
            <w:vAlign w:val="center"/>
          </w:tcPr>
          <w:p w:rsidR="39CC5649" w:rsidP="0F8F425D" w:rsidRDefault="39CC5649" w14:paraId="69461B3D" w14:textId="0C962FE3">
            <w:pPr>
              <w:jc w:val="center"/>
              <w:rPr>
                <w:rFonts w:ascii="Arial" w:hAnsi="Arial" w:cs="Arial"/>
                <w:b/>
                <w:bCs/>
                <w:sz w:val="16"/>
                <w:szCs w:val="16"/>
              </w:rPr>
            </w:pPr>
            <w:r w:rsidRPr="0F8F425D">
              <w:rPr>
                <w:rFonts w:ascii="Arial" w:hAnsi="Arial" w:cs="Arial"/>
                <w:b/>
                <w:bCs/>
                <w:sz w:val="18"/>
                <w:szCs w:val="18"/>
              </w:rPr>
              <w:t>Maths</w:t>
            </w:r>
          </w:p>
          <w:p w:rsidR="0E17E3F6" w:rsidP="0F8F425D" w:rsidRDefault="0E17E3F6" w14:paraId="22B13F8C" w14:textId="5BB2B49B">
            <w:pPr>
              <w:jc w:val="center"/>
              <w:rPr>
                <w:rFonts w:ascii="Arial" w:hAnsi="Arial" w:cs="Arial"/>
                <w:b/>
                <w:bCs/>
                <w:sz w:val="18"/>
                <w:szCs w:val="18"/>
              </w:rPr>
            </w:pPr>
            <w:r w:rsidRPr="0F8F425D">
              <w:rPr>
                <w:rFonts w:ascii="Arial" w:hAnsi="Arial" w:cs="Arial"/>
                <w:b/>
                <w:bCs/>
                <w:sz w:val="18"/>
                <w:szCs w:val="18"/>
              </w:rPr>
              <w:t>11</w:t>
            </w:r>
          </w:p>
        </w:tc>
      </w:tr>
    </w:tbl>
    <w:tbl>
      <w:tblPr>
        <w:tblStyle w:val="TableGrid"/>
        <w:tblpPr w:leftFromText="180" w:rightFromText="180" w:vertAnchor="text" w:horzAnchor="margin" w:tblpXSpec="center" w:tblpY="245"/>
        <w:tblW w:w="14970" w:type="dxa"/>
        <w:tblLook w:val="04A0" w:firstRow="1" w:lastRow="0" w:firstColumn="1" w:lastColumn="0" w:noHBand="0" w:noVBand="1"/>
      </w:tblPr>
      <w:tblGrid>
        <w:gridCol w:w="810"/>
        <w:gridCol w:w="14160"/>
      </w:tblGrid>
      <w:tr w:rsidRPr="002954A6" w:rsidR="002813D8" w:rsidTr="455202EE" w14:paraId="123D6D80" w14:textId="77777777">
        <w:trPr>
          <w:trHeight w:val="375"/>
        </w:trPr>
        <w:tc>
          <w:tcPr>
            <w:tcW w:w="14970" w:type="dxa"/>
            <w:gridSpan w:val="2"/>
            <w:shd w:val="clear" w:color="auto" w:fill="D9D9D9" w:themeFill="background1" w:themeFillShade="D9"/>
            <w:tcMar>
              <w:top w:w="57" w:type="dxa"/>
              <w:bottom w:w="57" w:type="dxa"/>
            </w:tcMar>
          </w:tcPr>
          <w:p w:rsidRPr="00F8320F" w:rsidR="002813D8" w:rsidP="32259973" w:rsidRDefault="002813D8" w14:paraId="181C56DF" w14:textId="5A23304C">
            <w:pPr>
              <w:rPr>
                <w:rFonts w:ascii="Arial" w:hAnsi="Arial" w:cs="Arial"/>
                <w:b/>
                <w:bCs/>
              </w:rPr>
            </w:pPr>
            <w:r w:rsidRPr="32259973">
              <w:rPr>
                <w:rFonts w:ascii="Arial" w:hAnsi="Arial" w:cs="Arial"/>
                <w:b/>
                <w:bCs/>
              </w:rPr>
              <w:t xml:space="preserve">In-school barriers to be addressed by Catch Up Funding </w:t>
            </w:r>
            <w:r w:rsidRPr="32259973" w:rsidR="16220599">
              <w:rPr>
                <w:rFonts w:ascii="Arial" w:hAnsi="Arial" w:cs="Arial"/>
                <w:b/>
                <w:bCs/>
              </w:rPr>
              <w:t>Informed by baseline assessments</w:t>
            </w:r>
          </w:p>
        </w:tc>
      </w:tr>
      <w:tr w:rsidRPr="002954A6" w:rsidR="002813D8" w:rsidTr="455202EE" w14:paraId="2553D012" w14:textId="77777777">
        <w:trPr>
          <w:trHeight w:val="288"/>
        </w:trPr>
        <w:tc>
          <w:tcPr>
            <w:tcW w:w="810" w:type="dxa"/>
            <w:tcMar>
              <w:top w:w="57" w:type="dxa"/>
              <w:bottom w:w="57" w:type="dxa"/>
            </w:tcMar>
          </w:tcPr>
          <w:p w:rsidRPr="002954A6" w:rsidR="002813D8" w:rsidP="00406BF7" w:rsidRDefault="002813D8" w14:paraId="599E7BB9" w14:textId="77777777">
            <w:pPr>
              <w:pStyle w:val="ListParagraph"/>
              <w:numPr>
                <w:ilvl w:val="0"/>
                <w:numId w:val="28"/>
              </w:numPr>
              <w:tabs>
                <w:tab w:val="left" w:pos="75"/>
              </w:tabs>
              <w:ind w:left="338" w:hanging="335"/>
              <w:contextualSpacing w:val="0"/>
              <w:rPr>
                <w:rFonts w:ascii="Arial" w:hAnsi="Arial" w:cs="Arial"/>
                <w:b/>
              </w:rPr>
            </w:pPr>
          </w:p>
        </w:tc>
        <w:tc>
          <w:tcPr>
            <w:tcW w:w="14160" w:type="dxa"/>
            <w:tcMar/>
          </w:tcPr>
          <w:p w:rsidRPr="000E4DFB" w:rsidR="002813D8" w:rsidP="32259973" w:rsidRDefault="5769D6D1" w14:paraId="1FC4571E" w14:textId="48FF278D">
            <w:pPr>
              <w:spacing w:line="276" w:lineRule="auto"/>
              <w:contextualSpacing/>
              <w:textAlignment w:val="baseline"/>
              <w:rPr>
                <w:rFonts w:ascii="Arial" w:hAnsi="Arial" w:cs="Arial"/>
                <w:i/>
                <w:iCs/>
              </w:rPr>
            </w:pPr>
            <w:r w:rsidRPr="32259973">
              <w:rPr>
                <w:rFonts w:ascii="Arial" w:hAnsi="Arial" w:cs="Arial"/>
                <w:i/>
                <w:iCs/>
              </w:rPr>
              <w:t>Fluency in maths</w:t>
            </w:r>
            <w:r w:rsidRPr="32259973" w:rsidR="2AC0793C">
              <w:rPr>
                <w:rFonts w:ascii="Arial" w:hAnsi="Arial" w:cs="Arial"/>
                <w:i/>
                <w:iCs/>
              </w:rPr>
              <w:t>.</w:t>
            </w:r>
          </w:p>
          <w:p w:rsidRPr="000E4DFB" w:rsidR="002813D8" w:rsidP="32259973" w:rsidRDefault="2AC0793C" w14:paraId="7E2D2352" w14:textId="641D50B7">
            <w:pPr>
              <w:spacing w:line="276" w:lineRule="auto"/>
              <w:contextualSpacing/>
              <w:textAlignment w:val="baseline"/>
              <w:rPr>
                <w:rFonts w:ascii="Arial" w:hAnsi="Arial" w:cs="Arial"/>
              </w:rPr>
            </w:pPr>
            <w:r w:rsidRPr="4BF655AC" w:rsidR="66D38E54">
              <w:rPr>
                <w:rFonts w:ascii="Arial" w:hAnsi="Arial" w:cs="Arial"/>
              </w:rPr>
              <w:t>Specific content has been missed, leading to gaps in the sequence of learning</w:t>
            </w:r>
            <w:r w:rsidRPr="4BF655AC" w:rsidR="74506E1F">
              <w:rPr>
                <w:rFonts w:ascii="Arial" w:hAnsi="Arial" w:cs="Arial"/>
              </w:rPr>
              <w:t xml:space="preserve">. </w:t>
            </w:r>
            <w:r w:rsidRPr="4BF655AC" w:rsidR="7E06E52E">
              <w:rPr>
                <w:rFonts w:ascii="Arial" w:hAnsi="Arial" w:cs="Arial"/>
              </w:rPr>
              <w:t>Fluency</w:t>
            </w:r>
            <w:r w:rsidRPr="4BF655AC" w:rsidR="74506E1F">
              <w:rPr>
                <w:rFonts w:ascii="Arial" w:hAnsi="Arial" w:cs="Arial"/>
              </w:rPr>
              <w:t xml:space="preserve"> in maths is a </w:t>
            </w:r>
            <w:r w:rsidRPr="4BF655AC" w:rsidR="77903C87">
              <w:rPr>
                <w:rFonts w:ascii="Arial" w:hAnsi="Arial" w:cs="Arial"/>
              </w:rPr>
              <w:t>particular</w:t>
            </w:r>
            <w:r w:rsidRPr="4BF655AC" w:rsidR="74506E1F">
              <w:rPr>
                <w:rFonts w:ascii="Arial" w:hAnsi="Arial" w:cs="Arial"/>
              </w:rPr>
              <w:t xml:space="preserve"> concern and an area that will be targeted</w:t>
            </w:r>
            <w:r w:rsidRPr="4BF655AC" w:rsidR="50FFA671">
              <w:rPr>
                <w:rFonts w:ascii="Arial" w:hAnsi="Arial" w:cs="Arial"/>
              </w:rPr>
              <w:t>.</w:t>
            </w:r>
            <w:r w:rsidRPr="4BF655AC" w:rsidR="5CB3A519">
              <w:rPr>
                <w:rFonts w:ascii="Arial" w:hAnsi="Arial" w:cs="Arial"/>
              </w:rPr>
              <w:t xml:space="preserve"> Factual recall and an ability to </w:t>
            </w:r>
            <w:r w:rsidRPr="4BF655AC" w:rsidR="16F64507">
              <w:rPr>
                <w:rFonts w:ascii="Arial" w:hAnsi="Arial" w:cs="Arial"/>
              </w:rPr>
              <w:t>apply knowledge to different concepts.</w:t>
            </w:r>
          </w:p>
          <w:p w:rsidRPr="000E4DFB" w:rsidR="002813D8" w:rsidP="4BF655AC" w:rsidRDefault="002813D8" w14:paraId="56193561" w14:textId="57DE0193">
            <w:pPr>
              <w:spacing w:line="276" w:lineRule="auto"/>
              <w:contextualSpacing/>
              <w:textAlignment w:val="baseline"/>
              <w:rPr>
                <w:rFonts w:ascii="Arial" w:hAnsi="Arial" w:cs="Arial"/>
                <w:i w:val="1"/>
                <w:iCs w:val="1"/>
              </w:rPr>
            </w:pPr>
          </w:p>
          <w:p w:rsidR="27C782B8" w:rsidP="4BF655AC" w:rsidRDefault="27C782B8" w14:paraId="7EE20831" w14:textId="67A4FA94">
            <w:pPr>
              <w:pStyle w:val="Normal"/>
              <w:spacing w:line="276" w:lineRule="auto"/>
              <w:rPr>
                <w:rFonts w:ascii="Arial" w:hAnsi="Arial" w:cs="Arial"/>
                <w:i w:val="1"/>
                <w:iCs w:val="1"/>
              </w:rPr>
            </w:pPr>
            <w:r w:rsidRPr="4BF655AC" w:rsidR="27C782B8">
              <w:rPr>
                <w:rFonts w:ascii="Arial" w:hAnsi="Arial" w:cs="Arial"/>
                <w:i w:val="1"/>
                <w:iCs w:val="1"/>
              </w:rPr>
              <w:t xml:space="preserve">Problem </w:t>
            </w:r>
            <w:r w:rsidRPr="4BF655AC" w:rsidR="27C782B8">
              <w:rPr>
                <w:rFonts w:ascii="Arial" w:hAnsi="Arial" w:cs="Arial"/>
                <w:i w:val="1"/>
                <w:iCs w:val="1"/>
              </w:rPr>
              <w:t>Solving</w:t>
            </w:r>
            <w:r w:rsidRPr="4BF655AC" w:rsidR="27C782B8">
              <w:rPr>
                <w:rFonts w:ascii="Arial" w:hAnsi="Arial" w:cs="Arial"/>
                <w:i w:val="1"/>
                <w:iCs w:val="1"/>
              </w:rPr>
              <w:t xml:space="preserve"> and Reasoning</w:t>
            </w:r>
          </w:p>
          <w:p w:rsidR="27C782B8" w:rsidP="4BF655AC" w:rsidRDefault="27C782B8" w14:paraId="06714758" w14:textId="7AB260E3">
            <w:pPr>
              <w:pStyle w:val="Normal"/>
              <w:spacing w:line="276" w:lineRule="auto"/>
              <w:rPr>
                <w:rFonts w:ascii="Arial" w:hAnsi="Arial" w:cs="Arial"/>
                <w:i w:val="1"/>
                <w:iCs w:val="1"/>
              </w:rPr>
            </w:pPr>
            <w:r w:rsidRPr="4BF655AC" w:rsidR="27C782B8">
              <w:rPr>
                <w:rFonts w:ascii="Arial" w:hAnsi="Arial" w:cs="Arial"/>
                <w:i w:val="0"/>
                <w:iCs w:val="0"/>
                <w:u w:val="none"/>
              </w:rPr>
              <w:t>Pupils are struggling to apply their</w:t>
            </w:r>
            <w:r w:rsidRPr="4BF655AC" w:rsidR="72B5628F">
              <w:rPr>
                <w:rFonts w:ascii="Arial" w:hAnsi="Arial" w:cs="Arial"/>
                <w:i w:val="0"/>
                <w:iCs w:val="0"/>
                <w:u w:val="none"/>
              </w:rPr>
              <w:t xml:space="preserve"> knowledge</w:t>
            </w:r>
            <w:r w:rsidRPr="4BF655AC" w:rsidR="27C782B8">
              <w:rPr>
                <w:rFonts w:ascii="Arial" w:hAnsi="Arial" w:cs="Arial"/>
                <w:i w:val="0"/>
                <w:iCs w:val="0"/>
                <w:u w:val="none"/>
              </w:rPr>
              <w:t xml:space="preserve"> of fractions, decimals and percentages into using and applying questions, or where they </w:t>
            </w:r>
            <w:r w:rsidRPr="4BF655AC" w:rsidR="1B44DD65">
              <w:rPr>
                <w:rFonts w:ascii="Arial" w:hAnsi="Arial" w:cs="Arial"/>
                <w:i w:val="0"/>
                <w:iCs w:val="0"/>
                <w:u w:val="none"/>
              </w:rPr>
              <w:t>must</w:t>
            </w:r>
            <w:r w:rsidRPr="4BF655AC" w:rsidR="27C782B8">
              <w:rPr>
                <w:rFonts w:ascii="Arial" w:hAnsi="Arial" w:cs="Arial"/>
                <w:i w:val="0"/>
                <w:iCs w:val="0"/>
                <w:u w:val="none"/>
              </w:rPr>
              <w:t xml:space="preserve"> </w:t>
            </w:r>
            <w:r w:rsidRPr="4BF655AC" w:rsidR="079E2773">
              <w:rPr>
                <w:rFonts w:ascii="Arial" w:hAnsi="Arial" w:cs="Arial"/>
                <w:i w:val="0"/>
                <w:iCs w:val="0"/>
                <w:u w:val="none"/>
              </w:rPr>
              <w:t>explain</w:t>
            </w:r>
            <w:r w:rsidRPr="4BF655AC" w:rsidR="27C782B8">
              <w:rPr>
                <w:rFonts w:ascii="Arial" w:hAnsi="Arial" w:cs="Arial"/>
                <w:i w:val="0"/>
                <w:iCs w:val="0"/>
                <w:u w:val="none"/>
              </w:rPr>
              <w:t xml:space="preserve"> an answer. </w:t>
            </w:r>
            <w:r w:rsidRPr="4BF655AC" w:rsidR="038E86F9">
              <w:rPr>
                <w:rFonts w:ascii="Arial" w:hAnsi="Arial" w:cs="Arial"/>
                <w:i w:val="0"/>
                <w:iCs w:val="0"/>
                <w:u w:val="none"/>
              </w:rPr>
              <w:t xml:space="preserve">This was </w:t>
            </w:r>
            <w:r w:rsidRPr="4BF655AC" w:rsidR="72A22B5B">
              <w:rPr>
                <w:rFonts w:ascii="Arial" w:hAnsi="Arial" w:cs="Arial"/>
                <w:i w:val="0"/>
                <w:iCs w:val="0"/>
                <w:u w:val="none"/>
              </w:rPr>
              <w:t>highlighted</w:t>
            </w:r>
            <w:r w:rsidRPr="4BF655AC" w:rsidR="038E86F9">
              <w:rPr>
                <w:rFonts w:ascii="Arial" w:hAnsi="Arial" w:cs="Arial"/>
                <w:i w:val="0"/>
                <w:iCs w:val="0"/>
                <w:u w:val="none"/>
              </w:rPr>
              <w:t xml:space="preserve"> in a diagnostic analysis from </w:t>
            </w:r>
            <w:r w:rsidRPr="4BF655AC" w:rsidR="5177A46C">
              <w:rPr>
                <w:rFonts w:ascii="Arial" w:hAnsi="Arial" w:cs="Arial"/>
                <w:i w:val="0"/>
                <w:iCs w:val="0"/>
                <w:u w:val="none"/>
              </w:rPr>
              <w:t>teachers and</w:t>
            </w:r>
            <w:r w:rsidRPr="4BF655AC" w:rsidR="038E86F9">
              <w:rPr>
                <w:rFonts w:ascii="Arial" w:hAnsi="Arial" w:cs="Arial"/>
                <w:i w:val="0"/>
                <w:iCs w:val="0"/>
                <w:u w:val="none"/>
              </w:rPr>
              <w:t xml:space="preserve"> will be shared with HLTA for interventions and 1:1 </w:t>
            </w:r>
            <w:proofErr w:type="gramStart"/>
            <w:r w:rsidRPr="4BF655AC" w:rsidR="038E86F9">
              <w:rPr>
                <w:rFonts w:ascii="Arial" w:hAnsi="Arial" w:cs="Arial"/>
                <w:i w:val="0"/>
                <w:iCs w:val="0"/>
                <w:u w:val="none"/>
              </w:rPr>
              <w:t>tutors</w:t>
            </w:r>
            <w:proofErr w:type="gramEnd"/>
            <w:r w:rsidRPr="4BF655AC" w:rsidR="038E86F9">
              <w:rPr>
                <w:rFonts w:ascii="Arial" w:hAnsi="Arial" w:cs="Arial"/>
                <w:i w:val="0"/>
                <w:iCs w:val="0"/>
                <w:u w:val="none"/>
              </w:rPr>
              <w:t xml:space="preserve"> from Third Space Learning. </w:t>
            </w:r>
            <w:r w:rsidRPr="4BF655AC" w:rsidR="27C782B8">
              <w:rPr>
                <w:rFonts w:ascii="Arial" w:hAnsi="Arial" w:cs="Arial"/>
                <w:i w:val="0"/>
                <w:iCs w:val="0"/>
                <w:u w:val="none"/>
              </w:rPr>
              <w:t xml:space="preserve"> </w:t>
            </w:r>
          </w:p>
          <w:p w:rsidR="4BF655AC" w:rsidP="4BF655AC" w:rsidRDefault="4BF655AC" w14:paraId="4CF0506D" w14:textId="38A4F4AE">
            <w:pPr>
              <w:pStyle w:val="Normal"/>
              <w:spacing w:line="276" w:lineRule="auto"/>
              <w:rPr>
                <w:rFonts w:ascii="Arial" w:hAnsi="Arial" w:cs="Arial"/>
                <w:i w:val="0"/>
                <w:iCs w:val="0"/>
                <w:u w:val="none"/>
              </w:rPr>
            </w:pPr>
          </w:p>
          <w:p w:rsidR="42EB992E" w:rsidP="4BF655AC" w:rsidRDefault="42EB992E" w14:paraId="7A58F0DC" w14:textId="066D20C0">
            <w:pPr>
              <w:pStyle w:val="Normal"/>
              <w:spacing w:line="276" w:lineRule="auto"/>
              <w:rPr>
                <w:rFonts w:ascii="Arial" w:hAnsi="Arial" w:cs="Arial"/>
                <w:i w:val="1"/>
                <w:iCs w:val="1"/>
                <w:u w:val="none"/>
              </w:rPr>
            </w:pPr>
            <w:r w:rsidRPr="4BF655AC" w:rsidR="42EB992E">
              <w:rPr>
                <w:rFonts w:ascii="Arial" w:hAnsi="Arial" w:cs="Arial"/>
                <w:i w:val="1"/>
                <w:iCs w:val="1"/>
                <w:u w:val="none"/>
              </w:rPr>
              <w:t>Statistics</w:t>
            </w:r>
          </w:p>
          <w:p w:rsidR="42EB992E" w:rsidP="4BF655AC" w:rsidRDefault="42EB992E" w14:paraId="065D2860" w14:textId="79C32FA8">
            <w:pPr>
              <w:pStyle w:val="Normal"/>
              <w:spacing w:line="276" w:lineRule="auto"/>
              <w:rPr>
                <w:rFonts w:ascii="Arial" w:hAnsi="Arial" w:cs="Arial"/>
                <w:i w:val="0"/>
                <w:iCs w:val="0"/>
                <w:u w:val="none"/>
              </w:rPr>
            </w:pPr>
            <w:r w:rsidRPr="4BF655AC" w:rsidR="42EB992E">
              <w:rPr>
                <w:rFonts w:ascii="Arial" w:hAnsi="Arial" w:cs="Arial"/>
                <w:i w:val="0"/>
                <w:iCs w:val="0"/>
                <w:u w:val="none"/>
              </w:rPr>
              <w:t>Retrieving information and analysing data are areas that children in year 4</w:t>
            </w:r>
            <w:proofErr w:type="gramStart"/>
            <w:r w:rsidRPr="4BF655AC" w:rsidR="42EB992E">
              <w:rPr>
                <w:rFonts w:ascii="Arial" w:hAnsi="Arial" w:cs="Arial"/>
                <w:i w:val="0"/>
                <w:iCs w:val="0"/>
                <w:u w:val="none"/>
              </w:rPr>
              <w:t>, in particular, have</w:t>
            </w:r>
            <w:proofErr w:type="gramEnd"/>
            <w:r w:rsidRPr="4BF655AC" w:rsidR="42EB992E">
              <w:rPr>
                <w:rFonts w:ascii="Arial" w:hAnsi="Arial" w:cs="Arial"/>
                <w:i w:val="0"/>
                <w:iCs w:val="0"/>
                <w:u w:val="none"/>
              </w:rPr>
              <w:t xml:space="preserve"> difficulties with.</w:t>
            </w:r>
          </w:p>
          <w:p w:rsidR="4BF655AC" w:rsidP="4BF655AC" w:rsidRDefault="4BF655AC" w14:paraId="151293A5" w14:textId="3E3FA834">
            <w:pPr>
              <w:pStyle w:val="Normal"/>
              <w:spacing w:line="276" w:lineRule="auto"/>
              <w:rPr>
                <w:rFonts w:ascii="Arial" w:hAnsi="Arial" w:cs="Arial"/>
                <w:i w:val="0"/>
                <w:iCs w:val="0"/>
                <w:u w:val="none"/>
              </w:rPr>
            </w:pPr>
          </w:p>
          <w:p w:rsidRPr="000E4DFB" w:rsidR="002813D8" w:rsidP="32259973" w:rsidRDefault="002813D8" w14:paraId="2FFD5933" w14:textId="3FCF4F4D">
            <w:pPr>
              <w:spacing w:line="276" w:lineRule="auto"/>
              <w:contextualSpacing/>
              <w:textAlignment w:val="baseline"/>
              <w:rPr>
                <w:rFonts w:ascii="Arial" w:hAnsi="Arial" w:cs="Arial"/>
                <w:i/>
                <w:iCs/>
              </w:rPr>
            </w:pPr>
          </w:p>
        </w:tc>
      </w:tr>
      <w:tr w:rsidRPr="002954A6" w:rsidR="002813D8" w:rsidTr="455202EE" w14:paraId="1B4E0384" w14:textId="77777777">
        <w:trPr>
          <w:trHeight w:val="288"/>
        </w:trPr>
        <w:tc>
          <w:tcPr>
            <w:tcW w:w="810" w:type="dxa"/>
            <w:tcMar>
              <w:top w:w="57" w:type="dxa"/>
              <w:bottom w:w="57" w:type="dxa"/>
            </w:tcMar>
          </w:tcPr>
          <w:p w:rsidRPr="002954A6" w:rsidR="002813D8" w:rsidP="00406BF7" w:rsidRDefault="002813D8" w14:paraId="1B621483" w14:textId="77777777">
            <w:pPr>
              <w:pStyle w:val="ListParagraph"/>
              <w:numPr>
                <w:ilvl w:val="0"/>
                <w:numId w:val="28"/>
              </w:numPr>
              <w:tabs>
                <w:tab w:val="left" w:pos="75"/>
              </w:tabs>
              <w:ind w:left="338" w:hanging="335"/>
              <w:contextualSpacing w:val="0"/>
              <w:rPr>
                <w:rFonts w:ascii="Arial" w:hAnsi="Arial" w:cs="Arial"/>
                <w:b/>
              </w:rPr>
            </w:pPr>
          </w:p>
        </w:tc>
        <w:tc>
          <w:tcPr>
            <w:tcW w:w="14160" w:type="dxa"/>
            <w:tcMar/>
          </w:tcPr>
          <w:p w:rsidRPr="000E4DFB" w:rsidR="002813D8" w:rsidP="32259973" w:rsidRDefault="5769D6D1" w14:paraId="6AAC9EF7" w14:textId="570D9BC9">
            <w:pPr>
              <w:spacing w:line="276" w:lineRule="auto"/>
              <w:contextualSpacing/>
              <w:textAlignment w:val="baseline"/>
              <w:rPr>
                <w:rFonts w:ascii="Arial" w:hAnsi="Arial" w:cs="Arial"/>
                <w:i/>
                <w:iCs/>
              </w:rPr>
            </w:pPr>
            <w:r w:rsidRPr="32259973">
              <w:rPr>
                <w:rFonts w:ascii="Arial" w:hAnsi="Arial" w:cs="Arial"/>
                <w:i/>
                <w:iCs/>
              </w:rPr>
              <w:t>Writing</w:t>
            </w:r>
          </w:p>
          <w:p w:rsidRPr="000E4DFB" w:rsidR="002813D8" w:rsidP="4BF655AC" w:rsidRDefault="002813D8" w14:paraId="1F48DED2" w14:textId="6739DAFA">
            <w:pPr>
              <w:spacing w:line="276" w:lineRule="auto"/>
              <w:contextualSpacing/>
              <w:textAlignment w:val="baseline"/>
              <w:rPr>
                <w:rFonts w:ascii="Arial" w:hAnsi="Arial" w:cs="Arial"/>
                <w:i w:val="0"/>
                <w:iCs w:val="0"/>
              </w:rPr>
            </w:pPr>
            <w:r w:rsidRPr="4BF655AC" w:rsidR="072F0E35">
              <w:rPr>
                <w:rFonts w:ascii="Arial" w:hAnsi="Arial" w:cs="Arial"/>
                <w:i w:val="1"/>
                <w:iCs w:val="1"/>
              </w:rPr>
              <w:t>Phonic knowledge – Y</w:t>
            </w:r>
            <w:r w:rsidRPr="4BF655AC" w:rsidR="072F0E35">
              <w:rPr>
                <w:rFonts w:ascii="Arial" w:hAnsi="Arial" w:cs="Arial"/>
                <w:i w:val="0"/>
                <w:iCs w:val="0"/>
              </w:rPr>
              <w:t xml:space="preserve">ear 2 missed the PSC usually taken in Year 1. </w:t>
            </w:r>
            <w:r w:rsidRPr="4BF655AC" w:rsidR="4F74F189">
              <w:rPr>
                <w:rFonts w:ascii="Arial" w:hAnsi="Arial" w:cs="Arial"/>
                <w:i w:val="0"/>
                <w:iCs w:val="0"/>
              </w:rPr>
              <w:t xml:space="preserve">88% EAL codes A-C with little English spoken at home.  Interventions and additional </w:t>
            </w:r>
            <w:r w:rsidRPr="4BF655AC" w:rsidR="1C9C053A">
              <w:rPr>
                <w:rFonts w:ascii="Arial" w:hAnsi="Arial" w:cs="Arial"/>
                <w:i w:val="0"/>
                <w:iCs w:val="0"/>
              </w:rPr>
              <w:t>whole class sessions in place to close gaps in learning.</w:t>
            </w:r>
            <w:r w:rsidRPr="4BF655AC" w:rsidR="6D51F5F9">
              <w:rPr>
                <w:rFonts w:ascii="Arial" w:hAnsi="Arial" w:cs="Arial"/>
                <w:i w:val="0"/>
                <w:iCs w:val="0"/>
              </w:rPr>
              <w:t xml:space="preserve"> In Year 3, 18 pupils were due to retake the PSC in June.  There have also been an additional 6 new arrivals with no UK</w:t>
            </w:r>
            <w:r w:rsidRPr="4BF655AC" w:rsidR="2D66D7BB">
              <w:rPr>
                <w:rFonts w:ascii="Arial" w:hAnsi="Arial" w:cs="Arial"/>
                <w:i w:val="0"/>
                <w:iCs w:val="0"/>
              </w:rPr>
              <w:t xml:space="preserve"> schooling.  Phonics and reading interventions in place for identified pupils.</w:t>
            </w:r>
          </w:p>
          <w:p w:rsidR="1C9C053A" w:rsidP="4BF655AC" w:rsidRDefault="1C9C053A" w14:paraId="7259E858" w14:textId="0864659A">
            <w:pPr>
              <w:pStyle w:val="Normal"/>
              <w:spacing w:line="276" w:lineRule="auto"/>
              <w:rPr>
                <w:rFonts w:ascii="Arial" w:hAnsi="Arial" w:cs="Arial"/>
                <w:i w:val="0"/>
                <w:iCs w:val="0"/>
              </w:rPr>
            </w:pPr>
            <w:r w:rsidRPr="4BF655AC" w:rsidR="1C9C053A">
              <w:rPr>
                <w:rFonts w:ascii="Arial" w:hAnsi="Arial" w:cs="Arial"/>
                <w:i w:val="1"/>
                <w:iCs w:val="1"/>
              </w:rPr>
              <w:t xml:space="preserve">Sentence structure and coherence – </w:t>
            </w:r>
            <w:r w:rsidRPr="4BF655AC" w:rsidR="1C9C053A">
              <w:rPr>
                <w:rFonts w:ascii="Arial" w:hAnsi="Arial" w:cs="Arial"/>
                <w:i w:val="0"/>
                <w:iCs w:val="0"/>
              </w:rPr>
              <w:t>Consolidation of Year 1 objectives needed f</w:t>
            </w:r>
            <w:r w:rsidRPr="4BF655AC" w:rsidR="27E3CBFA">
              <w:rPr>
                <w:rFonts w:ascii="Arial" w:hAnsi="Arial" w:cs="Arial"/>
                <w:i w:val="0"/>
                <w:iCs w:val="0"/>
              </w:rPr>
              <w:t xml:space="preserve">or composition and SPAG gaps. PKS objectives being taught alongside Year </w:t>
            </w:r>
            <w:r w:rsidRPr="4BF655AC" w:rsidR="2866EEAF">
              <w:rPr>
                <w:rFonts w:ascii="Arial" w:hAnsi="Arial" w:cs="Arial"/>
                <w:i w:val="0"/>
                <w:iCs w:val="0"/>
              </w:rPr>
              <w:t xml:space="preserve">1 &amp; </w:t>
            </w:r>
            <w:r w:rsidRPr="4BF655AC" w:rsidR="27E3CBFA">
              <w:rPr>
                <w:rFonts w:ascii="Arial" w:hAnsi="Arial" w:cs="Arial"/>
                <w:i w:val="0"/>
                <w:iCs w:val="0"/>
              </w:rPr>
              <w:t>2</w:t>
            </w:r>
            <w:r w:rsidRPr="4BF655AC" w:rsidR="115D2E22">
              <w:rPr>
                <w:rFonts w:ascii="Arial" w:hAnsi="Arial" w:cs="Arial"/>
                <w:i w:val="0"/>
                <w:iCs w:val="0"/>
              </w:rPr>
              <w:t xml:space="preserve"> objectives</w:t>
            </w:r>
            <w:r w:rsidRPr="4BF655AC" w:rsidR="392BA03F">
              <w:rPr>
                <w:rFonts w:ascii="Arial" w:hAnsi="Arial" w:cs="Arial"/>
                <w:i w:val="0"/>
                <w:iCs w:val="0"/>
              </w:rPr>
              <w:t xml:space="preserve"> in both year 2 &amp; 3.</w:t>
            </w:r>
          </w:p>
          <w:p w:rsidR="115D2E22" w:rsidP="4BF655AC" w:rsidRDefault="115D2E22" w14:paraId="5A41DB46" w14:textId="1FA07461">
            <w:pPr>
              <w:pStyle w:val="Normal"/>
              <w:spacing w:line="276" w:lineRule="auto"/>
              <w:rPr>
                <w:rFonts w:ascii="Arial" w:hAnsi="Arial" w:cs="Arial"/>
                <w:i w:val="1"/>
                <w:iCs w:val="1"/>
              </w:rPr>
            </w:pPr>
            <w:r w:rsidRPr="4BF655AC" w:rsidR="115D2E22">
              <w:rPr>
                <w:rFonts w:ascii="Arial" w:hAnsi="Arial" w:cs="Arial"/>
                <w:i w:val="1"/>
                <w:iCs w:val="1"/>
              </w:rPr>
              <w:t xml:space="preserve">Coherence – </w:t>
            </w:r>
            <w:r w:rsidRPr="4BF655AC" w:rsidR="115D2E22">
              <w:rPr>
                <w:rFonts w:ascii="Arial" w:hAnsi="Arial" w:cs="Arial"/>
                <w:i w:val="0"/>
                <w:iCs w:val="0"/>
              </w:rPr>
              <w:t>Writing in Y2 and some Y3 pupils is a concern in terms of coherence.  Sentence</w:t>
            </w:r>
            <w:r w:rsidRPr="4BF655AC" w:rsidR="7729AA33">
              <w:rPr>
                <w:rFonts w:ascii="Arial" w:hAnsi="Arial" w:cs="Arial"/>
                <w:i w:val="0"/>
                <w:iCs w:val="0"/>
              </w:rPr>
              <w:t xml:space="preserve">s do not </w:t>
            </w:r>
            <w:proofErr w:type="gramStart"/>
            <w:r w:rsidRPr="4BF655AC" w:rsidR="7729AA33">
              <w:rPr>
                <w:rFonts w:ascii="Arial" w:hAnsi="Arial" w:cs="Arial"/>
                <w:i w:val="0"/>
                <w:iCs w:val="0"/>
              </w:rPr>
              <w:t>flow</w:t>
            </w:r>
            <w:proofErr w:type="gramEnd"/>
            <w:r w:rsidRPr="4BF655AC" w:rsidR="7729AA33">
              <w:rPr>
                <w:rFonts w:ascii="Arial" w:hAnsi="Arial" w:cs="Arial"/>
                <w:i w:val="0"/>
                <w:iCs w:val="0"/>
              </w:rPr>
              <w:t xml:space="preserve"> and ideas are not sequenced.</w:t>
            </w:r>
          </w:p>
          <w:p w:rsidRPr="000E4DFB" w:rsidR="002813D8" w:rsidP="4BF655AC" w:rsidRDefault="002813D8" w14:paraId="7DE576F0" w14:textId="0ABFB6C5">
            <w:pPr>
              <w:pStyle w:val="Normal"/>
              <w:spacing w:line="276" w:lineRule="auto"/>
              <w:contextualSpacing/>
              <w:textAlignment w:val="baseline"/>
              <w:rPr>
                <w:rFonts w:ascii="Arial" w:hAnsi="Arial" w:cs="Arial"/>
                <w:i w:val="1"/>
                <w:iCs w:val="1"/>
              </w:rPr>
            </w:pPr>
          </w:p>
          <w:p w:rsidR="4AE12DC1" w:rsidP="4BF655AC" w:rsidRDefault="4AE12DC1" w14:paraId="1A33F777" w14:textId="34694072">
            <w:pPr>
              <w:pStyle w:val="Normal"/>
              <w:spacing w:line="276" w:lineRule="auto"/>
              <w:rPr>
                <w:rFonts w:ascii="Arial" w:hAnsi="Arial" w:cs="Arial"/>
                <w:i w:val="1"/>
                <w:iCs w:val="1"/>
              </w:rPr>
            </w:pPr>
            <w:r w:rsidRPr="4BF655AC" w:rsidR="4AE12DC1">
              <w:rPr>
                <w:rFonts w:ascii="Arial" w:hAnsi="Arial" w:cs="Arial"/>
                <w:i w:val="1"/>
                <w:iCs w:val="1"/>
              </w:rPr>
              <w:t xml:space="preserve">Y6 – pupils </w:t>
            </w:r>
            <w:r w:rsidRPr="4BF655AC" w:rsidR="4AE12DC1">
              <w:rPr>
                <w:rFonts w:ascii="Arial" w:hAnsi="Arial" w:cs="Arial"/>
                <w:i w:val="1"/>
                <w:iCs w:val="1"/>
              </w:rPr>
              <w:t>understanding</w:t>
            </w:r>
            <w:r w:rsidRPr="4BF655AC" w:rsidR="4AE12DC1">
              <w:rPr>
                <w:rFonts w:ascii="Arial" w:hAnsi="Arial" w:cs="Arial"/>
                <w:i w:val="1"/>
                <w:iCs w:val="1"/>
              </w:rPr>
              <w:t xml:space="preserve"> of </w:t>
            </w:r>
            <w:r w:rsidRPr="4BF655AC" w:rsidR="4AE12DC1">
              <w:rPr>
                <w:rFonts w:ascii="Arial" w:hAnsi="Arial" w:cs="Arial"/>
                <w:i w:val="1"/>
                <w:iCs w:val="1"/>
              </w:rPr>
              <w:t>effective cohesion, linked to audience and purpose, needs explicit teaching and focus with key pupils. This</w:t>
            </w:r>
            <w:r w:rsidRPr="4BF655AC" w:rsidR="732F7059">
              <w:rPr>
                <w:rFonts w:ascii="Arial" w:hAnsi="Arial" w:cs="Arial"/>
                <w:i w:val="1"/>
                <w:iCs w:val="1"/>
              </w:rPr>
              <w:t xml:space="preserve"> is centred around using challenging vocabulary in the correct context, effective grammatical and sentence </w:t>
            </w:r>
            <w:r w:rsidRPr="4BF655AC" w:rsidR="1AB25CCF">
              <w:rPr>
                <w:rFonts w:ascii="Arial" w:hAnsi="Arial" w:cs="Arial"/>
                <w:i w:val="1"/>
                <w:iCs w:val="1"/>
              </w:rPr>
              <w:t>structures and using a range of cohesive devices. Pupils need explicit teaching of the difference between proof-reading and editing for improve</w:t>
            </w:r>
            <w:r w:rsidRPr="4BF655AC" w:rsidR="0EED944B">
              <w:rPr>
                <w:rFonts w:ascii="Arial" w:hAnsi="Arial" w:cs="Arial"/>
                <w:i w:val="1"/>
                <w:iCs w:val="1"/>
              </w:rPr>
              <w:t xml:space="preserve">ment – aiming for the objectives needed at national and greater depth standards.  </w:t>
            </w:r>
          </w:p>
          <w:p w:rsidR="0EED944B" w:rsidP="4BF655AC" w:rsidRDefault="0EED944B" w14:paraId="5E1328BA" w14:textId="600D2B34">
            <w:pPr>
              <w:pStyle w:val="Normal"/>
              <w:spacing w:line="276" w:lineRule="auto"/>
              <w:rPr>
                <w:rFonts w:ascii="Arial" w:hAnsi="Arial" w:cs="Arial"/>
                <w:i w:val="1"/>
                <w:iCs w:val="1"/>
              </w:rPr>
            </w:pPr>
            <w:r w:rsidRPr="4BF655AC" w:rsidR="0EED944B">
              <w:rPr>
                <w:rFonts w:ascii="Arial" w:hAnsi="Arial" w:cs="Arial"/>
                <w:i w:val="1"/>
                <w:iCs w:val="1"/>
              </w:rPr>
              <w:t xml:space="preserve">Use of the exemplification materials to assist and moderate writing. </w:t>
            </w:r>
          </w:p>
          <w:p w:rsidR="4BF655AC" w:rsidP="4BF655AC" w:rsidRDefault="4BF655AC" w14:paraId="0BE9E2EC" w14:textId="17F4451C">
            <w:pPr>
              <w:pStyle w:val="Normal"/>
              <w:spacing w:line="276" w:lineRule="auto"/>
              <w:rPr>
                <w:rFonts w:ascii="Arial" w:hAnsi="Arial" w:cs="Arial"/>
                <w:i w:val="1"/>
                <w:iCs w:val="1"/>
              </w:rPr>
            </w:pPr>
          </w:p>
          <w:p w:rsidR="37FC8572" w:rsidP="4BF655AC" w:rsidRDefault="37FC8572" w14:paraId="37DE49B9" w14:textId="793327D4">
            <w:pPr>
              <w:pStyle w:val="Normal"/>
              <w:spacing w:line="276" w:lineRule="auto"/>
              <w:ind w:left="0"/>
              <w:rPr>
                <w:rFonts w:ascii="Arial" w:hAnsi="Arial" w:eastAsia="Arial" w:cs="Arial"/>
                <w:b w:val="0"/>
                <w:bCs w:val="0"/>
                <w:i w:val="0"/>
                <w:iCs w:val="0"/>
                <w:noProof w:val="0"/>
                <w:color w:val="0B0C0C"/>
                <w:sz w:val="22"/>
                <w:szCs w:val="22"/>
                <w:lang w:val="en-GB"/>
              </w:rPr>
            </w:pPr>
            <w:r w:rsidRPr="4BF655AC" w:rsidR="37FC8572">
              <w:rPr>
                <w:rFonts w:ascii="Arial" w:hAnsi="Arial" w:cs="Arial"/>
                <w:i w:val="0"/>
                <w:iCs w:val="0"/>
              </w:rPr>
              <w:t xml:space="preserve">In year 4, the children </w:t>
            </w:r>
            <w:r w:rsidRPr="4BF655AC" w:rsidR="0F39D6F8">
              <w:rPr>
                <w:rFonts w:ascii="Arial" w:hAnsi="Arial" w:cs="Arial"/>
                <w:i w:val="0"/>
                <w:iCs w:val="0"/>
              </w:rPr>
              <w:t xml:space="preserve">need further help with </w:t>
            </w:r>
            <w:r w:rsidRPr="4BF655AC" w:rsidR="2E9CED9E">
              <w:rPr>
                <w:rFonts w:ascii="Arial" w:hAnsi="Arial" w:eastAsia="Arial" w:cs="Arial"/>
                <w:b w:val="0"/>
                <w:bCs w:val="0"/>
                <w:i w:val="0"/>
                <w:iCs w:val="0"/>
                <w:noProof w:val="0"/>
                <w:color w:val="0B0C0C"/>
                <w:sz w:val="22"/>
                <w:szCs w:val="22"/>
                <w:lang w:val="en-GB"/>
              </w:rPr>
              <w:t xml:space="preserve">progressively building a varied and rich vocabulary and an increasing range of sentence structures. They lack confidence in using the correct language </w:t>
            </w:r>
            <w:r w:rsidRPr="4BF655AC" w:rsidR="789F0307">
              <w:rPr>
                <w:rFonts w:ascii="Arial" w:hAnsi="Arial" w:eastAsia="Arial" w:cs="Arial"/>
                <w:b w:val="0"/>
                <w:bCs w:val="0"/>
                <w:i w:val="0"/>
                <w:iCs w:val="0"/>
                <w:noProof w:val="0"/>
                <w:color w:val="0B0C0C"/>
                <w:sz w:val="22"/>
                <w:szCs w:val="22"/>
                <w:lang w:val="en-GB"/>
              </w:rPr>
              <w:t xml:space="preserve">in the correct </w:t>
            </w:r>
            <w:r w:rsidRPr="4BF655AC" w:rsidR="0556C658">
              <w:rPr>
                <w:rFonts w:ascii="Arial" w:hAnsi="Arial" w:eastAsia="Arial" w:cs="Arial"/>
                <w:b w:val="0"/>
                <w:bCs w:val="0"/>
                <w:i w:val="0"/>
                <w:iCs w:val="0"/>
                <w:noProof w:val="0"/>
                <w:color w:val="0B0C0C"/>
                <w:sz w:val="22"/>
                <w:szCs w:val="22"/>
                <w:lang w:val="en-GB"/>
              </w:rPr>
              <w:t>format,</w:t>
            </w:r>
            <w:r w:rsidRPr="4BF655AC" w:rsidR="789F0307">
              <w:rPr>
                <w:rFonts w:ascii="Arial" w:hAnsi="Arial" w:eastAsia="Arial" w:cs="Arial"/>
                <w:b w:val="0"/>
                <w:bCs w:val="0"/>
                <w:i w:val="0"/>
                <w:iCs w:val="0"/>
                <w:noProof w:val="0"/>
                <w:color w:val="0B0C0C"/>
                <w:sz w:val="22"/>
                <w:szCs w:val="22"/>
                <w:lang w:val="en-GB"/>
              </w:rPr>
              <w:t xml:space="preserve"> </w:t>
            </w:r>
            <w:r w:rsidRPr="4BF655AC" w:rsidR="608A0F7F">
              <w:rPr>
                <w:rFonts w:ascii="Arial" w:hAnsi="Arial" w:eastAsia="Arial" w:cs="Arial"/>
                <w:b w:val="0"/>
                <w:bCs w:val="0"/>
                <w:i w:val="0"/>
                <w:iCs w:val="0"/>
                <w:noProof w:val="0"/>
                <w:color w:val="0B0C0C"/>
                <w:sz w:val="22"/>
                <w:szCs w:val="22"/>
                <w:lang w:val="en-GB"/>
              </w:rPr>
              <w:t xml:space="preserve">within a specified structure. </w:t>
            </w:r>
            <w:r w:rsidRPr="4BF655AC" w:rsidR="3C3351AF">
              <w:rPr>
                <w:rFonts w:ascii="Arial" w:hAnsi="Arial" w:eastAsia="Arial" w:cs="Arial"/>
                <w:b w:val="0"/>
                <w:bCs w:val="0"/>
                <w:i w:val="0"/>
                <w:iCs w:val="0"/>
                <w:noProof w:val="0"/>
                <w:color w:val="0B0C0C"/>
                <w:sz w:val="22"/>
                <w:szCs w:val="22"/>
                <w:lang w:val="en-GB"/>
              </w:rPr>
              <w:t>I</w:t>
            </w:r>
            <w:r w:rsidRPr="4BF655AC" w:rsidR="608A0F7F">
              <w:rPr>
                <w:rFonts w:ascii="Arial" w:hAnsi="Arial" w:eastAsia="Arial" w:cs="Arial"/>
                <w:b w:val="0"/>
                <w:bCs w:val="0"/>
                <w:i w:val="0"/>
                <w:iCs w:val="0"/>
                <w:noProof w:val="0"/>
                <w:color w:val="0B0C0C"/>
                <w:sz w:val="22"/>
                <w:szCs w:val="22"/>
                <w:lang w:val="en-GB"/>
              </w:rPr>
              <w:t>n narratives,</w:t>
            </w:r>
            <w:r w:rsidRPr="4BF655AC" w:rsidR="43622B4E">
              <w:rPr>
                <w:rFonts w:ascii="Arial" w:hAnsi="Arial" w:eastAsia="Arial" w:cs="Arial"/>
                <w:b w:val="0"/>
                <w:bCs w:val="0"/>
                <w:i w:val="0"/>
                <w:iCs w:val="0"/>
                <w:noProof w:val="0"/>
                <w:color w:val="0B0C0C"/>
                <w:sz w:val="22"/>
                <w:szCs w:val="22"/>
                <w:lang w:val="en-GB"/>
              </w:rPr>
              <w:t xml:space="preserve"> although they </w:t>
            </w:r>
            <w:proofErr w:type="gramStart"/>
            <w:r w:rsidRPr="4BF655AC" w:rsidR="43622B4E">
              <w:rPr>
                <w:rFonts w:ascii="Arial" w:hAnsi="Arial" w:eastAsia="Arial" w:cs="Arial"/>
                <w:b w:val="0"/>
                <w:bCs w:val="0"/>
                <w:i w:val="0"/>
                <w:iCs w:val="0"/>
                <w:noProof w:val="0"/>
                <w:color w:val="0B0C0C"/>
                <w:sz w:val="22"/>
                <w:szCs w:val="22"/>
                <w:lang w:val="en-GB"/>
              </w:rPr>
              <w:t>are able to</w:t>
            </w:r>
            <w:proofErr w:type="gramEnd"/>
            <w:r w:rsidRPr="4BF655AC" w:rsidR="43622B4E">
              <w:rPr>
                <w:rFonts w:ascii="Arial" w:hAnsi="Arial" w:eastAsia="Arial" w:cs="Arial"/>
                <w:b w:val="0"/>
                <w:bCs w:val="0"/>
                <w:i w:val="0"/>
                <w:iCs w:val="0"/>
                <w:noProof w:val="0"/>
                <w:color w:val="0B0C0C"/>
                <w:sz w:val="22"/>
                <w:szCs w:val="22"/>
                <w:lang w:val="en-GB"/>
              </w:rPr>
              <w:t xml:space="preserve"> </w:t>
            </w:r>
            <w:r w:rsidRPr="4BF655AC" w:rsidR="608A0F7F">
              <w:rPr>
                <w:rFonts w:ascii="Arial" w:hAnsi="Arial" w:eastAsia="Arial" w:cs="Arial"/>
                <w:b w:val="0"/>
                <w:bCs w:val="0"/>
                <w:i w:val="0"/>
                <w:iCs w:val="0"/>
                <w:noProof w:val="0"/>
                <w:color w:val="0B0C0C"/>
                <w:sz w:val="22"/>
                <w:szCs w:val="22"/>
                <w:lang w:val="en-GB"/>
              </w:rPr>
              <w:t>creat</w:t>
            </w:r>
            <w:r w:rsidRPr="4BF655AC" w:rsidR="7024D9A5">
              <w:rPr>
                <w:rFonts w:ascii="Arial" w:hAnsi="Arial" w:eastAsia="Arial" w:cs="Arial"/>
                <w:b w:val="0"/>
                <w:bCs w:val="0"/>
                <w:i w:val="0"/>
                <w:iCs w:val="0"/>
                <w:noProof w:val="0"/>
                <w:color w:val="0B0C0C"/>
                <w:sz w:val="22"/>
                <w:szCs w:val="22"/>
                <w:lang w:val="en-GB"/>
              </w:rPr>
              <w:t>e</w:t>
            </w:r>
            <w:r w:rsidRPr="4BF655AC" w:rsidR="608A0F7F">
              <w:rPr>
                <w:rFonts w:ascii="Arial" w:hAnsi="Arial" w:eastAsia="Arial" w:cs="Arial"/>
                <w:b w:val="0"/>
                <w:bCs w:val="0"/>
                <w:i w:val="0"/>
                <w:iCs w:val="0"/>
                <w:noProof w:val="0"/>
                <w:color w:val="0B0C0C"/>
                <w:sz w:val="22"/>
                <w:szCs w:val="22"/>
                <w:lang w:val="en-GB"/>
              </w:rPr>
              <w:t xml:space="preserve"> settings</w:t>
            </w:r>
            <w:r w:rsidRPr="4BF655AC" w:rsidR="6067DCA7">
              <w:rPr>
                <w:rFonts w:ascii="Arial" w:hAnsi="Arial" w:eastAsia="Arial" w:cs="Arial"/>
                <w:b w:val="0"/>
                <w:bCs w:val="0"/>
                <w:i w:val="0"/>
                <w:iCs w:val="0"/>
                <w:noProof w:val="0"/>
                <w:color w:val="0B0C0C"/>
                <w:sz w:val="22"/>
                <w:szCs w:val="22"/>
                <w:lang w:val="en-GB"/>
              </w:rPr>
              <w:t xml:space="preserve"> and develop </w:t>
            </w:r>
            <w:r w:rsidRPr="4BF655AC" w:rsidR="608A0F7F">
              <w:rPr>
                <w:rFonts w:ascii="Arial" w:hAnsi="Arial" w:eastAsia="Arial" w:cs="Arial"/>
                <w:b w:val="0"/>
                <w:bCs w:val="0"/>
                <w:i w:val="0"/>
                <w:iCs w:val="0"/>
                <w:noProof w:val="0"/>
                <w:color w:val="0B0C0C"/>
                <w:sz w:val="22"/>
                <w:szCs w:val="22"/>
                <w:lang w:val="en-GB"/>
              </w:rPr>
              <w:t>characters and plot</w:t>
            </w:r>
            <w:r w:rsidRPr="4BF655AC" w:rsidR="3417B994">
              <w:rPr>
                <w:rFonts w:ascii="Arial" w:hAnsi="Arial" w:eastAsia="Arial" w:cs="Arial"/>
                <w:b w:val="0"/>
                <w:bCs w:val="0"/>
                <w:i w:val="0"/>
                <w:iCs w:val="0"/>
                <w:noProof w:val="0"/>
                <w:color w:val="0B0C0C"/>
                <w:sz w:val="22"/>
                <w:szCs w:val="22"/>
                <w:lang w:val="en-GB"/>
              </w:rPr>
              <w:t>, they need a lot of scaffolding in order to achieve this.</w:t>
            </w:r>
            <w:r w:rsidRPr="4BF655AC" w:rsidR="60AFB856">
              <w:rPr>
                <w:rFonts w:ascii="Arial" w:hAnsi="Arial" w:eastAsia="Arial" w:cs="Arial"/>
                <w:b w:val="0"/>
                <w:bCs w:val="0"/>
                <w:i w:val="0"/>
                <w:iCs w:val="0"/>
                <w:noProof w:val="0"/>
                <w:color w:val="0B0C0C"/>
                <w:sz w:val="22"/>
                <w:szCs w:val="22"/>
                <w:lang w:val="en-GB"/>
              </w:rPr>
              <w:t xml:space="preserve"> Linking ideas between paragraphs is </w:t>
            </w:r>
            <w:r w:rsidRPr="4BF655AC" w:rsidR="02D03789">
              <w:rPr>
                <w:rFonts w:ascii="Arial" w:hAnsi="Arial" w:eastAsia="Arial" w:cs="Arial"/>
                <w:b w:val="0"/>
                <w:bCs w:val="0"/>
                <w:i w:val="0"/>
                <w:iCs w:val="0"/>
                <w:noProof w:val="0"/>
                <w:color w:val="0B0C0C"/>
                <w:sz w:val="22"/>
                <w:szCs w:val="22"/>
                <w:lang w:val="en-GB"/>
              </w:rPr>
              <w:t>also an area that needs further consolidation.</w:t>
            </w:r>
          </w:p>
          <w:p w:rsidR="4BF655AC" w:rsidP="4BF655AC" w:rsidRDefault="4BF655AC" w14:paraId="1E5D4FD0" w14:textId="138104D8">
            <w:pPr>
              <w:pStyle w:val="Normal"/>
              <w:spacing w:line="276" w:lineRule="auto"/>
              <w:rPr>
                <w:rFonts w:ascii="Arial" w:hAnsi="Arial" w:eastAsia="Arial" w:cs="Arial"/>
                <w:b w:val="0"/>
                <w:bCs w:val="0"/>
                <w:i w:val="0"/>
                <w:iCs w:val="0"/>
                <w:noProof w:val="0"/>
                <w:color w:val="0B0C0C"/>
                <w:sz w:val="22"/>
                <w:szCs w:val="22"/>
                <w:lang w:val="en-GB"/>
              </w:rPr>
            </w:pPr>
          </w:p>
          <w:p w:rsidRPr="000E4DFB" w:rsidR="002813D8" w:rsidP="32259973" w:rsidRDefault="002813D8" w14:paraId="1CB9B47E" w14:textId="59C2617E">
            <w:pPr>
              <w:spacing w:line="276" w:lineRule="auto"/>
              <w:contextualSpacing/>
              <w:textAlignment w:val="baseline"/>
              <w:rPr>
                <w:rFonts w:ascii="Arial" w:hAnsi="Arial" w:cs="Arial"/>
                <w:i/>
                <w:iCs/>
              </w:rPr>
            </w:pPr>
            <w:r w:rsidRPr="32259973">
              <w:rPr>
                <w:rFonts w:ascii="Arial" w:hAnsi="Arial" w:cs="Arial"/>
                <w:i/>
                <w:iCs/>
              </w:rPr>
              <w:t xml:space="preserve"> </w:t>
            </w:r>
          </w:p>
        </w:tc>
      </w:tr>
      <w:tr w:rsidRPr="002954A6" w:rsidR="002813D8" w:rsidTr="455202EE" w14:paraId="7D0405A0" w14:textId="77777777">
        <w:trPr>
          <w:trHeight w:val="288"/>
        </w:trPr>
        <w:tc>
          <w:tcPr>
            <w:tcW w:w="810" w:type="dxa"/>
            <w:tcMar>
              <w:top w:w="57" w:type="dxa"/>
              <w:bottom w:w="57" w:type="dxa"/>
            </w:tcMar>
          </w:tcPr>
          <w:p w:rsidRPr="002954A6" w:rsidR="002813D8" w:rsidP="00406BF7" w:rsidRDefault="002813D8" w14:paraId="1AE9AC35" w14:textId="77777777">
            <w:pPr>
              <w:pStyle w:val="ListParagraph"/>
              <w:numPr>
                <w:ilvl w:val="0"/>
                <w:numId w:val="28"/>
              </w:numPr>
              <w:tabs>
                <w:tab w:val="left" w:pos="75"/>
              </w:tabs>
              <w:ind w:left="338" w:hanging="335"/>
              <w:contextualSpacing w:val="0"/>
              <w:rPr>
                <w:rFonts w:ascii="Arial" w:hAnsi="Arial" w:cs="Arial"/>
                <w:b/>
              </w:rPr>
            </w:pPr>
          </w:p>
        </w:tc>
        <w:tc>
          <w:tcPr>
            <w:tcW w:w="14160" w:type="dxa"/>
            <w:tcMar/>
          </w:tcPr>
          <w:p w:rsidRPr="000E4DFB" w:rsidR="002813D8" w:rsidP="4BF655AC" w:rsidRDefault="5B2B441A" w14:paraId="1593B352" w14:noSpellErr="1" w14:textId="636FD202">
            <w:pPr>
              <w:spacing w:line="276" w:lineRule="auto"/>
              <w:contextualSpacing/>
              <w:textAlignment w:val="baseline"/>
              <w:rPr>
                <w:rFonts w:ascii="Arial" w:hAnsi="Arial" w:cs="Arial"/>
                <w:i w:val="1"/>
                <w:iCs w:val="1"/>
              </w:rPr>
            </w:pPr>
            <w:r w:rsidRPr="4BF655AC" w:rsidR="4D289AB4">
              <w:rPr>
                <w:rFonts w:ascii="Arial" w:hAnsi="Arial" w:cs="Arial"/>
                <w:i w:val="1"/>
                <w:iCs w:val="1"/>
              </w:rPr>
              <w:t>Reading</w:t>
            </w:r>
          </w:p>
          <w:p w:rsidRPr="000E4DFB" w:rsidR="002813D8" w:rsidP="4BF655AC" w:rsidRDefault="002813D8" w14:paraId="40792B42" w14:textId="636FD202">
            <w:pPr>
              <w:spacing w:line="276" w:lineRule="auto"/>
              <w:contextualSpacing/>
              <w:textAlignment w:val="baseline"/>
              <w:rPr>
                <w:rFonts w:ascii="Arial" w:hAnsi="Arial" w:cs="Arial"/>
                <w:i w:val="0"/>
                <w:iCs w:val="0"/>
              </w:rPr>
            </w:pPr>
            <w:r w:rsidRPr="4BF655AC" w:rsidR="04AC2511">
              <w:rPr>
                <w:rFonts w:ascii="Arial" w:hAnsi="Arial" w:cs="Arial"/>
                <w:i w:val="1"/>
                <w:iCs w:val="1"/>
              </w:rPr>
              <w:t>Phonic knowledge – Y</w:t>
            </w:r>
            <w:r w:rsidRPr="4BF655AC" w:rsidR="04AC2511">
              <w:rPr>
                <w:rFonts w:ascii="Arial" w:hAnsi="Arial" w:cs="Arial"/>
                <w:i w:val="0"/>
                <w:iCs w:val="0"/>
              </w:rPr>
              <w:t>ear 2 missed the PSC usually taken in Year 1. 88% EAL codes A-C with little English spoken at home.  Interventions and additional whole class sessions in place to close gaps in learning. In Year 3, 18 pupils were due to retake the PSC in June.  There have also been an additional 6 new arrivals with no UK schooling.  Phonics and reading interventions in place for identified pupils.</w:t>
            </w:r>
          </w:p>
          <w:p w:rsidRPr="000E4DFB" w:rsidR="002813D8" w:rsidP="4BF655AC" w:rsidRDefault="002813D8" w14:paraId="06C18151" w14:textId="4DE96588">
            <w:pPr>
              <w:pStyle w:val="Normal"/>
              <w:spacing w:line="276" w:lineRule="auto"/>
              <w:contextualSpacing/>
              <w:textAlignment w:val="baseline"/>
              <w:rPr>
                <w:rFonts w:ascii="Arial" w:hAnsi="Arial" w:cs="Arial"/>
                <w:i w:val="1"/>
                <w:iCs w:val="1"/>
              </w:rPr>
            </w:pPr>
            <w:r w:rsidRPr="4BF655AC" w:rsidR="04AC2511">
              <w:rPr>
                <w:rFonts w:ascii="Arial" w:hAnsi="Arial" w:cs="Arial"/>
                <w:i w:val="1"/>
                <w:iCs w:val="1"/>
              </w:rPr>
              <w:t>Comprehension – Inference, vocabulary, deduction skills have been missed leading to gaps in lear</w:t>
            </w:r>
            <w:r w:rsidRPr="4BF655AC" w:rsidR="58706174">
              <w:rPr>
                <w:rFonts w:ascii="Arial" w:hAnsi="Arial" w:cs="Arial"/>
                <w:i w:val="1"/>
                <w:iCs w:val="1"/>
              </w:rPr>
              <w:t>ning. Whole class reading &amp; comprehension sessions with a focus on key reading strategies are in place.</w:t>
            </w:r>
          </w:p>
          <w:p w:rsidRPr="000E4DFB" w:rsidR="002813D8" w:rsidP="32259973" w:rsidRDefault="002813D8" w14:paraId="31181DB7" w14:textId="72A75ACA">
            <w:pPr>
              <w:spacing w:line="276" w:lineRule="auto"/>
              <w:contextualSpacing/>
              <w:textAlignment w:val="baseline"/>
              <w:rPr>
                <w:rFonts w:ascii="Arial" w:hAnsi="Arial" w:cs="Arial"/>
                <w:i/>
                <w:iCs/>
              </w:rPr>
            </w:pPr>
          </w:p>
          <w:p w:rsidRPr="000E4DFB" w:rsidR="002813D8" w:rsidP="455202EE" w:rsidRDefault="002813D8" w14:paraId="0EEA2FDF" w14:textId="6CE6B3BE">
            <w:pPr>
              <w:pStyle w:val="Normal"/>
              <w:spacing w:line="276" w:lineRule="auto"/>
              <w:ind w:left="0"/>
              <w:contextualSpacing/>
              <w:jc w:val="left"/>
              <w:textAlignment w:val="baseline"/>
              <w:rPr>
                <w:rFonts w:ascii="Arial" w:hAnsi="Arial" w:eastAsia="Arial" w:cs="Arial"/>
                <w:b w:val="0"/>
                <w:bCs w:val="0"/>
                <w:i w:val="0"/>
                <w:iCs w:val="0"/>
                <w:noProof w:val="0"/>
                <w:color w:val="0B0C0C"/>
                <w:sz w:val="22"/>
                <w:szCs w:val="22"/>
                <w:lang w:val="en-GB"/>
              </w:rPr>
            </w:pPr>
            <w:r w:rsidRPr="455202EE" w:rsidR="2E8F8910">
              <w:rPr>
                <w:rFonts w:ascii="Arial" w:hAnsi="Arial" w:cs="Arial"/>
                <w:i w:val="1"/>
                <w:iCs w:val="1"/>
              </w:rPr>
              <w:t xml:space="preserve">Year 4- </w:t>
            </w:r>
            <w:r w:rsidRPr="455202EE" w:rsidR="2E8F8910">
              <w:rPr>
                <w:rFonts w:ascii="Arial" w:hAnsi="Arial" w:cs="Arial"/>
                <w:i w:val="0"/>
                <w:iCs w:val="0"/>
              </w:rPr>
              <w:t xml:space="preserve">There are ten children who still need extra support </w:t>
            </w:r>
            <w:r w:rsidRPr="455202EE" w:rsidR="7522D626">
              <w:rPr>
                <w:rFonts w:ascii="Arial" w:hAnsi="Arial" w:cs="Arial"/>
                <w:i w:val="0"/>
                <w:iCs w:val="0"/>
              </w:rPr>
              <w:t>in</w:t>
            </w:r>
            <w:r w:rsidRPr="455202EE" w:rsidR="2E8F8910">
              <w:rPr>
                <w:rFonts w:ascii="Arial" w:hAnsi="Arial" w:cs="Arial"/>
                <w:i w:val="0"/>
                <w:iCs w:val="0"/>
              </w:rPr>
              <w:t xml:space="preserve"> phonics, primarily due to coming into the school with little or no English.</w:t>
            </w:r>
            <w:r w:rsidRPr="455202EE" w:rsidR="53AFF1E4">
              <w:rPr>
                <w:rFonts w:ascii="Arial" w:hAnsi="Arial" w:cs="Arial"/>
                <w:i w:val="0"/>
                <w:iCs w:val="0"/>
              </w:rPr>
              <w:t xml:space="preserve"> </w:t>
            </w:r>
            <w:r w:rsidRPr="455202EE" w:rsidR="51784DF4">
              <w:rPr>
                <w:rFonts w:ascii="Arial" w:hAnsi="Arial" w:cs="Arial"/>
                <w:i w:val="0"/>
                <w:iCs w:val="0"/>
              </w:rPr>
              <w:t xml:space="preserve">Within their reading the children need to develop the skills of being able to </w:t>
            </w:r>
            <w:r w:rsidRPr="455202EE" w:rsidR="51784DF4">
              <w:rPr>
                <w:rFonts w:ascii="Arial" w:hAnsi="Arial" w:eastAsia="Arial" w:cs="Arial"/>
                <w:b w:val="0"/>
                <w:bCs w:val="0"/>
                <w:i w:val="0"/>
                <w:iCs w:val="0"/>
                <w:noProof w:val="0"/>
                <w:color w:val="0B0C0C"/>
                <w:sz w:val="22"/>
                <w:szCs w:val="22"/>
                <w:lang w:val="en-GB"/>
              </w:rPr>
              <w:t>independently,</w:t>
            </w:r>
            <w:r w:rsidRPr="455202EE" w:rsidR="51784DF4">
              <w:rPr>
                <w:rFonts w:ascii="Arial" w:hAnsi="Arial" w:eastAsia="Arial" w:cs="Arial"/>
                <w:b w:val="0"/>
                <w:bCs w:val="0"/>
                <w:i w:val="0"/>
                <w:iCs w:val="0"/>
                <w:noProof w:val="0"/>
                <w:color w:val="0B0C0C"/>
                <w:sz w:val="28"/>
                <w:szCs w:val="28"/>
                <w:lang w:val="en-GB"/>
              </w:rPr>
              <w:t xml:space="preserve"> </w:t>
            </w:r>
            <w:r w:rsidRPr="455202EE" w:rsidR="51784DF4">
              <w:rPr>
                <w:rFonts w:ascii="Arial" w:hAnsi="Arial" w:eastAsia="Arial" w:cs="Arial"/>
                <w:b w:val="0"/>
                <w:bCs w:val="0"/>
                <w:i w:val="0"/>
                <w:iCs w:val="0"/>
                <w:noProof w:val="0"/>
                <w:color w:val="0B0C0C"/>
                <w:sz w:val="22"/>
                <w:szCs w:val="22"/>
                <w:lang w:val="en-GB"/>
              </w:rPr>
              <w:t xml:space="preserve">discuss their understanding of the text, and explain the meaning of words in context. This is linked in with </w:t>
            </w:r>
            <w:r w:rsidRPr="455202EE" w:rsidR="4FADE2C5">
              <w:rPr>
                <w:rFonts w:ascii="Arial" w:hAnsi="Arial" w:eastAsia="Arial" w:cs="Arial"/>
                <w:b w:val="0"/>
                <w:bCs w:val="0"/>
                <w:i w:val="0"/>
                <w:iCs w:val="0"/>
                <w:noProof w:val="0"/>
                <w:color w:val="0B0C0C"/>
                <w:sz w:val="22"/>
                <w:szCs w:val="22"/>
                <w:lang w:val="en-GB"/>
              </w:rPr>
              <w:t xml:space="preserve">their writing. Justifying inferences by using evidence </w:t>
            </w:r>
            <w:r w:rsidRPr="455202EE" w:rsidR="4C737B06">
              <w:rPr>
                <w:rFonts w:ascii="Arial" w:hAnsi="Arial" w:eastAsia="Arial" w:cs="Arial"/>
                <w:b w:val="0"/>
                <w:bCs w:val="0"/>
                <w:i w:val="0"/>
                <w:iCs w:val="0"/>
                <w:noProof w:val="0"/>
                <w:color w:val="0B0C0C"/>
                <w:sz w:val="22"/>
                <w:szCs w:val="22"/>
                <w:lang w:val="en-GB"/>
              </w:rPr>
              <w:t>is an area where more work is required.</w:t>
            </w:r>
          </w:p>
          <w:p w:rsidRPr="000E4DFB" w:rsidR="002813D8" w:rsidP="4BF655AC" w:rsidRDefault="002813D8" w14:paraId="1114BC5F" w14:textId="3A106F10">
            <w:pPr>
              <w:pStyle w:val="Normal"/>
              <w:spacing w:line="276" w:lineRule="auto"/>
              <w:contextualSpacing/>
              <w:textAlignment w:val="baseline"/>
              <w:rPr>
                <w:rFonts w:ascii="Arial" w:hAnsi="Arial" w:cs="Arial"/>
                <w:i w:val="0"/>
                <w:iCs w:val="0"/>
              </w:rPr>
            </w:pPr>
          </w:p>
          <w:p w:rsidRPr="000E4DFB" w:rsidR="002813D8" w:rsidP="4BF655AC" w:rsidRDefault="002813D8" w14:paraId="3DF55A29" w14:textId="318C7A62">
            <w:pPr>
              <w:pStyle w:val="Normal"/>
              <w:spacing w:line="276" w:lineRule="auto"/>
              <w:contextualSpacing/>
              <w:textAlignment w:val="baseline"/>
              <w:rPr>
                <w:rFonts w:ascii="Arial" w:hAnsi="Arial" w:cs="Arial"/>
                <w:i w:val="1"/>
                <w:iCs w:val="1"/>
              </w:rPr>
            </w:pPr>
          </w:p>
          <w:p w:rsidRPr="000E4DFB" w:rsidR="002813D8" w:rsidP="32259973" w:rsidRDefault="002813D8" w14:paraId="265C77B6" w14:textId="10DAC69E">
            <w:pPr>
              <w:spacing w:line="276" w:lineRule="auto"/>
              <w:contextualSpacing/>
              <w:textAlignment w:val="baseline"/>
              <w:rPr>
                <w:rFonts w:ascii="Arial" w:hAnsi="Arial" w:cs="Arial"/>
                <w:i/>
                <w:iCs/>
              </w:rPr>
            </w:pPr>
          </w:p>
          <w:p w:rsidRPr="000E4DFB" w:rsidR="002813D8" w:rsidP="32259973" w:rsidRDefault="002813D8" w14:paraId="71CF5F9C" w14:textId="6A36E280">
            <w:pPr>
              <w:spacing w:line="276" w:lineRule="auto"/>
              <w:contextualSpacing/>
              <w:textAlignment w:val="baseline"/>
              <w:rPr>
                <w:rFonts w:ascii="Arial" w:hAnsi="Arial" w:cs="Arial"/>
                <w:i/>
                <w:iCs/>
              </w:rPr>
            </w:pPr>
          </w:p>
          <w:p w:rsidRPr="000E4DFB" w:rsidR="002813D8" w:rsidP="32259973" w:rsidRDefault="002813D8" w14:paraId="34702DCA" w14:textId="285116BC">
            <w:pPr>
              <w:spacing w:line="276" w:lineRule="auto"/>
              <w:contextualSpacing/>
              <w:textAlignment w:val="baseline"/>
              <w:rPr>
                <w:rFonts w:ascii="Arial" w:hAnsi="Arial" w:cs="Arial"/>
                <w:i/>
                <w:iCs/>
              </w:rPr>
            </w:pPr>
          </w:p>
          <w:p w:rsidRPr="000E4DFB" w:rsidR="002813D8" w:rsidP="32259973" w:rsidRDefault="002813D8" w14:paraId="11802B26" w14:textId="4189E987">
            <w:pPr>
              <w:spacing w:line="276" w:lineRule="auto"/>
              <w:contextualSpacing/>
              <w:textAlignment w:val="baseline"/>
              <w:rPr>
                <w:rFonts w:ascii="Arial" w:hAnsi="Arial" w:cs="Arial"/>
                <w:i/>
                <w:iCs/>
              </w:rPr>
            </w:pPr>
          </w:p>
        </w:tc>
      </w:tr>
      <w:tr w:rsidRPr="002954A6" w:rsidR="002813D8" w:rsidTr="455202EE" w14:paraId="0D4F34A9" w14:textId="77777777">
        <w:trPr>
          <w:trHeight w:val="288"/>
        </w:trPr>
        <w:tc>
          <w:tcPr>
            <w:tcW w:w="810" w:type="dxa"/>
            <w:tcMar>
              <w:top w:w="57" w:type="dxa"/>
              <w:bottom w:w="57" w:type="dxa"/>
            </w:tcMar>
          </w:tcPr>
          <w:p w:rsidRPr="002954A6" w:rsidR="002813D8" w:rsidP="00406BF7" w:rsidRDefault="002813D8" w14:paraId="1E58CD81" w14:textId="49198069">
            <w:pPr>
              <w:pStyle w:val="ListParagraph"/>
              <w:numPr>
                <w:ilvl w:val="0"/>
                <w:numId w:val="28"/>
              </w:numPr>
              <w:tabs>
                <w:tab w:val="left" w:pos="75"/>
              </w:tabs>
              <w:ind w:left="338" w:hanging="335"/>
              <w:rPr>
                <w:rFonts w:ascii="Arial" w:hAnsi="Arial" w:cs="Arial"/>
                <w:b/>
              </w:rPr>
            </w:pPr>
          </w:p>
        </w:tc>
        <w:tc>
          <w:tcPr>
            <w:tcW w:w="14160" w:type="dxa"/>
            <w:tcMar/>
          </w:tcPr>
          <w:p w:rsidRPr="000E4DFB" w:rsidR="002813D8" w:rsidP="32259973" w:rsidRDefault="6FB68B59" w14:paraId="67F66BEE" w14:textId="4CBF7849">
            <w:pPr>
              <w:rPr>
                <w:rFonts w:ascii="Arial" w:hAnsi="Arial" w:cs="Arial"/>
                <w:i/>
                <w:iCs/>
              </w:rPr>
            </w:pPr>
            <w:r w:rsidRPr="32259973">
              <w:rPr>
                <w:rFonts w:ascii="Arial" w:hAnsi="Arial" w:cs="Arial"/>
                <w:i/>
                <w:iCs/>
              </w:rPr>
              <w:t>CPD</w:t>
            </w:r>
          </w:p>
          <w:p w:rsidRPr="000E4DFB" w:rsidR="002813D8" w:rsidP="32259973" w:rsidRDefault="002813D8" w14:paraId="4E1CC506" w14:textId="17710AFA">
            <w:pPr>
              <w:rPr>
                <w:rFonts w:ascii="Arial" w:hAnsi="Arial" w:cs="Arial"/>
                <w:i/>
                <w:iCs/>
              </w:rPr>
            </w:pPr>
          </w:p>
          <w:p w:rsidRPr="000E4DFB" w:rsidR="002813D8" w:rsidP="455202EE" w:rsidRDefault="002813D8" w14:paraId="620E9982" w14:textId="2EB56359">
            <w:pPr>
              <w:pStyle w:val="Normal"/>
              <w:rPr>
                <w:rFonts w:ascii="Arial" w:hAnsi="Arial" w:cs="Arial"/>
                <w:i w:val="1"/>
                <w:iCs w:val="1"/>
              </w:rPr>
            </w:pPr>
            <w:proofErr w:type="gramStart"/>
            <w:r w:rsidRPr="455202EE" w:rsidR="5054C959">
              <w:rPr>
                <w:rFonts w:ascii="Arial" w:hAnsi="Arial" w:cs="Arial"/>
                <w:i w:val="1"/>
                <w:iCs w:val="1"/>
              </w:rPr>
              <w:t>RQT  missed</w:t>
            </w:r>
            <w:proofErr w:type="gramEnd"/>
            <w:r w:rsidRPr="455202EE" w:rsidR="5054C959">
              <w:rPr>
                <w:rFonts w:ascii="Arial" w:hAnsi="Arial" w:cs="Arial"/>
                <w:i w:val="1"/>
                <w:iCs w:val="1"/>
              </w:rPr>
              <w:t xml:space="preserve"> a term therefore needing additional support to consolidate key te</w:t>
            </w:r>
            <w:r w:rsidRPr="455202EE" w:rsidR="5B429064">
              <w:rPr>
                <w:rFonts w:ascii="Arial" w:hAnsi="Arial" w:cs="Arial"/>
                <w:i w:val="1"/>
                <w:iCs w:val="1"/>
              </w:rPr>
              <w:t xml:space="preserve">aching and learning skills. </w:t>
            </w:r>
          </w:p>
          <w:p w:rsidR="74B40D7C" w:rsidP="455202EE" w:rsidRDefault="74B40D7C" w14:paraId="0E86D6D0" w14:textId="11386D86">
            <w:pPr>
              <w:pStyle w:val="Normal"/>
              <w:rPr>
                <w:rFonts w:ascii="Arial" w:hAnsi="Arial" w:cs="Arial"/>
                <w:i w:val="1"/>
                <w:iCs w:val="1"/>
              </w:rPr>
            </w:pPr>
            <w:r w:rsidRPr="455202EE" w:rsidR="74B40D7C">
              <w:rPr>
                <w:rFonts w:ascii="Arial" w:hAnsi="Arial" w:cs="Arial"/>
                <w:i w:val="1"/>
                <w:iCs w:val="1"/>
              </w:rPr>
              <w:t>Staff training to enable our Remote Learning Policy to become confident practice.</w:t>
            </w:r>
          </w:p>
          <w:p w:rsidRPr="000E4DFB" w:rsidR="002813D8" w:rsidP="32259973" w:rsidRDefault="002813D8" w14:paraId="20CC4BBE" w14:textId="412E0500">
            <w:pPr>
              <w:rPr>
                <w:rFonts w:ascii="Arial" w:hAnsi="Arial" w:cs="Arial"/>
                <w:i/>
                <w:iCs/>
              </w:rPr>
            </w:pPr>
          </w:p>
          <w:p w:rsidRPr="000E4DFB" w:rsidR="002813D8" w:rsidP="32259973" w:rsidRDefault="002813D8" w14:paraId="0F7BF243" w14:textId="162BF028">
            <w:pPr>
              <w:rPr>
                <w:rFonts w:ascii="Arial" w:hAnsi="Arial" w:cs="Arial"/>
                <w:i/>
                <w:iCs/>
              </w:rPr>
            </w:pPr>
          </w:p>
          <w:p w:rsidRPr="000E4DFB" w:rsidR="002813D8" w:rsidP="32259973" w:rsidRDefault="002813D8" w14:paraId="61680478" w14:textId="5986A54C">
            <w:pPr>
              <w:rPr>
                <w:rFonts w:ascii="Arial" w:hAnsi="Arial" w:cs="Arial"/>
                <w:i/>
                <w:iCs/>
              </w:rPr>
            </w:pPr>
          </w:p>
          <w:p w:rsidRPr="000E4DFB" w:rsidR="002813D8" w:rsidP="32259973" w:rsidRDefault="002813D8" w14:paraId="3AB665BB" w14:textId="08764CCB">
            <w:pPr>
              <w:rPr>
                <w:rFonts w:ascii="Arial" w:hAnsi="Arial" w:cs="Arial"/>
                <w:i/>
                <w:iCs/>
              </w:rPr>
            </w:pPr>
          </w:p>
          <w:p w:rsidRPr="000E4DFB" w:rsidR="002813D8" w:rsidP="32259973" w:rsidRDefault="002813D8" w14:paraId="274F7853" w14:textId="3B903B6D">
            <w:pPr>
              <w:rPr>
                <w:rFonts w:ascii="Arial" w:hAnsi="Arial" w:cs="Arial"/>
                <w:i/>
                <w:iCs/>
              </w:rPr>
            </w:pPr>
          </w:p>
          <w:p w:rsidRPr="000E4DFB" w:rsidR="002813D8" w:rsidP="32259973" w:rsidRDefault="002813D8" w14:paraId="56DA1216" w14:textId="301DAD0C">
            <w:pPr>
              <w:rPr>
                <w:rFonts w:ascii="Arial" w:hAnsi="Arial" w:cs="Arial"/>
                <w:i/>
                <w:iCs/>
              </w:rPr>
            </w:pPr>
          </w:p>
          <w:p w:rsidRPr="000E4DFB" w:rsidR="002813D8" w:rsidP="32259973" w:rsidRDefault="002813D8" w14:paraId="4FD08370" w14:textId="67EAFBDD">
            <w:pPr>
              <w:rPr>
                <w:rFonts w:ascii="Arial" w:hAnsi="Arial" w:cs="Arial"/>
                <w:i/>
                <w:iCs/>
              </w:rPr>
            </w:pPr>
            <w:r w:rsidRPr="32259973">
              <w:rPr>
                <w:rFonts w:ascii="Arial" w:hAnsi="Arial" w:cs="Arial"/>
                <w:i/>
                <w:iCs/>
              </w:rPr>
              <w:t xml:space="preserve"> </w:t>
            </w:r>
          </w:p>
        </w:tc>
      </w:tr>
      <w:tr w:rsidRPr="002954A6" w:rsidR="002813D8" w:rsidTr="455202EE" w14:paraId="55597FFA" w14:textId="77777777">
        <w:trPr>
          <w:trHeight w:val="288"/>
        </w:trPr>
        <w:tc>
          <w:tcPr>
            <w:tcW w:w="14970" w:type="dxa"/>
            <w:gridSpan w:val="2"/>
            <w:shd w:val="clear" w:color="auto" w:fill="D9D9D9" w:themeFill="background1" w:themeFillShade="D9"/>
            <w:tcMar>
              <w:top w:w="57" w:type="dxa"/>
              <w:bottom w:w="57" w:type="dxa"/>
            </w:tcMar>
          </w:tcPr>
          <w:p w:rsidRPr="00F8320F" w:rsidR="002813D8" w:rsidP="002813D8" w:rsidRDefault="002813D8" w14:paraId="32A3EA1F" w14:textId="77777777">
            <w:pPr>
              <w:rPr>
                <w:rFonts w:ascii="Arial" w:hAnsi="Arial" w:cs="Arial"/>
                <w:b/>
              </w:rPr>
            </w:pPr>
            <w:r w:rsidRPr="00F8320F">
              <w:rPr>
                <w:rFonts w:ascii="Arial" w:hAnsi="Arial" w:cs="Arial"/>
                <w:b/>
              </w:rPr>
              <w:t>External barriers to be addressed by Catch Up Funding (Tier 3)</w:t>
            </w:r>
          </w:p>
        </w:tc>
      </w:tr>
      <w:tr w:rsidRPr="002954A6" w:rsidR="002813D8" w:rsidTr="455202EE" w14:paraId="5CBE5E11" w14:textId="77777777">
        <w:trPr>
          <w:trHeight w:val="288"/>
        </w:trPr>
        <w:tc>
          <w:tcPr>
            <w:tcW w:w="810" w:type="dxa"/>
            <w:tcMar>
              <w:top w:w="57" w:type="dxa"/>
              <w:bottom w:w="57" w:type="dxa"/>
            </w:tcMar>
          </w:tcPr>
          <w:p w:rsidRPr="004C7CC8" w:rsidR="002813D8" w:rsidP="00406BF7" w:rsidRDefault="002813D8" w14:paraId="658F760E" w14:textId="5EFAC30B">
            <w:pPr>
              <w:pStyle w:val="ListParagraph"/>
              <w:numPr>
                <w:ilvl w:val="0"/>
                <w:numId w:val="28"/>
              </w:numPr>
              <w:ind w:left="338"/>
              <w:rPr>
                <w:rFonts w:ascii="Arial" w:hAnsi="Arial" w:cs="Arial"/>
                <w:b/>
              </w:rPr>
            </w:pPr>
          </w:p>
        </w:tc>
        <w:tc>
          <w:tcPr>
            <w:tcW w:w="14160" w:type="dxa"/>
            <w:tcMar/>
          </w:tcPr>
          <w:p w:rsidRPr="000E4DFB" w:rsidR="002813D8" w:rsidP="32259973" w:rsidRDefault="5E3F35DF" w14:paraId="0A083185" w14:textId="5F14B574">
            <w:pPr>
              <w:rPr>
                <w:rFonts w:ascii="Arial" w:hAnsi="Arial" w:cs="Arial"/>
                <w:i/>
                <w:iCs/>
              </w:rPr>
            </w:pPr>
            <w:r w:rsidRPr="32259973">
              <w:rPr>
                <w:rFonts w:ascii="Arial" w:hAnsi="Arial" w:cs="Arial"/>
                <w:i/>
                <w:iCs/>
              </w:rPr>
              <w:t>Access to Devices</w:t>
            </w:r>
            <w:r w:rsidRPr="32259973" w:rsidR="5D63BC08">
              <w:rPr>
                <w:rFonts w:ascii="Arial" w:hAnsi="Arial" w:cs="Arial"/>
                <w:i/>
                <w:iCs/>
              </w:rPr>
              <w:t xml:space="preserve"> </w:t>
            </w:r>
            <w:r w:rsidRPr="32259973" w:rsidR="59347640">
              <w:rPr>
                <w:rFonts w:ascii="Arial" w:hAnsi="Arial" w:cs="Arial"/>
                <w:i/>
                <w:iCs/>
              </w:rPr>
              <w:t>Not all children and families have access to a device.  Some families have only one device to share between children.  There are also families without internet access.</w:t>
            </w:r>
            <w:r w:rsidRPr="32259973" w:rsidR="46161C8C">
              <w:rPr>
                <w:rFonts w:ascii="Arial" w:hAnsi="Arial" w:cs="Arial"/>
                <w:i/>
                <w:iCs/>
              </w:rPr>
              <w:t xml:space="preserve"> </w:t>
            </w:r>
          </w:p>
          <w:p w:rsidRPr="000E4DFB" w:rsidR="002813D8" w:rsidP="32259973" w:rsidRDefault="002813D8" w14:paraId="452B44D8" w14:textId="35BFD1C0">
            <w:pPr>
              <w:rPr>
                <w:rFonts w:ascii="Arial" w:hAnsi="Arial" w:cs="Arial"/>
                <w:i/>
                <w:iCs/>
              </w:rPr>
            </w:pPr>
          </w:p>
          <w:p w:rsidRPr="000E4DFB" w:rsidR="002813D8" w:rsidP="32259973" w:rsidRDefault="002813D8" w14:paraId="4BB0E7ED" w14:textId="564F1F12">
            <w:pPr>
              <w:rPr>
                <w:rFonts w:ascii="Arial" w:hAnsi="Arial" w:cs="Arial"/>
                <w:i/>
                <w:iCs/>
              </w:rPr>
            </w:pPr>
          </w:p>
        </w:tc>
      </w:tr>
      <w:tr w:rsidRPr="002954A6" w:rsidR="002813D8" w:rsidTr="455202EE" w14:paraId="4EC08178" w14:textId="77777777">
        <w:trPr>
          <w:trHeight w:val="288"/>
        </w:trPr>
        <w:tc>
          <w:tcPr>
            <w:tcW w:w="810" w:type="dxa"/>
            <w:tcMar>
              <w:top w:w="57" w:type="dxa"/>
              <w:bottom w:w="57" w:type="dxa"/>
            </w:tcMar>
          </w:tcPr>
          <w:p w:rsidRPr="004C7CC8" w:rsidR="002813D8" w:rsidP="00406BF7" w:rsidRDefault="002813D8" w14:paraId="0E2B8C65" w14:textId="39ECEEB8">
            <w:pPr>
              <w:pStyle w:val="ListParagraph"/>
              <w:numPr>
                <w:ilvl w:val="0"/>
                <w:numId w:val="28"/>
              </w:numPr>
              <w:tabs>
                <w:tab w:val="left" w:pos="60"/>
                <w:tab w:val="left" w:pos="426"/>
              </w:tabs>
              <w:ind w:left="338"/>
              <w:rPr>
                <w:rFonts w:ascii="Arial" w:hAnsi="Arial" w:cs="Arial"/>
                <w:b/>
              </w:rPr>
            </w:pPr>
          </w:p>
        </w:tc>
        <w:tc>
          <w:tcPr>
            <w:tcW w:w="14160" w:type="dxa"/>
            <w:tcMar/>
          </w:tcPr>
          <w:p w:rsidRPr="000E4DFB" w:rsidR="002813D8" w:rsidP="4BF655AC" w:rsidRDefault="5E3F35DF" w14:paraId="359DDE00" w14:textId="7D775489">
            <w:pPr>
              <w:rPr>
                <w:rFonts w:ascii="Arial" w:hAnsi="Arial" w:cs="Arial"/>
                <w:i w:val="1"/>
                <w:iCs w:val="1"/>
              </w:rPr>
            </w:pPr>
            <w:r w:rsidRPr="4BF655AC" w:rsidR="44D22344">
              <w:rPr>
                <w:rFonts w:ascii="Arial" w:hAnsi="Arial" w:cs="Arial"/>
                <w:i w:val="1"/>
                <w:iCs w:val="1"/>
              </w:rPr>
              <w:t>Attendance</w:t>
            </w:r>
            <w:r w:rsidRPr="4BF655AC" w:rsidR="6CA9DFC8">
              <w:rPr>
                <w:rFonts w:ascii="Arial" w:hAnsi="Arial" w:cs="Arial"/>
                <w:i w:val="1"/>
                <w:iCs w:val="1"/>
              </w:rPr>
              <w:t xml:space="preserve">.  </w:t>
            </w:r>
            <w:r w:rsidRPr="4BF655AC" w:rsidR="73708197">
              <w:rPr>
                <w:rFonts w:ascii="Arial" w:hAnsi="Arial" w:cs="Arial"/>
                <w:i w:val="1"/>
                <w:iCs w:val="1"/>
              </w:rPr>
              <w:t xml:space="preserve">Some families are concerned about the pandemic and their child attending school.  </w:t>
            </w:r>
          </w:p>
          <w:p w:rsidRPr="000E4DFB" w:rsidR="002813D8" w:rsidP="32259973" w:rsidRDefault="002813D8" w14:paraId="767E6A55" w14:textId="0CA319A4">
            <w:pPr>
              <w:rPr>
                <w:rFonts w:ascii="Arial" w:hAnsi="Arial" w:cs="Arial"/>
                <w:i/>
                <w:iCs/>
              </w:rPr>
            </w:pPr>
          </w:p>
          <w:p w:rsidRPr="000E4DFB" w:rsidR="002813D8" w:rsidP="32259973" w:rsidRDefault="002813D8" w14:paraId="37B5A67B" w14:textId="223A2A72">
            <w:pPr>
              <w:rPr>
                <w:rFonts w:ascii="Arial" w:hAnsi="Arial" w:cs="Arial"/>
                <w:i/>
                <w:iCs/>
              </w:rPr>
            </w:pPr>
          </w:p>
        </w:tc>
      </w:tr>
    </w:tbl>
    <w:p w:rsidRPr="00A33F73" w:rsidR="002813D8" w:rsidP="002813D8" w:rsidRDefault="002813D8" w14:paraId="337C96C2" w14:textId="77777777">
      <w:pPr>
        <w:rPr>
          <w:rFonts w:ascii="Arial" w:hAnsi="Arial" w:cs="Arial"/>
          <w:sz w:val="16"/>
          <w:szCs w:val="16"/>
        </w:rPr>
      </w:pPr>
    </w:p>
    <w:p w:rsidR="005A1234" w:rsidRDefault="005A1234" w14:paraId="564AC9DF" w14:textId="3A0768B1"/>
    <w:tbl>
      <w:tblPr>
        <w:tblStyle w:val="TableGrid"/>
        <w:tblW w:w="15300" w:type="dxa"/>
        <w:tblInd w:w="-635" w:type="dxa"/>
        <w:tblLayout w:type="fixed"/>
        <w:tblLook w:val="04A0" w:firstRow="1" w:lastRow="0" w:firstColumn="1" w:lastColumn="0" w:noHBand="0" w:noVBand="1"/>
      </w:tblPr>
      <w:tblGrid>
        <w:gridCol w:w="5240"/>
        <w:gridCol w:w="1418"/>
        <w:gridCol w:w="3543"/>
        <w:gridCol w:w="2977"/>
        <w:gridCol w:w="56"/>
        <w:gridCol w:w="2066"/>
      </w:tblGrid>
      <w:tr w:rsidRPr="002954A6" w:rsidR="002813D8" w:rsidTr="4BF655AC" w14:paraId="5DF061AE" w14:textId="77777777">
        <w:tc>
          <w:tcPr>
            <w:tcW w:w="15300" w:type="dxa"/>
            <w:gridSpan w:val="6"/>
            <w:shd w:val="clear" w:color="auto" w:fill="D9D9D9" w:themeFill="background1" w:themeFillShade="D9"/>
            <w:tcMar>
              <w:top w:w="57" w:type="dxa"/>
              <w:bottom w:w="57" w:type="dxa"/>
            </w:tcMar>
          </w:tcPr>
          <w:p w:rsidRPr="00F8320F" w:rsidR="002813D8" w:rsidP="000E4F0F" w:rsidRDefault="002813D8" w14:paraId="59138C0B" w14:textId="79FB9318">
            <w:pPr>
              <w:spacing w:line="276" w:lineRule="auto"/>
              <w:rPr>
                <w:rFonts w:ascii="Arial" w:hAnsi="Arial" w:cs="Arial"/>
                <w:b/>
              </w:rPr>
            </w:pPr>
            <w:r w:rsidRPr="00F8320F">
              <w:rPr>
                <w:rFonts w:ascii="Arial" w:hAnsi="Arial" w:cs="Arial"/>
                <w:b/>
              </w:rPr>
              <w:t xml:space="preserve">Planned actions and expenditure </w:t>
            </w:r>
          </w:p>
        </w:tc>
      </w:tr>
      <w:tr w:rsidRPr="002954A6" w:rsidR="002813D8" w:rsidTr="4BF655AC" w14:paraId="5777E95E" w14:textId="77777777">
        <w:tc>
          <w:tcPr>
            <w:tcW w:w="15300" w:type="dxa"/>
            <w:gridSpan w:val="6"/>
            <w:shd w:val="clear" w:color="auto" w:fill="auto"/>
            <w:tcMar>
              <w:top w:w="57" w:type="dxa"/>
              <w:bottom w:w="57" w:type="dxa"/>
            </w:tcMar>
          </w:tcPr>
          <w:p w:rsidRPr="002954A6" w:rsidR="002813D8" w:rsidP="000E4F0F" w:rsidRDefault="002813D8" w14:paraId="69E02853" w14:textId="77777777">
            <w:pPr>
              <w:spacing w:line="276" w:lineRule="auto"/>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Pr="002954A6" w:rsidR="002813D8" w:rsidTr="4BF655AC" w14:paraId="28EE84D3" w14:textId="77777777">
        <w:tc>
          <w:tcPr>
            <w:tcW w:w="15300" w:type="dxa"/>
            <w:gridSpan w:val="6"/>
            <w:shd w:val="clear" w:color="auto" w:fill="D9D9D9" w:themeFill="background1" w:themeFillShade="D9"/>
            <w:tcMar>
              <w:top w:w="57" w:type="dxa"/>
              <w:bottom w:w="57" w:type="dxa"/>
            </w:tcMar>
          </w:tcPr>
          <w:p w:rsidRPr="00F8320F" w:rsidR="002813D8" w:rsidP="000E4F0F" w:rsidRDefault="002813D8" w14:paraId="01440132" w14:textId="1B6E86A0">
            <w:pPr>
              <w:spacing w:line="276" w:lineRule="auto"/>
              <w:contextualSpacing/>
              <w:textAlignment w:val="baseline"/>
              <w:rPr>
                <w:rFonts w:ascii="Arial" w:hAnsi="Arial" w:cs="Arial"/>
              </w:rPr>
            </w:pPr>
            <w:r w:rsidRPr="4BF655AC" w:rsidR="002813D8">
              <w:rPr>
                <w:rFonts w:ascii="Arial" w:hAnsi="Arial" w:cs="Arial"/>
                <w:b w:val="1"/>
                <w:bCs w:val="1"/>
              </w:rPr>
              <w:t>Tier 1: Teaching and Whole School Strategies:</w:t>
            </w:r>
            <w:r w:rsidRPr="4BF655AC" w:rsidR="002813D8">
              <w:rPr>
                <w:rFonts w:ascii="Arial" w:hAnsi="Arial" w:cs="Arial"/>
              </w:rPr>
              <w:t xml:space="preserve"> </w:t>
            </w:r>
            <w:r w:rsidRPr="4BF655AC" w:rsidR="229A59EE">
              <w:rPr>
                <w:rFonts w:ascii="Arial" w:hAnsi="Arial" w:cs="Arial"/>
              </w:rPr>
              <w:t>Teir 1 (EEF Guide a tiered approach)</w:t>
            </w:r>
          </w:p>
        </w:tc>
      </w:tr>
      <w:tr w:rsidRPr="002954A6" w:rsidR="002813D8" w:rsidTr="4BF655AC" w14:paraId="0664DD12" w14:textId="77777777">
        <w:tc>
          <w:tcPr>
            <w:tcW w:w="5240" w:type="dxa"/>
            <w:shd w:val="clear" w:color="auto" w:fill="D9D9D9" w:themeFill="background1" w:themeFillShade="D9"/>
            <w:tcMar>
              <w:top w:w="57" w:type="dxa"/>
              <w:bottom w:w="57" w:type="dxa"/>
            </w:tcMar>
          </w:tcPr>
          <w:p w:rsidR="002813D8" w:rsidP="000E4F0F" w:rsidRDefault="002813D8" w14:paraId="616A6C31" w14:textId="77777777">
            <w:pPr>
              <w:spacing w:line="276" w:lineRule="auto"/>
              <w:rPr>
                <w:rFonts w:ascii="Arial" w:hAnsi="Arial" w:cs="Arial"/>
                <w:color w:val="FF0000"/>
                <w:sz w:val="20"/>
                <w:szCs w:val="20"/>
              </w:rPr>
            </w:pPr>
            <w:r>
              <w:rPr>
                <w:rFonts w:ascii="Arial" w:hAnsi="Arial" w:cs="Arial"/>
                <w:b/>
              </w:rPr>
              <w:t>Key Actions</w:t>
            </w:r>
          </w:p>
        </w:tc>
        <w:tc>
          <w:tcPr>
            <w:tcW w:w="1418" w:type="dxa"/>
            <w:shd w:val="clear" w:color="auto" w:fill="D9D9D9" w:themeFill="background1" w:themeFillShade="D9"/>
            <w:tcMar>
              <w:top w:w="57" w:type="dxa"/>
              <w:bottom w:w="57" w:type="dxa"/>
            </w:tcMar>
          </w:tcPr>
          <w:p w:rsidRPr="00AE78F2" w:rsidR="002813D8" w:rsidP="000E4F0F" w:rsidRDefault="002813D8" w14:paraId="4AC57B77" w14:textId="77777777">
            <w:pPr>
              <w:spacing w:line="276" w:lineRule="auto"/>
              <w:rPr>
                <w:rFonts w:ascii="Arial" w:hAnsi="Arial" w:cs="Arial"/>
                <w:b/>
                <w:sz w:val="18"/>
                <w:szCs w:val="18"/>
              </w:rPr>
            </w:pPr>
            <w:r>
              <w:rPr>
                <w:rFonts w:ascii="Arial" w:hAnsi="Arial" w:cs="Arial"/>
                <w:b/>
              </w:rPr>
              <w:t>Staff Lead</w:t>
            </w:r>
          </w:p>
        </w:tc>
        <w:tc>
          <w:tcPr>
            <w:tcW w:w="3543" w:type="dxa"/>
            <w:shd w:val="clear" w:color="auto" w:fill="D9D9D9" w:themeFill="background1" w:themeFillShade="D9"/>
            <w:tcMar>
              <w:top w:w="57" w:type="dxa"/>
              <w:bottom w:w="57" w:type="dxa"/>
            </w:tcMar>
          </w:tcPr>
          <w:p w:rsidRPr="00AE78F2" w:rsidR="002813D8" w:rsidP="000E4F0F" w:rsidRDefault="002813D8" w14:paraId="151E565B" w14:textId="77777777">
            <w:pPr>
              <w:spacing w:line="276" w:lineRule="auto"/>
              <w:rPr>
                <w:rFonts w:ascii="Arial" w:hAnsi="Arial" w:cs="Arial"/>
                <w:b/>
                <w:sz w:val="18"/>
                <w:szCs w:val="18"/>
              </w:rPr>
            </w:pPr>
            <w:r>
              <w:rPr>
                <w:rFonts w:ascii="Arial" w:hAnsi="Arial" w:cs="Arial"/>
                <w:b/>
              </w:rPr>
              <w:t>Monitoring</w:t>
            </w:r>
          </w:p>
        </w:tc>
        <w:tc>
          <w:tcPr>
            <w:tcW w:w="3033" w:type="dxa"/>
            <w:gridSpan w:val="2"/>
            <w:shd w:val="clear" w:color="auto" w:fill="D9D9D9" w:themeFill="background1" w:themeFillShade="D9"/>
            <w:tcMar/>
          </w:tcPr>
          <w:p w:rsidRPr="00AE78F2" w:rsidR="002813D8" w:rsidP="000E4F0F" w:rsidRDefault="002813D8" w14:paraId="47E39788" w14:textId="77777777">
            <w:pPr>
              <w:spacing w:line="276" w:lineRule="auto"/>
              <w:rPr>
                <w:rFonts w:ascii="Arial" w:hAnsi="Arial" w:cs="Arial"/>
                <w:b/>
                <w:sz w:val="18"/>
                <w:szCs w:val="18"/>
              </w:rPr>
            </w:pPr>
            <w:r>
              <w:rPr>
                <w:rFonts w:ascii="Arial" w:hAnsi="Arial" w:cs="Arial"/>
                <w:b/>
              </w:rPr>
              <w:t>Success Criteria</w:t>
            </w:r>
          </w:p>
        </w:tc>
        <w:tc>
          <w:tcPr>
            <w:tcW w:w="2066" w:type="dxa"/>
            <w:shd w:val="clear" w:color="auto" w:fill="D9D9D9" w:themeFill="background1" w:themeFillShade="D9"/>
            <w:tcMar/>
          </w:tcPr>
          <w:p w:rsidRPr="00AE78F2" w:rsidR="002813D8" w:rsidP="000E4F0F" w:rsidRDefault="002813D8" w14:paraId="01391846" w14:textId="77777777">
            <w:pPr>
              <w:spacing w:line="276" w:lineRule="auto"/>
              <w:rPr>
                <w:rFonts w:ascii="Arial" w:hAnsi="Arial" w:cs="Arial"/>
                <w:b/>
                <w:sz w:val="18"/>
                <w:szCs w:val="18"/>
              </w:rPr>
            </w:pPr>
            <w:r>
              <w:rPr>
                <w:rFonts w:ascii="Arial" w:hAnsi="Arial" w:cs="Arial"/>
                <w:b/>
              </w:rPr>
              <w:t>Cost</w:t>
            </w:r>
          </w:p>
        </w:tc>
      </w:tr>
      <w:tr w:rsidRPr="002954A6" w:rsidR="002813D8" w:rsidTr="4BF655AC" w14:paraId="534723D9" w14:textId="77777777">
        <w:tc>
          <w:tcPr>
            <w:tcW w:w="5240" w:type="dxa"/>
            <w:tcMar>
              <w:top w:w="57" w:type="dxa"/>
              <w:bottom w:w="57" w:type="dxa"/>
            </w:tcMar>
          </w:tcPr>
          <w:p w:rsidRPr="00FC69B7" w:rsidR="002813D8" w:rsidP="4BF655AC" w:rsidRDefault="591D5E5B" w14:paraId="14B4EB67" w14:textId="41BEF3C8" w14:noSpellErr="1">
            <w:pPr>
              <w:spacing w:line="276" w:lineRule="auto"/>
              <w:rPr>
                <w:rFonts w:ascii="Arial" w:hAnsi="Arial" w:cs="Arial"/>
                <w:b w:val="1"/>
                <w:bCs w:val="1"/>
                <w:color w:val="0B0C0C"/>
                <w:sz w:val="18"/>
                <w:szCs w:val="18"/>
              </w:rPr>
            </w:pPr>
            <w:r w:rsidRPr="4BF655AC" w:rsidR="59E7F46B">
              <w:rPr>
                <w:rFonts w:ascii="Arial" w:hAnsi="Arial" w:cs="Arial"/>
                <w:b w:val="1"/>
                <w:bCs w:val="1"/>
                <w:color w:val="0B0C0C"/>
                <w:sz w:val="18"/>
                <w:szCs w:val="18"/>
                <w:shd w:val="clear" w:color="auto" w:fill="FFFFFF"/>
              </w:rPr>
              <w:t xml:space="preserve">To provide effective CPD </w:t>
            </w:r>
          </w:p>
          <w:p w:rsidRPr="00FC69B7" w:rsidR="002813D8" w:rsidP="4BF655AC" w:rsidRDefault="795DD185" w14:paraId="228B2F21" w14:textId="12AE963F">
            <w:pPr>
              <w:spacing w:line="276" w:lineRule="auto"/>
              <w:rPr>
                <w:rFonts w:ascii="Arial" w:hAnsi="Arial" w:cs="Arial"/>
                <w:color w:val="0B0C0C"/>
                <w:sz w:val="18"/>
                <w:szCs w:val="18"/>
              </w:rPr>
            </w:pPr>
            <w:r w:rsidRPr="4BF655AC" w:rsidR="7E2EBD86">
              <w:rPr>
                <w:rFonts w:ascii="Arial" w:hAnsi="Arial" w:cs="Arial"/>
                <w:b w:val="1"/>
                <w:bCs w:val="1"/>
                <w:color w:val="0B0C0C"/>
                <w:sz w:val="18"/>
                <w:szCs w:val="18"/>
              </w:rPr>
              <w:t>Remote Learning</w:t>
            </w:r>
            <w:r w:rsidRPr="4BF655AC" w:rsidR="7E2EBD86">
              <w:rPr>
                <w:rFonts w:ascii="Arial" w:hAnsi="Arial" w:cs="Arial"/>
                <w:color w:val="0B0C0C"/>
                <w:sz w:val="18"/>
                <w:szCs w:val="18"/>
              </w:rPr>
              <w:t>-Google Classroom, how to film learning effectively to support children’s learning.</w:t>
            </w:r>
          </w:p>
          <w:p w:rsidRPr="00FC69B7" w:rsidR="002813D8" w:rsidP="32259973" w:rsidRDefault="795DD185" w14:paraId="6A570EC9" w14:textId="3508BA81">
            <w:pPr>
              <w:spacing w:line="276" w:lineRule="auto"/>
              <w:rPr>
                <w:rFonts w:ascii="Arial" w:hAnsi="Arial" w:cs="Arial"/>
                <w:color w:val="0B0C0C"/>
                <w:sz w:val="18"/>
                <w:szCs w:val="18"/>
              </w:rPr>
            </w:pPr>
            <w:r w:rsidRPr="4BF655AC" w:rsidR="7E2EBD86">
              <w:rPr>
                <w:rFonts w:ascii="Arial" w:hAnsi="Arial" w:cs="Arial"/>
                <w:b w:val="1"/>
                <w:bCs w:val="1"/>
                <w:color w:val="0B0C0C"/>
                <w:sz w:val="18"/>
                <w:szCs w:val="18"/>
              </w:rPr>
              <w:t xml:space="preserve"> Learning and Teaching strategies</w:t>
            </w:r>
            <w:r w:rsidRPr="4BF655AC" w:rsidR="7E2EBD86">
              <w:rPr>
                <w:rFonts w:ascii="Arial" w:hAnsi="Arial" w:cs="Arial"/>
                <w:color w:val="0B0C0C"/>
                <w:sz w:val="18"/>
                <w:szCs w:val="18"/>
              </w:rPr>
              <w:t>.</w:t>
            </w:r>
            <w:r w:rsidRPr="4BF655AC" w:rsidR="4FBE6D4B">
              <w:rPr>
                <w:rFonts w:ascii="Arial" w:hAnsi="Arial" w:eastAsia="Arial" w:cs="Arial"/>
                <w:sz w:val="18"/>
                <w:szCs w:val="18"/>
              </w:rPr>
              <w:t xml:space="preserve"> clear explanations, scaffolding and feedback</w:t>
            </w:r>
            <w:r w:rsidRPr="4BF655AC" w:rsidR="3CBA4B04">
              <w:rPr>
                <w:rFonts w:ascii="Arial" w:hAnsi="Arial" w:eastAsia="Arial" w:cs="Arial"/>
                <w:sz w:val="18"/>
                <w:szCs w:val="18"/>
              </w:rPr>
              <w:t>-</w:t>
            </w:r>
            <w:r w:rsidRPr="4BF655AC" w:rsidR="3CBA4B04">
              <w:rPr>
                <w:rFonts w:ascii="Arial" w:hAnsi="Arial" w:eastAsia="Arial" w:cs="Arial"/>
                <w:sz w:val="18"/>
                <w:szCs w:val="18"/>
              </w:rPr>
              <w:t>Rosenshein</w:t>
            </w:r>
          </w:p>
          <w:p w:rsidRPr="00FC69B7" w:rsidR="002813D8" w:rsidP="4BF655AC" w:rsidRDefault="6FEBDDB1" w14:paraId="4F72DDDE" w14:textId="389A724D">
            <w:pPr>
              <w:spacing w:line="276" w:lineRule="auto"/>
              <w:rPr>
                <w:rFonts w:ascii="Arial" w:hAnsi="Arial" w:eastAsia="Arial" w:cs="Arial"/>
                <w:sz w:val="18"/>
                <w:szCs w:val="18"/>
              </w:rPr>
            </w:pPr>
            <w:r w:rsidRPr="4BF655AC" w:rsidR="22651E18">
              <w:rPr>
                <w:rFonts w:ascii="Arial" w:hAnsi="Arial" w:eastAsia="Arial" w:cs="Arial"/>
                <w:sz w:val="18"/>
                <w:szCs w:val="18"/>
              </w:rPr>
              <w:t xml:space="preserve">Meta-cognition, </w:t>
            </w:r>
            <w:r w:rsidRPr="4BF655AC" w:rsidR="7B3B411A">
              <w:rPr>
                <w:rFonts w:ascii="Arial" w:hAnsi="Arial" w:eastAsia="Arial" w:cs="Arial"/>
                <w:sz w:val="18"/>
                <w:szCs w:val="18"/>
              </w:rPr>
              <w:t>retrieval</w:t>
            </w:r>
            <w:r w:rsidRPr="4BF655AC" w:rsidR="22651E18">
              <w:rPr>
                <w:rFonts w:ascii="Arial" w:hAnsi="Arial" w:eastAsia="Arial" w:cs="Arial"/>
                <w:sz w:val="18"/>
                <w:szCs w:val="18"/>
              </w:rPr>
              <w:t xml:space="preserve"> </w:t>
            </w:r>
          </w:p>
          <w:p w:rsidRPr="00FC69B7" w:rsidR="002813D8" w:rsidP="4BF655AC" w:rsidRDefault="6FEBDDB1" w14:paraId="2883B76A" w14:textId="5606138F">
            <w:pPr>
              <w:spacing w:line="276" w:lineRule="auto"/>
              <w:rPr>
                <w:rFonts w:ascii="Arial" w:hAnsi="Arial" w:eastAsia="Arial" w:cs="Arial"/>
                <w:sz w:val="18"/>
                <w:szCs w:val="18"/>
              </w:rPr>
            </w:pPr>
            <w:r w:rsidRPr="4BF655AC" w:rsidR="39E57D86">
              <w:rPr>
                <w:rFonts w:ascii="Arial" w:hAnsi="Arial" w:eastAsia="Arial" w:cs="Arial"/>
                <w:sz w:val="18"/>
                <w:szCs w:val="18"/>
              </w:rPr>
              <w:t>The CPD Plan includes up front training  and follow on support.</w:t>
            </w:r>
          </w:p>
          <w:p w:rsidRPr="00FC69B7" w:rsidR="002813D8" w:rsidP="32259973" w:rsidRDefault="6FEBDDB1" w14:paraId="3ADE7AF4" w14:textId="482FB630">
            <w:pPr>
              <w:spacing w:line="276" w:lineRule="auto"/>
              <w:rPr>
                <w:rFonts w:ascii="Arial" w:hAnsi="Arial" w:eastAsia="Arial" w:cs="Arial"/>
                <w:sz w:val="18"/>
                <w:szCs w:val="18"/>
              </w:rPr>
            </w:pPr>
            <w:r w:rsidRPr="4BF655AC" w:rsidR="39E57D86">
              <w:rPr>
                <w:rFonts w:ascii="Arial" w:hAnsi="Arial" w:eastAsia="Arial" w:cs="Arial"/>
                <w:sz w:val="18"/>
                <w:szCs w:val="18"/>
              </w:rPr>
              <w:t>Coaching continues to be a central part of our CPD offer.</w:t>
            </w:r>
            <w:r w:rsidRPr="4BF655AC" w:rsidR="22651E18">
              <w:rPr>
                <w:rFonts w:ascii="Arial" w:hAnsi="Arial" w:eastAsia="Arial" w:cs="Arial"/>
                <w:sz w:val="18"/>
                <w:szCs w:val="18"/>
              </w:rPr>
              <w:t xml:space="preserve"> </w:t>
            </w:r>
          </w:p>
          <w:p w:rsidRPr="00FC69B7" w:rsidR="002813D8" w:rsidP="32259973" w:rsidRDefault="002813D8" w14:paraId="18A563CE" w14:textId="7B4246AF">
            <w:pPr>
              <w:spacing w:line="276" w:lineRule="auto"/>
              <w:rPr>
                <w:rFonts w:ascii="Arial" w:hAnsi="Arial" w:eastAsia="Arial" w:cs="Arial"/>
                <w:sz w:val="18"/>
                <w:szCs w:val="18"/>
              </w:rPr>
            </w:pPr>
          </w:p>
        </w:tc>
        <w:tc>
          <w:tcPr>
            <w:tcW w:w="1418" w:type="dxa"/>
            <w:shd w:val="clear" w:color="auto" w:fill="auto"/>
            <w:tcMar>
              <w:top w:w="57" w:type="dxa"/>
              <w:bottom w:w="57" w:type="dxa"/>
            </w:tcMar>
          </w:tcPr>
          <w:p w:rsidRPr="00AE78F2" w:rsidR="002813D8" w:rsidP="32259973" w:rsidRDefault="002813D8" w14:paraId="062DF534" w14:textId="11DE5DF3">
            <w:pPr>
              <w:spacing w:line="276" w:lineRule="auto"/>
              <w:rPr>
                <w:rFonts w:ascii="Arial" w:hAnsi="Arial" w:cs="Arial"/>
                <w:b/>
                <w:bCs/>
                <w:sz w:val="18"/>
                <w:szCs w:val="18"/>
              </w:rPr>
            </w:pPr>
          </w:p>
          <w:p w:rsidRPr="00AE78F2" w:rsidR="002813D8" w:rsidP="32259973" w:rsidRDefault="6FEBDDB1" w14:paraId="767B5D31" w14:textId="18A4F47F">
            <w:pPr>
              <w:spacing w:line="276" w:lineRule="auto"/>
              <w:rPr>
                <w:rFonts w:ascii="Arial" w:hAnsi="Arial" w:cs="Arial"/>
                <w:b/>
                <w:bCs/>
                <w:sz w:val="18"/>
                <w:szCs w:val="18"/>
              </w:rPr>
            </w:pPr>
            <w:r w:rsidRPr="32259973">
              <w:rPr>
                <w:rFonts w:ascii="Arial" w:hAnsi="Arial" w:cs="Arial"/>
                <w:b/>
                <w:bCs/>
                <w:sz w:val="18"/>
                <w:szCs w:val="18"/>
              </w:rPr>
              <w:t>SLT</w:t>
            </w:r>
          </w:p>
          <w:p w:rsidRPr="00AE78F2" w:rsidR="002813D8" w:rsidP="32259973" w:rsidRDefault="002813D8" w14:paraId="58428138" w14:textId="532A15D4">
            <w:pPr>
              <w:spacing w:line="276" w:lineRule="auto"/>
              <w:rPr>
                <w:rFonts w:ascii="Arial" w:hAnsi="Arial" w:cs="Arial"/>
                <w:b/>
                <w:bCs/>
                <w:sz w:val="18"/>
                <w:szCs w:val="18"/>
              </w:rPr>
            </w:pPr>
          </w:p>
          <w:p w:rsidRPr="00AE78F2" w:rsidR="002813D8" w:rsidP="32259973" w:rsidRDefault="002813D8" w14:paraId="36E96078" w14:textId="3CB49D99">
            <w:pPr>
              <w:spacing w:line="276" w:lineRule="auto"/>
              <w:rPr>
                <w:rFonts w:ascii="Arial" w:hAnsi="Arial" w:cs="Arial"/>
                <w:b/>
                <w:bCs/>
                <w:sz w:val="18"/>
                <w:szCs w:val="18"/>
              </w:rPr>
            </w:pPr>
          </w:p>
          <w:p w:rsidRPr="00AE78F2" w:rsidR="002813D8" w:rsidP="32259973" w:rsidRDefault="6FEBDDB1" w14:paraId="1BF29647" w14:textId="6B8E8E42">
            <w:pPr>
              <w:spacing w:line="276" w:lineRule="auto"/>
              <w:rPr>
                <w:rFonts w:ascii="Arial" w:hAnsi="Arial" w:cs="Arial"/>
                <w:b/>
                <w:bCs/>
                <w:sz w:val="18"/>
                <w:szCs w:val="18"/>
              </w:rPr>
            </w:pPr>
            <w:r w:rsidRPr="32259973">
              <w:rPr>
                <w:rFonts w:ascii="Arial" w:hAnsi="Arial" w:cs="Arial"/>
                <w:b/>
                <w:bCs/>
                <w:sz w:val="18"/>
                <w:szCs w:val="18"/>
              </w:rPr>
              <w:t>KA-SIP Group</w:t>
            </w:r>
          </w:p>
        </w:tc>
        <w:tc>
          <w:tcPr>
            <w:tcW w:w="3543" w:type="dxa"/>
            <w:shd w:val="clear" w:color="auto" w:fill="auto"/>
            <w:tcMar>
              <w:top w:w="57" w:type="dxa"/>
              <w:bottom w:w="57" w:type="dxa"/>
            </w:tcMar>
          </w:tcPr>
          <w:p w:rsidRPr="00AE78F2" w:rsidR="002813D8" w:rsidP="4BF655AC" w:rsidRDefault="002813D8" w14:paraId="34442BC0" w14:textId="7A751C26">
            <w:pPr>
              <w:spacing w:line="276" w:lineRule="auto"/>
              <w:rPr>
                <w:rFonts w:ascii="Arial" w:hAnsi="Arial" w:cs="Arial"/>
                <w:b w:val="0"/>
                <w:bCs w:val="0"/>
                <w:sz w:val="18"/>
                <w:szCs w:val="18"/>
              </w:rPr>
            </w:pPr>
            <w:r w:rsidRPr="4BF655AC" w:rsidR="3B76F0C6">
              <w:rPr>
                <w:rFonts w:ascii="Arial" w:hAnsi="Arial" w:cs="Arial"/>
                <w:b w:val="0"/>
                <w:bCs w:val="0"/>
                <w:sz w:val="18"/>
                <w:szCs w:val="18"/>
              </w:rPr>
              <w:t>SLT to monitor rem</w:t>
            </w:r>
            <w:r w:rsidRPr="4BF655AC" w:rsidR="3B76F0C6">
              <w:rPr>
                <w:rFonts w:ascii="Arial" w:hAnsi="Arial" w:cs="Arial"/>
                <w:b w:val="0"/>
                <w:bCs w:val="0"/>
                <w:sz w:val="18"/>
                <w:szCs w:val="18"/>
              </w:rPr>
              <w:t>ote</w:t>
            </w:r>
            <w:r w:rsidRPr="4BF655AC" w:rsidR="3B76F0C6">
              <w:rPr>
                <w:rFonts w:ascii="Arial" w:hAnsi="Arial" w:cs="Arial"/>
                <w:b w:val="0"/>
                <w:bCs w:val="0"/>
                <w:sz w:val="18"/>
                <w:szCs w:val="18"/>
              </w:rPr>
              <w:t xml:space="preserve"> learning offer.</w:t>
            </w:r>
          </w:p>
          <w:p w:rsidRPr="00AE78F2" w:rsidR="002813D8" w:rsidP="4BF655AC" w:rsidRDefault="002813D8" w14:paraId="252D6A10" w14:textId="4B96D73F">
            <w:pPr>
              <w:pStyle w:val="Normal"/>
              <w:spacing w:line="276" w:lineRule="auto"/>
              <w:rPr>
                <w:rFonts w:ascii="Arial" w:hAnsi="Arial" w:cs="Arial"/>
                <w:b w:val="0"/>
                <w:bCs w:val="0"/>
                <w:sz w:val="18"/>
                <w:szCs w:val="18"/>
              </w:rPr>
            </w:pPr>
          </w:p>
          <w:p w:rsidRPr="00AE78F2" w:rsidR="002813D8" w:rsidP="4BF655AC" w:rsidRDefault="002813D8" w14:paraId="1046B0F8" w14:textId="3DDB9CA1">
            <w:pPr>
              <w:pStyle w:val="Normal"/>
              <w:spacing w:line="276" w:lineRule="auto"/>
              <w:rPr>
                <w:rFonts w:ascii="Arial" w:hAnsi="Arial" w:cs="Arial"/>
                <w:b w:val="0"/>
                <w:bCs w:val="0"/>
                <w:sz w:val="18"/>
                <w:szCs w:val="18"/>
              </w:rPr>
            </w:pPr>
          </w:p>
          <w:p w:rsidRPr="00AE78F2" w:rsidR="002813D8" w:rsidP="4BF655AC" w:rsidRDefault="002813D8" w14:paraId="4DD2A451" w14:textId="0132037A">
            <w:pPr>
              <w:pStyle w:val="Normal"/>
              <w:spacing w:line="276" w:lineRule="auto"/>
              <w:rPr>
                <w:rFonts w:ascii="Arial" w:hAnsi="Arial" w:cs="Arial"/>
                <w:b w:val="0"/>
                <w:bCs w:val="0"/>
                <w:sz w:val="18"/>
                <w:szCs w:val="18"/>
              </w:rPr>
            </w:pPr>
          </w:p>
          <w:p w:rsidRPr="00AE78F2" w:rsidR="002813D8" w:rsidP="4BF655AC" w:rsidRDefault="002813D8" w14:paraId="4C431907" w14:textId="30B93C6A">
            <w:pPr>
              <w:pStyle w:val="Normal"/>
              <w:spacing w:line="276" w:lineRule="auto"/>
              <w:rPr>
                <w:rFonts w:ascii="Arial" w:hAnsi="Arial" w:cs="Arial"/>
                <w:b w:val="0"/>
                <w:bCs w:val="0"/>
                <w:sz w:val="18"/>
                <w:szCs w:val="18"/>
              </w:rPr>
            </w:pPr>
            <w:r w:rsidRPr="4BF655AC" w:rsidR="3B76F0C6">
              <w:rPr>
                <w:rFonts w:ascii="Arial" w:hAnsi="Arial" w:cs="Arial"/>
                <w:b w:val="0"/>
                <w:bCs w:val="0"/>
                <w:sz w:val="18"/>
                <w:szCs w:val="18"/>
              </w:rPr>
              <w:t>Coaching lesson studies, book looks, drop ins</w:t>
            </w:r>
          </w:p>
          <w:p w:rsidRPr="00AE78F2" w:rsidR="002813D8" w:rsidP="4BF655AC" w:rsidRDefault="002813D8" w14:paraId="447BDD5C" w14:textId="7F6A975A">
            <w:pPr>
              <w:pStyle w:val="Normal"/>
              <w:spacing w:line="276" w:lineRule="auto"/>
              <w:rPr>
                <w:rFonts w:ascii="Arial" w:hAnsi="Arial" w:cs="Arial"/>
                <w:b w:val="1"/>
                <w:bCs w:val="1"/>
                <w:sz w:val="18"/>
                <w:szCs w:val="18"/>
              </w:rPr>
            </w:pPr>
          </w:p>
        </w:tc>
        <w:tc>
          <w:tcPr>
            <w:tcW w:w="3033" w:type="dxa"/>
            <w:gridSpan w:val="2"/>
            <w:tcMar/>
          </w:tcPr>
          <w:p w:rsidRPr="00AE78F2" w:rsidR="002813D8" w:rsidP="4BF655AC" w:rsidRDefault="40B0BA0E" w14:noSpellErr="1" w14:paraId="11F79E54" w14:textId="57BAABD4">
            <w:pPr>
              <w:spacing w:line="276" w:lineRule="auto"/>
              <w:rPr>
                <w:rFonts w:ascii="Arial" w:hAnsi="Arial" w:cs="Arial"/>
                <w:sz w:val="18"/>
                <w:szCs w:val="18"/>
              </w:rPr>
            </w:pPr>
            <w:r w:rsidRPr="4BF655AC" w:rsidR="15BF7EED">
              <w:rPr>
                <w:rFonts w:ascii="Arial" w:hAnsi="Arial" w:cs="Arial"/>
                <w:sz w:val="18"/>
                <w:szCs w:val="18"/>
              </w:rPr>
              <w:t xml:space="preserve">Our remote learning is of high quality and therefore supports children in making progress in learning when </w:t>
            </w:r>
            <w:r w:rsidRPr="4BF655AC" w:rsidR="0DE9A116">
              <w:rPr>
                <w:rFonts w:ascii="Arial" w:hAnsi="Arial" w:cs="Arial"/>
                <w:sz w:val="18"/>
                <w:szCs w:val="18"/>
              </w:rPr>
              <w:t>self-isolating</w:t>
            </w:r>
          </w:p>
          <w:p w:rsidRPr="00AE78F2" w:rsidR="002813D8" w:rsidP="4BF655AC" w:rsidRDefault="40B0BA0E" w14:paraId="7F4F6F1A" w14:textId="0F0D7A20">
            <w:pPr>
              <w:pStyle w:val="Normal"/>
              <w:spacing w:line="276" w:lineRule="auto"/>
              <w:rPr>
                <w:rFonts w:ascii="Arial" w:hAnsi="Arial" w:cs="Arial"/>
                <w:sz w:val="18"/>
                <w:szCs w:val="18"/>
              </w:rPr>
            </w:pPr>
          </w:p>
          <w:p w:rsidRPr="00AE78F2" w:rsidR="002813D8" w:rsidP="4BF655AC" w:rsidRDefault="40B0BA0E" w14:paraId="49399183" w14:textId="1E98A060">
            <w:pPr>
              <w:pStyle w:val="Normal"/>
              <w:spacing w:line="276" w:lineRule="auto"/>
              <w:rPr>
                <w:rFonts w:ascii="Arial" w:hAnsi="Arial" w:cs="Arial"/>
                <w:sz w:val="18"/>
                <w:szCs w:val="18"/>
              </w:rPr>
            </w:pPr>
          </w:p>
          <w:p w:rsidRPr="00AE78F2" w:rsidR="002813D8" w:rsidP="4BF655AC" w:rsidRDefault="40B0BA0E" w14:paraId="5EE7FBC5" w14:textId="21187127">
            <w:pPr>
              <w:pStyle w:val="Normal"/>
              <w:spacing w:line="276" w:lineRule="auto"/>
              <w:rPr>
                <w:rFonts w:ascii="Arial" w:hAnsi="Arial" w:cs="Arial"/>
                <w:sz w:val="18"/>
                <w:szCs w:val="18"/>
              </w:rPr>
            </w:pPr>
            <w:r w:rsidRPr="4BF655AC" w:rsidR="5ED1797B">
              <w:rPr>
                <w:rFonts w:ascii="Arial" w:hAnsi="Arial" w:cs="Arial"/>
                <w:sz w:val="18"/>
                <w:szCs w:val="18"/>
              </w:rPr>
              <w:t xml:space="preserve">High quality teaching </w:t>
            </w:r>
          </w:p>
        </w:tc>
        <w:tc>
          <w:tcPr>
            <w:tcW w:w="2066" w:type="dxa"/>
            <w:tcMar/>
          </w:tcPr>
          <w:p w:rsidRPr="00AE78F2" w:rsidR="002813D8" w:rsidP="4BF655AC" w:rsidRDefault="002813D8" w14:paraId="3AB4127E" w14:textId="2F803D2B">
            <w:pPr>
              <w:spacing w:line="276" w:lineRule="auto"/>
              <w:rPr>
                <w:rFonts w:ascii="Arial" w:hAnsi="Arial" w:cs="Arial"/>
                <w:b w:val="1"/>
                <w:bCs w:val="1"/>
                <w:sz w:val="18"/>
                <w:szCs w:val="18"/>
              </w:rPr>
            </w:pPr>
          </w:p>
          <w:p w:rsidRPr="00AE78F2" w:rsidR="002813D8" w:rsidP="4BF655AC" w:rsidRDefault="002813D8" w14:paraId="04B29D3F" w14:textId="5981C7D1">
            <w:pPr>
              <w:pStyle w:val="Normal"/>
              <w:spacing w:line="276" w:lineRule="auto"/>
              <w:rPr>
                <w:rFonts w:ascii="Arial" w:hAnsi="Arial" w:cs="Arial"/>
                <w:b w:val="1"/>
                <w:bCs w:val="1"/>
                <w:sz w:val="18"/>
                <w:szCs w:val="18"/>
              </w:rPr>
            </w:pPr>
            <w:r w:rsidRPr="4BF655AC" w:rsidR="1C277889">
              <w:rPr>
                <w:rFonts w:ascii="Arial" w:hAnsi="Arial" w:cs="Arial"/>
                <w:b w:val="1"/>
                <w:bCs w:val="1"/>
                <w:sz w:val="18"/>
                <w:szCs w:val="18"/>
              </w:rPr>
              <w:t xml:space="preserve">Google Classroom </w:t>
            </w:r>
            <w:r w:rsidRPr="4BF655AC" w:rsidR="0E65955A">
              <w:rPr>
                <w:rFonts w:ascii="Arial" w:hAnsi="Arial" w:cs="Arial"/>
                <w:b w:val="1"/>
                <w:bCs w:val="1"/>
                <w:sz w:val="18"/>
                <w:szCs w:val="18"/>
              </w:rPr>
              <w:t>£1500</w:t>
            </w:r>
          </w:p>
        </w:tc>
      </w:tr>
      <w:tr w:rsidRPr="002954A6" w:rsidR="002813D8" w:rsidTr="4BF655AC" w14:paraId="4740531E" w14:textId="77777777">
        <w:tc>
          <w:tcPr>
            <w:tcW w:w="5240" w:type="dxa"/>
            <w:tcMar>
              <w:top w:w="57" w:type="dxa"/>
              <w:bottom w:w="57" w:type="dxa"/>
            </w:tcMar>
          </w:tcPr>
          <w:p w:rsidRPr="00AE78F2" w:rsidR="002813D8" w:rsidP="32259973" w:rsidRDefault="2A8F91F9" w14:paraId="4585E37F" w14:textId="08379EA0">
            <w:pPr>
              <w:spacing w:line="276" w:lineRule="auto"/>
              <w:rPr>
                <w:rFonts w:ascii="Arial" w:hAnsi="Arial" w:cs="Arial"/>
                <w:sz w:val="18"/>
                <w:szCs w:val="18"/>
              </w:rPr>
            </w:pPr>
            <w:r w:rsidRPr="32259973">
              <w:rPr>
                <w:rFonts w:ascii="Arial" w:hAnsi="Arial" w:cs="Arial"/>
                <w:sz w:val="18"/>
                <w:szCs w:val="18"/>
              </w:rPr>
              <w:t>Baseline assessments for all year groups</w:t>
            </w:r>
          </w:p>
          <w:p w:rsidRPr="00AE78F2" w:rsidR="002813D8" w:rsidP="32259973" w:rsidRDefault="2A8F91F9" w14:paraId="20C2F276" w14:textId="1B0CC101">
            <w:pPr>
              <w:spacing w:line="276" w:lineRule="auto"/>
              <w:rPr>
                <w:rFonts w:ascii="Arial" w:hAnsi="Arial" w:cs="Arial"/>
                <w:sz w:val="18"/>
                <w:szCs w:val="18"/>
              </w:rPr>
            </w:pPr>
            <w:r w:rsidRPr="4BF655AC" w:rsidR="0DE9A116">
              <w:rPr>
                <w:rFonts w:ascii="Arial" w:hAnsi="Arial" w:cs="Arial"/>
                <w:sz w:val="18"/>
                <w:szCs w:val="18"/>
              </w:rPr>
              <w:t>GL Assessments in Years 4,5 &amp; 6</w:t>
            </w:r>
            <w:r w:rsidRPr="4BF655AC" w:rsidR="2AD62F9F">
              <w:rPr>
                <w:rFonts w:ascii="Arial" w:hAnsi="Arial" w:cs="Arial"/>
                <w:sz w:val="18"/>
                <w:szCs w:val="18"/>
              </w:rPr>
              <w:t>-targeted diagnostic assessments</w:t>
            </w:r>
          </w:p>
          <w:p w:rsidRPr="00AE78F2" w:rsidR="002813D8" w:rsidP="37DCD6AB" w:rsidRDefault="002813D8" w14:paraId="6B370AE1" w14:textId="7ACA23F1">
            <w:pPr>
              <w:spacing w:line="276" w:lineRule="auto"/>
              <w:rPr>
                <w:rFonts w:ascii="Arial" w:hAnsi="Arial" w:cs="Arial"/>
                <w:sz w:val="18"/>
                <w:szCs w:val="18"/>
              </w:rPr>
            </w:pPr>
          </w:p>
        </w:tc>
        <w:tc>
          <w:tcPr>
            <w:tcW w:w="1418" w:type="dxa"/>
            <w:tcMar>
              <w:top w:w="57" w:type="dxa"/>
              <w:bottom w:w="57" w:type="dxa"/>
            </w:tcMar>
          </w:tcPr>
          <w:p w:rsidRPr="00AE78F2" w:rsidR="002813D8" w:rsidP="000E4F0F" w:rsidRDefault="002813D8" w14:paraId="39A94BC8" w14:textId="72BFA33D">
            <w:pPr>
              <w:spacing w:line="276" w:lineRule="auto"/>
              <w:rPr>
                <w:rFonts w:ascii="Arial" w:hAnsi="Arial" w:cs="Arial"/>
                <w:sz w:val="18"/>
                <w:szCs w:val="18"/>
              </w:rPr>
            </w:pPr>
            <w:r w:rsidRPr="4BF655AC" w:rsidR="41DD872A">
              <w:rPr>
                <w:rFonts w:ascii="Arial" w:hAnsi="Arial" w:cs="Arial"/>
                <w:sz w:val="18"/>
                <w:szCs w:val="18"/>
              </w:rPr>
              <w:t>SB</w:t>
            </w:r>
          </w:p>
        </w:tc>
        <w:tc>
          <w:tcPr>
            <w:tcW w:w="3543" w:type="dxa"/>
            <w:shd w:val="clear" w:color="auto" w:fill="auto"/>
            <w:tcMar>
              <w:top w:w="57" w:type="dxa"/>
              <w:bottom w:w="57" w:type="dxa"/>
            </w:tcMar>
          </w:tcPr>
          <w:p w:rsidRPr="00AE78F2" w:rsidR="002813D8" w:rsidP="000E4F0F" w:rsidRDefault="002813D8" w14:paraId="2ECCFCD1" w14:textId="36758A8A">
            <w:pPr>
              <w:spacing w:line="276" w:lineRule="auto"/>
              <w:rPr>
                <w:rFonts w:ascii="Arial" w:hAnsi="Arial" w:cs="Arial"/>
                <w:sz w:val="18"/>
                <w:szCs w:val="18"/>
              </w:rPr>
            </w:pPr>
          </w:p>
        </w:tc>
        <w:tc>
          <w:tcPr>
            <w:tcW w:w="3033" w:type="dxa"/>
            <w:gridSpan w:val="2"/>
            <w:shd w:val="clear" w:color="auto" w:fill="auto"/>
            <w:tcMar/>
          </w:tcPr>
          <w:p w:rsidRPr="00AE78F2" w:rsidR="002813D8" w:rsidP="000E4F0F" w:rsidRDefault="549EA144" w14:paraId="090BAA82" w14:textId="7352B672">
            <w:pPr>
              <w:spacing w:line="276" w:lineRule="auto"/>
              <w:rPr>
                <w:rFonts w:ascii="Arial" w:hAnsi="Arial" w:cs="Arial"/>
                <w:sz w:val="18"/>
                <w:szCs w:val="18"/>
              </w:rPr>
            </w:pPr>
            <w:r w:rsidRPr="32259973">
              <w:rPr>
                <w:rFonts w:ascii="Arial" w:hAnsi="Arial" w:cs="Arial"/>
                <w:sz w:val="18"/>
                <w:szCs w:val="18"/>
              </w:rPr>
              <w:t>All Teachers are clear regarding any gaps in learning</w:t>
            </w:r>
          </w:p>
        </w:tc>
        <w:tc>
          <w:tcPr>
            <w:tcW w:w="2066" w:type="dxa"/>
            <w:shd w:val="clear" w:color="auto" w:fill="auto"/>
            <w:tcMar/>
          </w:tcPr>
          <w:p w:rsidRPr="00AE78F2" w:rsidR="002813D8" w:rsidP="000E4F0F" w:rsidRDefault="002813D8" w14:paraId="1F98E2C5" w14:textId="5D832587">
            <w:pPr>
              <w:spacing w:line="276" w:lineRule="auto"/>
              <w:rPr>
                <w:rFonts w:ascii="Arial" w:hAnsi="Arial" w:cs="Arial"/>
                <w:sz w:val="18"/>
                <w:szCs w:val="18"/>
              </w:rPr>
            </w:pPr>
            <w:r w:rsidRPr="4BF655AC" w:rsidR="306C21E0">
              <w:rPr>
                <w:rFonts w:ascii="Arial" w:hAnsi="Arial" w:cs="Arial"/>
                <w:sz w:val="18"/>
                <w:szCs w:val="18"/>
              </w:rPr>
              <w:t>£5600</w:t>
            </w:r>
          </w:p>
        </w:tc>
      </w:tr>
      <w:tr w:rsidRPr="002954A6" w:rsidR="002813D8" w:rsidTr="4BF655AC" w14:paraId="485FD479" w14:textId="77777777">
        <w:tc>
          <w:tcPr>
            <w:tcW w:w="5240" w:type="dxa"/>
            <w:tcMar>
              <w:top w:w="57" w:type="dxa"/>
              <w:bottom w:w="57" w:type="dxa"/>
            </w:tcMar>
          </w:tcPr>
          <w:p w:rsidRPr="00AE78F2" w:rsidR="002813D8" w:rsidP="32259973" w:rsidRDefault="412AEA75" w14:paraId="1547BE88" w14:textId="232D81AD">
            <w:pPr>
              <w:spacing w:line="276" w:lineRule="auto"/>
              <w:rPr>
                <w:rFonts w:ascii="Arial" w:hAnsi="Arial" w:cs="Arial"/>
                <w:sz w:val="18"/>
                <w:szCs w:val="18"/>
              </w:rPr>
            </w:pPr>
            <w:r w:rsidRPr="32259973">
              <w:rPr>
                <w:rFonts w:ascii="Arial" w:hAnsi="Arial" w:cs="Arial"/>
                <w:sz w:val="18"/>
                <w:szCs w:val="18"/>
              </w:rPr>
              <w:t xml:space="preserve">Children to receive training on Google Classroom. </w:t>
            </w:r>
          </w:p>
          <w:p w:rsidRPr="00AE78F2" w:rsidR="002813D8" w:rsidP="37DCD6AB" w:rsidRDefault="002813D8" w14:paraId="09C17E8B" w14:textId="695A7ADF">
            <w:pPr>
              <w:spacing w:line="276" w:lineRule="auto"/>
              <w:rPr>
                <w:rFonts w:ascii="Arial" w:hAnsi="Arial" w:cs="Arial"/>
                <w:sz w:val="18"/>
                <w:szCs w:val="18"/>
              </w:rPr>
            </w:pPr>
          </w:p>
        </w:tc>
        <w:tc>
          <w:tcPr>
            <w:tcW w:w="1418" w:type="dxa"/>
            <w:tcMar>
              <w:top w:w="57" w:type="dxa"/>
              <w:bottom w:w="57" w:type="dxa"/>
            </w:tcMar>
          </w:tcPr>
          <w:p w:rsidRPr="00AE78F2" w:rsidR="002813D8" w:rsidP="000E4F0F" w:rsidRDefault="412AEA75" w14:paraId="5F204966" w14:textId="33D05660">
            <w:pPr>
              <w:spacing w:line="276" w:lineRule="auto"/>
              <w:rPr>
                <w:rFonts w:ascii="Arial" w:hAnsi="Arial" w:cs="Arial"/>
                <w:sz w:val="18"/>
                <w:szCs w:val="18"/>
              </w:rPr>
            </w:pPr>
            <w:r w:rsidRPr="32259973">
              <w:rPr>
                <w:rFonts w:ascii="Arial" w:hAnsi="Arial" w:cs="Arial"/>
                <w:sz w:val="18"/>
                <w:szCs w:val="18"/>
              </w:rPr>
              <w:t>EH Computing Lead</w:t>
            </w:r>
          </w:p>
        </w:tc>
        <w:tc>
          <w:tcPr>
            <w:tcW w:w="3543" w:type="dxa"/>
            <w:shd w:val="clear" w:color="auto" w:fill="auto"/>
            <w:tcMar>
              <w:top w:w="57" w:type="dxa"/>
              <w:bottom w:w="57" w:type="dxa"/>
            </w:tcMar>
          </w:tcPr>
          <w:p w:rsidRPr="00AE78F2" w:rsidR="002813D8" w:rsidP="37DCD6AB" w:rsidRDefault="002813D8" w14:paraId="74ACC304" w14:textId="2B523F1E">
            <w:pPr>
              <w:spacing w:line="276" w:lineRule="auto"/>
              <w:rPr>
                <w:rFonts w:ascii="Arial" w:hAnsi="Arial" w:cs="Arial"/>
                <w:sz w:val="18"/>
                <w:szCs w:val="18"/>
              </w:rPr>
            </w:pPr>
            <w:r w:rsidRPr="4BF655AC" w:rsidR="4A89FAE2">
              <w:rPr>
                <w:rFonts w:ascii="Arial" w:hAnsi="Arial" w:cs="Arial"/>
                <w:sz w:val="18"/>
                <w:szCs w:val="18"/>
              </w:rPr>
              <w:t>Engagement in Google Classroom-weekly reports</w:t>
            </w:r>
          </w:p>
        </w:tc>
        <w:tc>
          <w:tcPr>
            <w:tcW w:w="3033" w:type="dxa"/>
            <w:gridSpan w:val="2"/>
            <w:shd w:val="clear" w:color="auto" w:fill="auto"/>
            <w:tcMar/>
          </w:tcPr>
          <w:p w:rsidRPr="00AE78F2" w:rsidR="002813D8" w:rsidP="000E4F0F" w:rsidRDefault="4FBB520E" w14:paraId="22C25F0D" w14:textId="01218610">
            <w:pPr>
              <w:spacing w:line="276" w:lineRule="auto"/>
              <w:rPr>
                <w:rFonts w:ascii="Arial" w:hAnsi="Arial" w:cs="Arial"/>
                <w:sz w:val="18"/>
                <w:szCs w:val="18"/>
              </w:rPr>
            </w:pPr>
            <w:r w:rsidRPr="4BF655AC" w:rsidR="7E736A4A">
              <w:rPr>
                <w:rFonts w:ascii="Arial" w:hAnsi="Arial" w:cs="Arial"/>
                <w:sz w:val="18"/>
                <w:szCs w:val="18"/>
              </w:rPr>
              <w:t>Children are confident in using Google as a platform for ho</w:t>
            </w:r>
            <w:r w:rsidRPr="4BF655AC" w:rsidR="3212DD58">
              <w:rPr>
                <w:rFonts w:ascii="Arial" w:hAnsi="Arial" w:cs="Arial"/>
                <w:sz w:val="18"/>
                <w:szCs w:val="18"/>
              </w:rPr>
              <w:t>m</w:t>
            </w:r>
            <w:r w:rsidRPr="4BF655AC" w:rsidR="7E736A4A">
              <w:rPr>
                <w:rFonts w:ascii="Arial" w:hAnsi="Arial" w:cs="Arial"/>
                <w:sz w:val="18"/>
                <w:szCs w:val="18"/>
              </w:rPr>
              <w:t>e/remote learning</w:t>
            </w:r>
          </w:p>
        </w:tc>
        <w:tc>
          <w:tcPr>
            <w:tcW w:w="2066" w:type="dxa"/>
            <w:shd w:val="clear" w:color="auto" w:fill="auto"/>
            <w:tcMar/>
          </w:tcPr>
          <w:p w:rsidRPr="00AE78F2" w:rsidR="002813D8" w:rsidP="37DCD6AB" w:rsidRDefault="002813D8" w14:paraId="15C52D19" w14:textId="2FC47C27">
            <w:pPr>
              <w:spacing w:line="276" w:lineRule="auto"/>
              <w:rPr>
                <w:rFonts w:ascii="Arial" w:hAnsi="Arial" w:cs="Arial"/>
                <w:sz w:val="18"/>
                <w:szCs w:val="18"/>
              </w:rPr>
            </w:pPr>
          </w:p>
        </w:tc>
      </w:tr>
      <w:tr w:rsidR="32259973" w:rsidTr="4BF655AC" w14:paraId="2F7A16EE" w14:textId="77777777">
        <w:tc>
          <w:tcPr>
            <w:tcW w:w="5240" w:type="dxa"/>
            <w:tcMar>
              <w:top w:w="57" w:type="dxa"/>
              <w:bottom w:w="57" w:type="dxa"/>
            </w:tcMar>
          </w:tcPr>
          <w:p w:rsidR="32259973" w:rsidP="32259973" w:rsidRDefault="32259973" w14:paraId="1CB3A76C" w14:textId="45FF24EC">
            <w:pPr>
              <w:spacing w:line="276" w:lineRule="auto"/>
              <w:rPr>
                <w:rFonts w:ascii="Arial" w:hAnsi="Arial" w:cs="Arial"/>
                <w:sz w:val="18"/>
                <w:szCs w:val="18"/>
              </w:rPr>
            </w:pPr>
          </w:p>
        </w:tc>
        <w:tc>
          <w:tcPr>
            <w:tcW w:w="1418" w:type="dxa"/>
            <w:tcMar>
              <w:top w:w="57" w:type="dxa"/>
              <w:bottom w:w="57" w:type="dxa"/>
            </w:tcMar>
          </w:tcPr>
          <w:p w:rsidR="32259973" w:rsidP="32259973" w:rsidRDefault="32259973" w14:paraId="322A65AC" w14:textId="2259DD64">
            <w:pPr>
              <w:spacing w:line="276" w:lineRule="auto"/>
              <w:rPr>
                <w:rFonts w:ascii="Arial" w:hAnsi="Arial" w:cs="Arial"/>
                <w:sz w:val="18"/>
                <w:szCs w:val="18"/>
              </w:rPr>
            </w:pPr>
          </w:p>
        </w:tc>
        <w:tc>
          <w:tcPr>
            <w:tcW w:w="3543" w:type="dxa"/>
            <w:shd w:val="clear" w:color="auto" w:fill="auto"/>
            <w:tcMar>
              <w:top w:w="57" w:type="dxa"/>
              <w:bottom w:w="57" w:type="dxa"/>
            </w:tcMar>
          </w:tcPr>
          <w:p w:rsidR="32259973" w:rsidP="32259973" w:rsidRDefault="32259973" w14:paraId="3D5552AD" w14:textId="4A69C17D">
            <w:pPr>
              <w:spacing w:line="276" w:lineRule="auto"/>
              <w:rPr>
                <w:rFonts w:ascii="Arial" w:hAnsi="Arial" w:cs="Arial"/>
                <w:sz w:val="18"/>
                <w:szCs w:val="18"/>
              </w:rPr>
            </w:pPr>
          </w:p>
        </w:tc>
        <w:tc>
          <w:tcPr>
            <w:tcW w:w="3033" w:type="dxa"/>
            <w:gridSpan w:val="2"/>
            <w:shd w:val="clear" w:color="auto" w:fill="auto"/>
            <w:tcMar/>
          </w:tcPr>
          <w:p w:rsidR="32259973" w:rsidP="32259973" w:rsidRDefault="32259973" w14:paraId="79907B54" w14:textId="7D5E063A">
            <w:pPr>
              <w:spacing w:line="276" w:lineRule="auto"/>
              <w:rPr>
                <w:rFonts w:ascii="Arial" w:hAnsi="Arial" w:cs="Arial"/>
                <w:sz w:val="18"/>
                <w:szCs w:val="18"/>
              </w:rPr>
            </w:pPr>
          </w:p>
        </w:tc>
        <w:tc>
          <w:tcPr>
            <w:tcW w:w="2066" w:type="dxa"/>
            <w:shd w:val="clear" w:color="auto" w:fill="auto"/>
            <w:tcMar/>
          </w:tcPr>
          <w:p w:rsidR="32259973" w:rsidP="32259973" w:rsidRDefault="32259973" w14:paraId="475AD0D2" w14:textId="1C835E6E">
            <w:pPr>
              <w:spacing w:line="276" w:lineRule="auto"/>
              <w:rPr>
                <w:rFonts w:ascii="Arial" w:hAnsi="Arial" w:cs="Arial"/>
                <w:sz w:val="18"/>
                <w:szCs w:val="18"/>
              </w:rPr>
            </w:pPr>
          </w:p>
        </w:tc>
      </w:tr>
      <w:tr w:rsidRPr="002954A6" w:rsidR="002813D8" w:rsidTr="4BF655AC" w14:paraId="7794245A" w14:textId="77777777">
        <w:tc>
          <w:tcPr>
            <w:tcW w:w="10201" w:type="dxa"/>
            <w:gridSpan w:val="3"/>
            <w:tcMar>
              <w:top w:w="57" w:type="dxa"/>
              <w:bottom w:w="57" w:type="dxa"/>
            </w:tcMar>
          </w:tcPr>
          <w:p w:rsidRPr="002954A6" w:rsidR="002813D8" w:rsidP="000E4F0F" w:rsidRDefault="002813D8" w14:paraId="1F670F3C" w14:textId="77777777">
            <w:pPr>
              <w:spacing w:line="276" w:lineRule="auto"/>
              <w:rPr>
                <w:rFonts w:ascii="Arial" w:hAnsi="Arial" w:cs="Arial"/>
              </w:rPr>
            </w:pPr>
          </w:p>
        </w:tc>
        <w:tc>
          <w:tcPr>
            <w:tcW w:w="3033" w:type="dxa"/>
            <w:gridSpan w:val="2"/>
            <w:tcMar/>
          </w:tcPr>
          <w:p w:rsidRPr="002954A6" w:rsidR="002813D8" w:rsidP="000E4F0F" w:rsidRDefault="002813D8" w14:paraId="4FC02C24" w14:textId="77777777">
            <w:pPr>
              <w:spacing w:line="276" w:lineRule="auto"/>
              <w:rPr>
                <w:rFonts w:ascii="Arial" w:hAnsi="Arial" w:cs="Arial"/>
                <w:sz w:val="18"/>
                <w:szCs w:val="18"/>
              </w:rPr>
            </w:pPr>
            <w:r w:rsidRPr="002954A6">
              <w:rPr>
                <w:rFonts w:ascii="Arial" w:hAnsi="Arial" w:cs="Arial"/>
                <w:b/>
              </w:rPr>
              <w:t>Total budgeted cost</w:t>
            </w:r>
          </w:p>
        </w:tc>
        <w:tc>
          <w:tcPr>
            <w:tcW w:w="2066" w:type="dxa"/>
            <w:tcMar/>
          </w:tcPr>
          <w:p w:rsidRPr="002954A6" w:rsidR="002813D8" w:rsidP="000E4F0F" w:rsidRDefault="002813D8" w14:paraId="1A6A3586" w14:textId="013927EA">
            <w:pPr>
              <w:spacing w:line="276" w:lineRule="auto"/>
              <w:rPr>
                <w:rFonts w:ascii="Arial" w:hAnsi="Arial" w:cs="Arial"/>
                <w:sz w:val="18"/>
                <w:szCs w:val="18"/>
              </w:rPr>
            </w:pPr>
            <w:r w:rsidRPr="4BF655AC" w:rsidR="46F99077">
              <w:rPr>
                <w:rFonts w:ascii="Arial" w:hAnsi="Arial" w:cs="Arial"/>
                <w:sz w:val="18"/>
                <w:szCs w:val="18"/>
              </w:rPr>
              <w:t>£7100</w:t>
            </w:r>
          </w:p>
        </w:tc>
      </w:tr>
      <w:tr w:rsidRPr="002954A6" w:rsidR="002813D8" w:rsidTr="4BF655AC" w14:paraId="79CF2591" w14:textId="77777777">
        <w:tc>
          <w:tcPr>
            <w:tcW w:w="15300" w:type="dxa"/>
            <w:gridSpan w:val="6"/>
            <w:shd w:val="clear" w:color="auto" w:fill="D9D9D9" w:themeFill="background1" w:themeFillShade="D9"/>
            <w:tcMar>
              <w:top w:w="57" w:type="dxa"/>
              <w:bottom w:w="57" w:type="dxa"/>
            </w:tcMar>
          </w:tcPr>
          <w:p w:rsidRPr="000E4DFB" w:rsidR="002813D8" w:rsidP="4BF655AC" w:rsidRDefault="002813D8" w14:paraId="534F6CC0" w14:textId="721BD28D">
            <w:pPr>
              <w:spacing w:line="276" w:lineRule="auto"/>
              <w:rPr>
                <w:rFonts w:ascii="Arial" w:hAnsi="Arial" w:eastAsia="Calibri" w:cs="Arial"/>
              </w:rPr>
            </w:pPr>
            <w:r w:rsidRPr="4BF655AC" w:rsidR="002813D8">
              <w:rPr>
                <w:rFonts w:ascii="Arial" w:hAnsi="Arial" w:cs="Arial"/>
                <w:b w:val="1"/>
                <w:bCs w:val="1"/>
              </w:rPr>
              <w:t xml:space="preserve">Tier 2: Targeted support: </w:t>
            </w:r>
            <w:r w:rsidRPr="4BF655AC" w:rsidR="002813D8">
              <w:rPr>
                <w:rFonts w:ascii="Arial" w:hAnsi="Arial" w:cs="Arial"/>
              </w:rPr>
              <w:t xml:space="preserve">To provide effective intervention strategies, </w:t>
            </w:r>
            <w:r w:rsidRPr="4BF655AC" w:rsidR="002813D8">
              <w:rPr>
                <w:rFonts w:ascii="Arial" w:hAnsi="Arial" w:eastAsia="Calibri" w:cs="Arial"/>
              </w:rPr>
              <w:t xml:space="preserve">based on gap analyses, </w:t>
            </w:r>
            <w:r w:rsidRPr="4BF655AC" w:rsidR="002813D8">
              <w:rPr>
                <w:rFonts w:ascii="Arial" w:hAnsi="Arial" w:cs="Arial"/>
              </w:rPr>
              <w:t>which incorporate</w:t>
            </w:r>
            <w:r w:rsidRPr="4BF655AC" w:rsidR="002813D8">
              <w:rPr>
                <w:rFonts w:ascii="Arial" w:hAnsi="Arial" w:eastAsia="Calibri" w:cs="Arial"/>
              </w:rPr>
              <w:t xml:space="preserve"> consistent delivery; high quality feedback to pupils and the effective liaison with class teacher, tutor and pupil. </w:t>
            </w:r>
          </w:p>
          <w:p w:rsidRPr="000E4DFB" w:rsidR="002813D8" w:rsidP="4BF655AC" w:rsidRDefault="002813D8" w14:paraId="269E546E" w14:textId="18245B12">
            <w:pPr>
              <w:spacing w:line="276" w:lineRule="auto"/>
              <w:rPr>
                <w:rFonts w:ascii="Arial" w:hAnsi="Arial" w:eastAsia="Calibri" w:cs="Arial"/>
              </w:rPr>
            </w:pPr>
            <w:r w:rsidRPr="4BF655AC" w:rsidR="23692D9C">
              <w:rPr>
                <w:rFonts w:ascii="Arial" w:hAnsi="Arial" w:eastAsia="Calibri" w:cs="Arial"/>
              </w:rPr>
              <w:t xml:space="preserve">‘The evidence indicates that small group and one to one </w:t>
            </w:r>
            <w:r w:rsidRPr="4BF655AC" w:rsidR="034BB581">
              <w:rPr>
                <w:rFonts w:ascii="Arial" w:hAnsi="Arial" w:eastAsia="Calibri" w:cs="Arial"/>
              </w:rPr>
              <w:t>interventions</w:t>
            </w:r>
            <w:r w:rsidRPr="4BF655AC" w:rsidR="23692D9C">
              <w:rPr>
                <w:rFonts w:ascii="Arial" w:hAnsi="Arial" w:eastAsia="Calibri" w:cs="Arial"/>
              </w:rPr>
              <w:t xml:space="preserve"> can be </w:t>
            </w:r>
            <w:r w:rsidRPr="4BF655AC" w:rsidR="29B05F22">
              <w:rPr>
                <w:rFonts w:ascii="Arial" w:hAnsi="Arial" w:eastAsia="Calibri" w:cs="Arial"/>
              </w:rPr>
              <w:t xml:space="preserve">a </w:t>
            </w:r>
            <w:r w:rsidRPr="4BF655AC" w:rsidR="23692D9C">
              <w:rPr>
                <w:rFonts w:ascii="Arial" w:hAnsi="Arial" w:eastAsia="Calibri" w:cs="Arial"/>
              </w:rPr>
              <w:t>powerful</w:t>
            </w:r>
            <w:r w:rsidRPr="4BF655AC" w:rsidR="06BCEDD4">
              <w:rPr>
                <w:rFonts w:ascii="Arial" w:hAnsi="Arial" w:eastAsia="Calibri" w:cs="Arial"/>
              </w:rPr>
              <w:t xml:space="preserve"> tool for supporting pupils’</w:t>
            </w:r>
          </w:p>
          <w:p w:rsidRPr="000E4DFB" w:rsidR="002813D8" w:rsidP="4BF655AC" w:rsidRDefault="002813D8" w14:paraId="4F909C75" w14:textId="119FD508">
            <w:pPr>
              <w:pStyle w:val="Normal"/>
              <w:spacing w:line="276" w:lineRule="auto"/>
              <w:rPr>
                <w:rFonts w:ascii="Arial" w:hAnsi="Arial" w:eastAsia="Calibri" w:cs="Arial"/>
              </w:rPr>
            </w:pPr>
            <w:r w:rsidRPr="4BF655AC" w:rsidR="5388E903">
              <w:rPr>
                <w:rFonts w:ascii="Arial" w:hAnsi="Arial" w:eastAsia="Calibri" w:cs="Arial"/>
              </w:rPr>
              <w:t xml:space="preserve">We have put in place high </w:t>
            </w:r>
            <w:r w:rsidRPr="4BF655AC" w:rsidR="3D8E8449">
              <w:rPr>
                <w:rFonts w:ascii="Arial" w:hAnsi="Arial" w:eastAsia="Calibri" w:cs="Arial"/>
              </w:rPr>
              <w:t>quality, structured</w:t>
            </w:r>
            <w:r w:rsidRPr="4BF655AC" w:rsidR="5388E903">
              <w:rPr>
                <w:rFonts w:ascii="Arial" w:hAnsi="Arial" w:eastAsia="Calibri" w:cs="Arial"/>
              </w:rPr>
              <w:t xml:space="preserve"> interventions.</w:t>
            </w:r>
          </w:p>
        </w:tc>
      </w:tr>
      <w:tr w:rsidRPr="002954A6" w:rsidR="002813D8" w:rsidTr="4BF655AC" w14:paraId="6B8E7E97" w14:textId="77777777">
        <w:tc>
          <w:tcPr>
            <w:tcW w:w="5240" w:type="dxa"/>
            <w:shd w:val="clear" w:color="auto" w:fill="D9D9D9" w:themeFill="background1" w:themeFillShade="D9"/>
            <w:tcMar>
              <w:top w:w="57" w:type="dxa"/>
              <w:bottom w:w="57" w:type="dxa"/>
            </w:tcMar>
          </w:tcPr>
          <w:p w:rsidR="002813D8" w:rsidP="000E4F0F" w:rsidRDefault="002813D8" w14:paraId="1AE12F8D" w14:textId="77777777">
            <w:pPr>
              <w:spacing w:line="276" w:lineRule="auto"/>
              <w:rPr>
                <w:rFonts w:ascii="Arial" w:hAnsi="Arial" w:cs="Arial"/>
                <w:color w:val="FF0000"/>
                <w:sz w:val="20"/>
                <w:szCs w:val="20"/>
              </w:rPr>
            </w:pPr>
            <w:r>
              <w:rPr>
                <w:rFonts w:ascii="Arial" w:hAnsi="Arial" w:cs="Arial"/>
                <w:b/>
              </w:rPr>
              <w:t>Key Actions</w:t>
            </w:r>
          </w:p>
        </w:tc>
        <w:tc>
          <w:tcPr>
            <w:tcW w:w="1418" w:type="dxa"/>
            <w:shd w:val="clear" w:color="auto" w:fill="D9D9D9" w:themeFill="background1" w:themeFillShade="D9"/>
            <w:tcMar>
              <w:top w:w="57" w:type="dxa"/>
              <w:bottom w:w="57" w:type="dxa"/>
            </w:tcMar>
          </w:tcPr>
          <w:p w:rsidRPr="002954A6" w:rsidR="002813D8" w:rsidP="000E4F0F" w:rsidRDefault="002813D8" w14:paraId="4BEA0213" w14:textId="77777777">
            <w:pPr>
              <w:spacing w:line="276" w:lineRule="auto"/>
              <w:rPr>
                <w:rFonts w:ascii="Arial" w:hAnsi="Arial" w:cs="Arial"/>
                <w:b/>
              </w:rPr>
            </w:pPr>
            <w:r>
              <w:rPr>
                <w:rFonts w:ascii="Arial" w:hAnsi="Arial" w:cs="Arial"/>
                <w:b/>
              </w:rPr>
              <w:t>Staff Lead</w:t>
            </w:r>
          </w:p>
        </w:tc>
        <w:tc>
          <w:tcPr>
            <w:tcW w:w="3543" w:type="dxa"/>
            <w:shd w:val="clear" w:color="auto" w:fill="D9D9D9" w:themeFill="background1" w:themeFillShade="D9"/>
            <w:tcMar>
              <w:top w:w="57" w:type="dxa"/>
              <w:bottom w:w="57" w:type="dxa"/>
            </w:tcMar>
          </w:tcPr>
          <w:p w:rsidRPr="002954A6" w:rsidR="002813D8" w:rsidP="000E4F0F" w:rsidRDefault="002813D8" w14:paraId="6B5E622D" w14:textId="77777777">
            <w:pPr>
              <w:spacing w:line="276" w:lineRule="auto"/>
              <w:rPr>
                <w:rFonts w:ascii="Arial" w:hAnsi="Arial" w:cs="Arial"/>
                <w:b/>
              </w:rPr>
            </w:pPr>
            <w:r>
              <w:rPr>
                <w:rFonts w:ascii="Arial" w:hAnsi="Arial" w:cs="Arial"/>
                <w:b/>
              </w:rPr>
              <w:t>Monitoring</w:t>
            </w:r>
          </w:p>
        </w:tc>
        <w:tc>
          <w:tcPr>
            <w:tcW w:w="2977" w:type="dxa"/>
            <w:shd w:val="clear" w:color="auto" w:fill="D9D9D9" w:themeFill="background1" w:themeFillShade="D9"/>
            <w:tcMar/>
          </w:tcPr>
          <w:p w:rsidRPr="002954A6" w:rsidR="002813D8" w:rsidP="000E4F0F" w:rsidRDefault="002813D8" w14:paraId="1EE938EF" w14:textId="77777777">
            <w:pPr>
              <w:spacing w:line="276" w:lineRule="auto"/>
              <w:rPr>
                <w:rFonts w:ascii="Arial" w:hAnsi="Arial" w:cs="Arial"/>
                <w:b/>
              </w:rPr>
            </w:pPr>
            <w:r>
              <w:rPr>
                <w:rFonts w:ascii="Arial" w:hAnsi="Arial" w:cs="Arial"/>
                <w:b/>
              </w:rPr>
              <w:t>Success Criteria</w:t>
            </w:r>
          </w:p>
        </w:tc>
        <w:tc>
          <w:tcPr>
            <w:tcW w:w="2122" w:type="dxa"/>
            <w:gridSpan w:val="2"/>
            <w:shd w:val="clear" w:color="auto" w:fill="D9D9D9" w:themeFill="background1" w:themeFillShade="D9"/>
            <w:tcMar/>
          </w:tcPr>
          <w:p w:rsidRPr="00262114" w:rsidR="002813D8" w:rsidP="000E4F0F" w:rsidRDefault="002813D8" w14:paraId="7439E18B" w14:textId="77777777">
            <w:pPr>
              <w:spacing w:line="276" w:lineRule="auto"/>
              <w:rPr>
                <w:rFonts w:ascii="Arial" w:hAnsi="Arial" w:cs="Arial"/>
                <w:b/>
              </w:rPr>
            </w:pPr>
            <w:r>
              <w:rPr>
                <w:rFonts w:ascii="Arial" w:hAnsi="Arial" w:cs="Arial"/>
                <w:b/>
              </w:rPr>
              <w:t>Cost</w:t>
            </w:r>
          </w:p>
        </w:tc>
      </w:tr>
      <w:tr w:rsidR="4BF655AC" w:rsidTr="4BF655AC" w14:paraId="3A4A26EB">
        <w:tc>
          <w:tcPr>
            <w:tcW w:w="5240" w:type="dxa"/>
            <w:tcMar>
              <w:top w:w="57" w:type="dxa"/>
              <w:bottom w:w="57" w:type="dxa"/>
            </w:tcMar>
          </w:tcPr>
          <w:p w:rsidR="06D8AF53" w:rsidP="4BF655AC" w:rsidRDefault="06D8AF53" w14:paraId="46171AAE" w14:textId="0C3DAAF4">
            <w:pPr>
              <w:pStyle w:val="Normal"/>
              <w:spacing w:line="276" w:lineRule="auto"/>
              <w:rPr>
                <w:rFonts w:ascii="Arial" w:hAnsi="Arial" w:cs="Arial"/>
                <w:sz w:val="18"/>
                <w:szCs w:val="18"/>
              </w:rPr>
            </w:pPr>
            <w:r w:rsidRPr="4BF655AC" w:rsidR="06D8AF53">
              <w:rPr>
                <w:rFonts w:ascii="Arial" w:hAnsi="Arial" w:cs="Arial"/>
                <w:sz w:val="18"/>
                <w:szCs w:val="18"/>
              </w:rPr>
              <w:t>Nuffield Early Language Programme</w:t>
            </w:r>
          </w:p>
          <w:p w:rsidR="06D8AF53" w:rsidP="4BF655AC" w:rsidRDefault="06D8AF53" w14:paraId="7A463D01" w14:textId="0127B4DD">
            <w:pPr>
              <w:pStyle w:val="Normal"/>
              <w:spacing w:line="276" w:lineRule="auto"/>
              <w:rPr>
                <w:rFonts w:ascii="Arial" w:hAnsi="Arial" w:cs="Arial"/>
                <w:sz w:val="18"/>
                <w:szCs w:val="18"/>
              </w:rPr>
            </w:pPr>
            <w:r w:rsidRPr="4BF655AC" w:rsidR="06D8AF53">
              <w:rPr>
                <w:rFonts w:ascii="Arial" w:hAnsi="Arial" w:cs="Arial"/>
                <w:sz w:val="18"/>
                <w:szCs w:val="18"/>
              </w:rPr>
              <w:t>Early years-to develop children’s vocabulary, listening and narrative skills, p</w:t>
            </w:r>
            <w:r w:rsidRPr="4BF655AC" w:rsidR="68D31E6E">
              <w:rPr>
                <w:rFonts w:ascii="Arial" w:hAnsi="Arial" w:cs="Arial"/>
                <w:sz w:val="18"/>
                <w:szCs w:val="18"/>
              </w:rPr>
              <w:t>honological awareness and early letter-sound knowledge</w:t>
            </w:r>
          </w:p>
          <w:p w:rsidR="363B986E" w:rsidP="4BF655AC" w:rsidRDefault="363B986E" w14:noSpellErr="1" w14:paraId="19914646" w14:textId="31EDB4FC">
            <w:pPr>
              <w:spacing w:line="276" w:lineRule="auto"/>
              <w:rPr>
                <w:rFonts w:ascii="Arial" w:hAnsi="Arial" w:cs="Arial"/>
                <w:sz w:val="18"/>
                <w:szCs w:val="18"/>
              </w:rPr>
            </w:pPr>
            <w:r w:rsidRPr="4BF655AC" w:rsidR="363B986E">
              <w:rPr>
                <w:rFonts w:ascii="Arial" w:hAnsi="Arial" w:cs="Arial"/>
                <w:sz w:val="18"/>
                <w:szCs w:val="18"/>
              </w:rPr>
              <w:t>Programme</w:t>
            </w:r>
          </w:p>
          <w:p w:rsidR="363B986E" w:rsidP="4BF655AC" w:rsidRDefault="363B986E" w14:paraId="4924D619" w14:textId="4BC0B80D">
            <w:pPr>
              <w:pStyle w:val="Normal"/>
              <w:spacing w:line="276" w:lineRule="auto"/>
              <w:rPr>
                <w:rFonts w:ascii="Arial" w:hAnsi="Arial" w:cs="Arial"/>
                <w:sz w:val="18"/>
                <w:szCs w:val="18"/>
              </w:rPr>
            </w:pPr>
            <w:r w:rsidRPr="4BF655AC" w:rsidR="363B986E">
              <w:rPr>
                <w:rFonts w:ascii="Arial" w:hAnsi="Arial" w:cs="Arial"/>
                <w:sz w:val="18"/>
                <w:szCs w:val="18"/>
              </w:rPr>
              <w:t>20 pupils (2, 30mins group sessions plus 3, 1:1 15mins sessions a week for 20 weeks)</w:t>
            </w:r>
          </w:p>
          <w:p w:rsidR="4BF655AC" w:rsidP="4BF655AC" w:rsidRDefault="4BF655AC" w14:paraId="39861B49" w14:textId="175FA07E">
            <w:pPr>
              <w:pStyle w:val="Normal"/>
              <w:spacing w:line="276" w:lineRule="auto"/>
              <w:rPr>
                <w:rFonts w:ascii="Arial" w:hAnsi="Arial" w:cs="Arial"/>
                <w:sz w:val="18"/>
                <w:szCs w:val="18"/>
              </w:rPr>
            </w:pPr>
          </w:p>
          <w:p w:rsidR="4BF655AC" w:rsidP="4BF655AC" w:rsidRDefault="4BF655AC" w14:paraId="045A397E" w14:textId="67723B19">
            <w:pPr>
              <w:pStyle w:val="Normal"/>
              <w:spacing w:line="276" w:lineRule="auto"/>
              <w:rPr>
                <w:rFonts w:ascii="Arial" w:hAnsi="Arial" w:cs="Arial"/>
                <w:sz w:val="18"/>
                <w:szCs w:val="18"/>
              </w:rPr>
            </w:pPr>
          </w:p>
        </w:tc>
        <w:tc>
          <w:tcPr>
            <w:tcW w:w="1418" w:type="dxa"/>
            <w:tcMar>
              <w:top w:w="57" w:type="dxa"/>
              <w:bottom w:w="57" w:type="dxa"/>
            </w:tcMar>
          </w:tcPr>
          <w:p w:rsidR="06D8AF53" w:rsidP="4BF655AC" w:rsidRDefault="06D8AF53" w14:paraId="2EF9EF5D" w14:textId="35E5EE5A">
            <w:pPr>
              <w:pStyle w:val="Normal"/>
              <w:spacing w:line="276" w:lineRule="auto"/>
              <w:rPr>
                <w:rFonts w:ascii="Arial" w:hAnsi="Arial" w:cs="Arial"/>
                <w:sz w:val="18"/>
                <w:szCs w:val="18"/>
              </w:rPr>
            </w:pPr>
            <w:r w:rsidRPr="4BF655AC" w:rsidR="06D8AF53">
              <w:rPr>
                <w:rFonts w:ascii="Arial" w:hAnsi="Arial" w:cs="Arial"/>
                <w:sz w:val="18"/>
                <w:szCs w:val="18"/>
              </w:rPr>
              <w:t>DP</w:t>
            </w:r>
          </w:p>
        </w:tc>
        <w:tc>
          <w:tcPr>
            <w:tcW w:w="3543" w:type="dxa"/>
            <w:tcMar>
              <w:top w:w="57" w:type="dxa"/>
              <w:bottom w:w="57" w:type="dxa"/>
            </w:tcMar>
          </w:tcPr>
          <w:p w:rsidR="68E887E6" w:rsidP="4BF655AC" w:rsidRDefault="68E887E6" w14:paraId="1C70709E" w14:textId="0509DB0E">
            <w:pPr>
              <w:pStyle w:val="Normal"/>
              <w:spacing w:line="276" w:lineRule="auto"/>
              <w:rPr>
                <w:rFonts w:ascii="Arial" w:hAnsi="Arial" w:cs="Arial"/>
                <w:sz w:val="18"/>
                <w:szCs w:val="18"/>
              </w:rPr>
            </w:pPr>
            <w:proofErr w:type="gramStart"/>
            <w:r w:rsidRPr="4BF655AC" w:rsidR="68E887E6">
              <w:rPr>
                <w:rFonts w:ascii="Arial" w:hAnsi="Arial" w:cs="Arial"/>
                <w:sz w:val="18"/>
                <w:szCs w:val="18"/>
              </w:rPr>
              <w:t>DP  with</w:t>
            </w:r>
            <w:proofErr w:type="gramEnd"/>
            <w:r w:rsidRPr="4BF655AC" w:rsidR="68E887E6">
              <w:rPr>
                <w:rFonts w:ascii="Arial" w:hAnsi="Arial" w:cs="Arial"/>
                <w:sz w:val="18"/>
                <w:szCs w:val="18"/>
              </w:rPr>
              <w:t xml:space="preserve"> the Nuffield Early Language Intervention</w:t>
            </w:r>
          </w:p>
          <w:p w:rsidR="2AD1A998" w:rsidP="4BF655AC" w:rsidRDefault="2AD1A998" w14:noSpellErr="1" w14:paraId="0D5BBCFB" w14:textId="4AE5BECA">
            <w:pPr>
              <w:spacing w:line="276" w:lineRule="auto"/>
              <w:rPr>
                <w:rFonts w:ascii="Arial" w:hAnsi="Arial" w:cs="Arial"/>
                <w:sz w:val="18"/>
                <w:szCs w:val="18"/>
              </w:rPr>
            </w:pPr>
            <w:r w:rsidRPr="4BF655AC" w:rsidR="2AD1A998">
              <w:rPr>
                <w:rFonts w:ascii="Arial" w:hAnsi="Arial" w:cs="Arial"/>
                <w:sz w:val="18"/>
                <w:szCs w:val="18"/>
              </w:rPr>
              <w:t>Daily tracker, liaison with class teacher and TA</w:t>
            </w:r>
          </w:p>
          <w:p w:rsidR="4BF655AC" w:rsidP="4BF655AC" w:rsidRDefault="4BF655AC" w14:paraId="05939B3F" w14:textId="3A606AD0">
            <w:pPr>
              <w:pStyle w:val="Normal"/>
              <w:spacing w:line="276" w:lineRule="auto"/>
              <w:rPr>
                <w:rFonts w:ascii="Arial" w:hAnsi="Arial" w:cs="Arial"/>
                <w:sz w:val="18"/>
                <w:szCs w:val="18"/>
              </w:rPr>
            </w:pPr>
          </w:p>
        </w:tc>
        <w:tc>
          <w:tcPr>
            <w:tcW w:w="2977" w:type="dxa"/>
            <w:tcMar/>
          </w:tcPr>
          <w:p w:rsidR="5A15547A" w:rsidP="4BF655AC" w:rsidRDefault="5A15547A" w14:paraId="034DE419" w14:textId="3940387C">
            <w:pPr>
              <w:pStyle w:val="Normal"/>
              <w:spacing w:line="276" w:lineRule="auto"/>
              <w:rPr>
                <w:rFonts w:ascii="Arial" w:hAnsi="Arial" w:cs="Arial"/>
                <w:sz w:val="18"/>
                <w:szCs w:val="18"/>
              </w:rPr>
            </w:pPr>
            <w:r w:rsidRPr="4BF655AC" w:rsidR="5A15547A">
              <w:rPr>
                <w:rFonts w:ascii="Arial" w:hAnsi="Arial" w:cs="Arial"/>
                <w:sz w:val="18"/>
                <w:szCs w:val="18"/>
              </w:rPr>
              <w:t xml:space="preserve">To develop children’s Oral Language </w:t>
            </w:r>
            <w:proofErr w:type="gramStart"/>
            <w:r w:rsidRPr="4BF655AC" w:rsidR="5A15547A">
              <w:rPr>
                <w:rFonts w:ascii="Arial" w:hAnsi="Arial" w:cs="Arial"/>
                <w:sz w:val="18"/>
                <w:szCs w:val="18"/>
              </w:rPr>
              <w:t>Skills  and</w:t>
            </w:r>
            <w:proofErr w:type="gramEnd"/>
            <w:r w:rsidRPr="4BF655AC" w:rsidR="5A15547A">
              <w:rPr>
                <w:rFonts w:ascii="Arial" w:hAnsi="Arial" w:cs="Arial"/>
                <w:sz w:val="18"/>
                <w:szCs w:val="18"/>
              </w:rPr>
              <w:t xml:space="preserve"> early literacy ski</w:t>
            </w:r>
            <w:r w:rsidRPr="4BF655AC" w:rsidR="51F9BC5F">
              <w:rPr>
                <w:rFonts w:ascii="Arial" w:hAnsi="Arial" w:cs="Arial"/>
                <w:sz w:val="18"/>
                <w:szCs w:val="18"/>
              </w:rPr>
              <w:t>lls.</w:t>
            </w:r>
          </w:p>
        </w:tc>
        <w:tc>
          <w:tcPr>
            <w:tcW w:w="2122" w:type="dxa"/>
            <w:gridSpan w:val="2"/>
            <w:tcMar/>
          </w:tcPr>
          <w:p w:rsidR="68E887E6" w:rsidP="4BF655AC" w:rsidRDefault="68E887E6" w14:paraId="61B43B64" w14:textId="616F28C1">
            <w:pPr>
              <w:pStyle w:val="Normal"/>
              <w:spacing w:line="276" w:lineRule="auto"/>
              <w:rPr>
                <w:rFonts w:ascii="Arial" w:hAnsi="Arial" w:cs="Arial"/>
                <w:sz w:val="18"/>
                <w:szCs w:val="18"/>
              </w:rPr>
            </w:pPr>
            <w:r w:rsidRPr="4BF655AC" w:rsidR="68E887E6">
              <w:rPr>
                <w:rFonts w:ascii="Arial" w:hAnsi="Arial" w:cs="Arial"/>
                <w:sz w:val="18"/>
                <w:szCs w:val="18"/>
              </w:rPr>
              <w:t xml:space="preserve">Training/provision </w:t>
            </w:r>
          </w:p>
          <w:p w:rsidR="68E887E6" w:rsidP="4BF655AC" w:rsidRDefault="68E887E6" w14:paraId="7FEC776B" w14:textId="196F033A">
            <w:pPr>
              <w:pStyle w:val="Normal"/>
              <w:spacing w:line="276" w:lineRule="auto"/>
              <w:rPr>
                <w:rFonts w:ascii="Arial" w:hAnsi="Arial" w:cs="Arial"/>
                <w:sz w:val="18"/>
                <w:szCs w:val="18"/>
              </w:rPr>
            </w:pPr>
            <w:r w:rsidRPr="4BF655AC" w:rsidR="68E887E6">
              <w:rPr>
                <w:rFonts w:ascii="Arial" w:hAnsi="Arial" w:cs="Arial"/>
                <w:sz w:val="18"/>
                <w:szCs w:val="18"/>
              </w:rPr>
              <w:t>£2000</w:t>
            </w:r>
          </w:p>
        </w:tc>
      </w:tr>
      <w:tr w:rsidR="32259973" w:rsidTr="4BF655AC" w14:paraId="32B2DF7E" w14:textId="77777777">
        <w:tc>
          <w:tcPr>
            <w:tcW w:w="5240" w:type="dxa"/>
            <w:tcMar>
              <w:top w:w="57" w:type="dxa"/>
              <w:bottom w:w="57" w:type="dxa"/>
            </w:tcMar>
          </w:tcPr>
          <w:p w:rsidR="4866AEFA" w:rsidP="32259973" w:rsidRDefault="4866AEFA" w14:paraId="3B0A4FDE" w14:textId="3A3D1B0B">
            <w:pPr>
              <w:spacing w:line="276" w:lineRule="auto"/>
              <w:rPr>
                <w:rFonts w:ascii="Arial" w:hAnsi="Arial" w:cs="Arial"/>
                <w:sz w:val="18"/>
                <w:szCs w:val="18"/>
              </w:rPr>
            </w:pPr>
            <w:r w:rsidRPr="4BF655AC" w:rsidR="71B44EFA">
              <w:rPr>
                <w:rFonts w:ascii="Arial" w:hAnsi="Arial" w:cs="Arial"/>
                <w:sz w:val="18"/>
                <w:szCs w:val="18"/>
              </w:rPr>
              <w:t>Y2 – Connex Education (Maths)</w:t>
            </w:r>
            <w:r w:rsidRPr="4BF655AC" w:rsidR="7B322CEE">
              <w:rPr>
                <w:rFonts w:ascii="Arial" w:hAnsi="Arial" w:cs="Arial"/>
                <w:sz w:val="18"/>
                <w:szCs w:val="18"/>
              </w:rPr>
              <w:t>-National Tutoring Programme</w:t>
            </w:r>
          </w:p>
          <w:p w:rsidR="4866AEFA" w:rsidP="32259973" w:rsidRDefault="4866AEFA" w14:paraId="4693A70F" w14:textId="64C4A777">
            <w:pPr>
              <w:spacing w:line="276" w:lineRule="auto"/>
              <w:rPr>
                <w:rFonts w:ascii="Arial" w:hAnsi="Arial" w:cs="Arial"/>
                <w:sz w:val="18"/>
                <w:szCs w:val="18"/>
              </w:rPr>
            </w:pPr>
            <w:r w:rsidRPr="32259973">
              <w:rPr>
                <w:rFonts w:ascii="Arial" w:hAnsi="Arial" w:cs="Arial"/>
                <w:sz w:val="18"/>
                <w:szCs w:val="18"/>
              </w:rPr>
              <w:t>45 pupils identified</w:t>
            </w:r>
          </w:p>
          <w:p w:rsidR="32259973" w:rsidP="32259973" w:rsidRDefault="32259973" w14:paraId="483F1F86" w14:textId="3D8E5DAD">
            <w:pPr>
              <w:spacing w:line="276" w:lineRule="auto"/>
              <w:rPr>
                <w:rFonts w:ascii="Arial" w:hAnsi="Arial" w:cs="Arial"/>
                <w:sz w:val="18"/>
                <w:szCs w:val="18"/>
              </w:rPr>
            </w:pPr>
          </w:p>
        </w:tc>
        <w:tc>
          <w:tcPr>
            <w:tcW w:w="1418" w:type="dxa"/>
            <w:tcMar>
              <w:top w:w="57" w:type="dxa"/>
              <w:bottom w:w="57" w:type="dxa"/>
            </w:tcMar>
          </w:tcPr>
          <w:p w:rsidR="4866AEFA" w:rsidP="32259973" w:rsidRDefault="4866AEFA" w14:paraId="2305A3D1" w14:textId="17D8324A">
            <w:pPr>
              <w:spacing w:line="276" w:lineRule="auto"/>
              <w:rPr>
                <w:rFonts w:ascii="Arial" w:hAnsi="Arial" w:cs="Arial"/>
                <w:sz w:val="18"/>
                <w:szCs w:val="18"/>
              </w:rPr>
            </w:pPr>
            <w:r w:rsidRPr="32259973">
              <w:rPr>
                <w:rFonts w:ascii="Arial" w:hAnsi="Arial" w:cs="Arial"/>
                <w:sz w:val="18"/>
                <w:szCs w:val="18"/>
              </w:rPr>
              <w:t>KKM</w:t>
            </w:r>
          </w:p>
          <w:p w:rsidR="32259973" w:rsidP="32259973" w:rsidRDefault="32259973" w14:paraId="044531E6" w14:textId="34B91D42">
            <w:pPr>
              <w:spacing w:line="276" w:lineRule="auto"/>
              <w:rPr>
                <w:rFonts w:ascii="Arial" w:hAnsi="Arial" w:cs="Arial"/>
                <w:sz w:val="18"/>
                <w:szCs w:val="18"/>
              </w:rPr>
            </w:pPr>
          </w:p>
        </w:tc>
        <w:tc>
          <w:tcPr>
            <w:tcW w:w="3543" w:type="dxa"/>
            <w:tcMar>
              <w:top w:w="57" w:type="dxa"/>
              <w:bottom w:w="57" w:type="dxa"/>
            </w:tcMar>
          </w:tcPr>
          <w:p w:rsidR="4866AEFA" w:rsidP="32259973" w:rsidRDefault="4866AEFA" w14:paraId="19C9D626" w14:textId="3A5513A7">
            <w:pPr>
              <w:spacing w:line="276" w:lineRule="auto"/>
              <w:rPr>
                <w:rFonts w:ascii="Arial" w:hAnsi="Arial" w:cs="Arial"/>
                <w:sz w:val="18"/>
                <w:szCs w:val="18"/>
              </w:rPr>
            </w:pPr>
            <w:r w:rsidRPr="32259973">
              <w:rPr>
                <w:rFonts w:ascii="Arial" w:hAnsi="Arial" w:cs="Arial"/>
                <w:sz w:val="18"/>
                <w:szCs w:val="18"/>
              </w:rPr>
              <w:t>Liaison with tutor, Class Teacher</w:t>
            </w:r>
          </w:p>
          <w:p w:rsidR="6BE89B93" w:rsidP="32259973" w:rsidRDefault="6BE89B93" w14:paraId="723BB948" w14:textId="5AA1FE48">
            <w:pPr>
              <w:spacing w:line="276" w:lineRule="auto"/>
              <w:rPr>
                <w:rFonts w:ascii="Arial" w:hAnsi="Arial" w:cs="Arial"/>
                <w:sz w:val="18"/>
                <w:szCs w:val="18"/>
              </w:rPr>
            </w:pPr>
            <w:r w:rsidRPr="32259973">
              <w:rPr>
                <w:rFonts w:ascii="Arial" w:hAnsi="Arial" w:cs="Arial"/>
                <w:sz w:val="18"/>
                <w:szCs w:val="18"/>
              </w:rPr>
              <w:t>Target Tracker</w:t>
            </w:r>
          </w:p>
          <w:p w:rsidR="6BE89B93" w:rsidP="32259973" w:rsidRDefault="6BE89B93" w14:paraId="2AF128B2" w14:textId="2A784174">
            <w:pPr>
              <w:spacing w:line="276" w:lineRule="auto"/>
              <w:rPr>
                <w:rFonts w:ascii="Arial" w:hAnsi="Arial" w:cs="Arial"/>
                <w:sz w:val="18"/>
                <w:szCs w:val="18"/>
              </w:rPr>
            </w:pPr>
            <w:r w:rsidRPr="32259973">
              <w:rPr>
                <w:rFonts w:ascii="Arial" w:hAnsi="Arial" w:cs="Arial"/>
                <w:sz w:val="18"/>
                <w:szCs w:val="18"/>
              </w:rPr>
              <w:t>Online Tutor Data</w:t>
            </w:r>
          </w:p>
        </w:tc>
        <w:tc>
          <w:tcPr>
            <w:tcW w:w="2977" w:type="dxa"/>
            <w:tcMar/>
          </w:tcPr>
          <w:p w:rsidR="32259973" w:rsidP="4BF655AC" w:rsidRDefault="32259973" w14:paraId="1C0956BE" w14:textId="5A0E81AA">
            <w:pPr>
              <w:spacing w:line="276" w:lineRule="auto"/>
              <w:rPr>
                <w:rFonts w:ascii="Arial" w:hAnsi="Arial" w:cs="Arial"/>
                <w:sz w:val="18"/>
                <w:szCs w:val="18"/>
              </w:rPr>
            </w:pPr>
            <w:r w:rsidRPr="4BF655AC" w:rsidR="66E28142">
              <w:rPr>
                <w:rFonts w:ascii="Arial" w:hAnsi="Arial" w:cs="Arial"/>
                <w:sz w:val="18"/>
                <w:szCs w:val="18"/>
              </w:rPr>
              <w:t xml:space="preserve">Children make accelerated progress in Maths and achieve at least </w:t>
            </w:r>
            <w:r w:rsidRPr="4BF655AC" w:rsidR="66E28142">
              <w:rPr>
                <w:rFonts w:ascii="Arial" w:hAnsi="Arial" w:cs="Arial"/>
                <w:sz w:val="18"/>
                <w:szCs w:val="18"/>
              </w:rPr>
              <w:t>targets</w:t>
            </w:r>
          </w:p>
        </w:tc>
        <w:tc>
          <w:tcPr>
            <w:tcW w:w="2122" w:type="dxa"/>
            <w:gridSpan w:val="2"/>
            <w:tcMar/>
          </w:tcPr>
          <w:p w:rsidR="4866AEFA" w:rsidP="32259973" w:rsidRDefault="4866AEFA" w14:paraId="441D268D" w14:textId="47FB3F5A">
            <w:pPr>
              <w:spacing w:line="276" w:lineRule="auto"/>
              <w:rPr>
                <w:rFonts w:ascii="Arial" w:hAnsi="Arial" w:cs="Arial"/>
                <w:sz w:val="18"/>
                <w:szCs w:val="18"/>
              </w:rPr>
            </w:pPr>
            <w:r w:rsidRPr="32259973">
              <w:rPr>
                <w:rFonts w:ascii="Arial" w:hAnsi="Arial" w:cs="Arial"/>
                <w:sz w:val="18"/>
                <w:szCs w:val="18"/>
              </w:rPr>
              <w:t xml:space="preserve">£ 2754 </w:t>
            </w:r>
          </w:p>
          <w:p w:rsidR="4866AEFA" w:rsidP="32259973" w:rsidRDefault="4866AEFA" w14:paraId="6E2BD941" w14:textId="3F430C7F">
            <w:pPr>
              <w:spacing w:line="276" w:lineRule="auto"/>
              <w:rPr>
                <w:rFonts w:ascii="Arial" w:hAnsi="Arial" w:cs="Arial"/>
                <w:sz w:val="18"/>
                <w:szCs w:val="18"/>
              </w:rPr>
            </w:pPr>
            <w:r w:rsidRPr="32259973">
              <w:rPr>
                <w:rFonts w:ascii="Arial" w:hAnsi="Arial" w:cs="Arial"/>
                <w:sz w:val="18"/>
                <w:szCs w:val="18"/>
              </w:rPr>
              <w:t>(£61.25 per pupil)</w:t>
            </w:r>
          </w:p>
        </w:tc>
      </w:tr>
      <w:tr w:rsidR="32259973" w:rsidTr="4BF655AC" w14:paraId="79F494B2" w14:textId="77777777">
        <w:tc>
          <w:tcPr>
            <w:tcW w:w="5240" w:type="dxa"/>
            <w:tcMar>
              <w:top w:w="57" w:type="dxa"/>
              <w:bottom w:w="57" w:type="dxa"/>
            </w:tcMar>
          </w:tcPr>
          <w:p w:rsidR="4866AEFA" w:rsidP="4BF655AC" w:rsidRDefault="4866AEFA" w14:paraId="5F04FED0" w14:textId="7EF293B0">
            <w:pPr>
              <w:pStyle w:val="Normal"/>
              <w:spacing w:line="276" w:lineRule="auto"/>
              <w:rPr>
                <w:rFonts w:ascii="Arial" w:hAnsi="Arial" w:cs="Arial"/>
                <w:sz w:val="18"/>
                <w:szCs w:val="18"/>
              </w:rPr>
            </w:pPr>
            <w:r w:rsidRPr="4BF655AC" w:rsidR="71B44EFA">
              <w:rPr>
                <w:rFonts w:ascii="Arial" w:hAnsi="Arial" w:cs="Arial"/>
                <w:sz w:val="18"/>
                <w:szCs w:val="18"/>
              </w:rPr>
              <w:t>Y2 – FFT (reading)</w:t>
            </w:r>
            <w:r w:rsidRPr="4BF655AC" w:rsidR="706E0F12">
              <w:rPr>
                <w:rFonts w:ascii="Arial" w:hAnsi="Arial" w:cs="Arial"/>
                <w:sz w:val="18"/>
                <w:szCs w:val="18"/>
              </w:rPr>
              <w:t xml:space="preserve"> -National Tutoring Programme</w:t>
            </w:r>
          </w:p>
          <w:p w:rsidR="4866AEFA" w:rsidP="4BF655AC" w:rsidRDefault="4866AEFA" w14:paraId="4D628EB1" w14:textId="4DF6E2EB">
            <w:pPr>
              <w:pStyle w:val="Normal"/>
              <w:spacing w:line="276" w:lineRule="auto"/>
              <w:rPr>
                <w:rFonts w:ascii="Arial" w:hAnsi="Arial" w:cs="Arial"/>
                <w:sz w:val="18"/>
                <w:szCs w:val="18"/>
              </w:rPr>
            </w:pPr>
          </w:p>
          <w:p w:rsidR="217A5A13" w:rsidP="32259973" w:rsidRDefault="217A5A13" w14:paraId="7BAD4B6E" w14:textId="12516A28">
            <w:pPr>
              <w:spacing w:line="276" w:lineRule="auto"/>
              <w:rPr>
                <w:rFonts w:ascii="Arial" w:hAnsi="Arial" w:cs="Arial"/>
                <w:sz w:val="18"/>
                <w:szCs w:val="18"/>
              </w:rPr>
            </w:pPr>
            <w:r w:rsidRPr="32259973">
              <w:rPr>
                <w:rFonts w:ascii="Arial" w:hAnsi="Arial" w:cs="Arial"/>
                <w:sz w:val="18"/>
                <w:szCs w:val="18"/>
              </w:rPr>
              <w:t>24</w:t>
            </w:r>
            <w:r w:rsidRPr="32259973" w:rsidR="4866AEFA">
              <w:rPr>
                <w:rFonts w:ascii="Arial" w:hAnsi="Arial" w:cs="Arial"/>
                <w:sz w:val="18"/>
                <w:szCs w:val="18"/>
              </w:rPr>
              <w:t xml:space="preserve"> pupils identified</w:t>
            </w:r>
          </w:p>
          <w:p w:rsidR="32259973" w:rsidP="32259973" w:rsidRDefault="32259973" w14:paraId="78CAF4C2" w14:textId="43376FA9">
            <w:pPr>
              <w:spacing w:line="276" w:lineRule="auto"/>
              <w:rPr>
                <w:rFonts w:ascii="Arial" w:hAnsi="Arial" w:cs="Arial"/>
                <w:sz w:val="18"/>
                <w:szCs w:val="18"/>
              </w:rPr>
            </w:pPr>
          </w:p>
        </w:tc>
        <w:tc>
          <w:tcPr>
            <w:tcW w:w="1418" w:type="dxa"/>
            <w:tcMar>
              <w:top w:w="57" w:type="dxa"/>
              <w:bottom w:w="57" w:type="dxa"/>
            </w:tcMar>
          </w:tcPr>
          <w:p w:rsidR="4866AEFA" w:rsidP="32259973" w:rsidRDefault="4866AEFA" w14:paraId="5517B2D6" w14:textId="42C67648">
            <w:pPr>
              <w:spacing w:line="276" w:lineRule="auto"/>
              <w:rPr>
                <w:rFonts w:ascii="Arial" w:hAnsi="Arial" w:cs="Arial"/>
                <w:sz w:val="18"/>
                <w:szCs w:val="18"/>
              </w:rPr>
            </w:pPr>
            <w:r w:rsidRPr="32259973">
              <w:rPr>
                <w:rFonts w:ascii="Arial" w:hAnsi="Arial" w:cs="Arial"/>
                <w:sz w:val="18"/>
                <w:szCs w:val="18"/>
              </w:rPr>
              <w:t>KKM</w:t>
            </w:r>
          </w:p>
          <w:p w:rsidR="32259973" w:rsidP="32259973" w:rsidRDefault="32259973" w14:paraId="6AF765A4" w14:textId="4B793BF7">
            <w:pPr>
              <w:spacing w:line="276" w:lineRule="auto"/>
              <w:rPr>
                <w:rFonts w:ascii="Arial" w:hAnsi="Arial" w:cs="Arial"/>
                <w:sz w:val="18"/>
                <w:szCs w:val="18"/>
              </w:rPr>
            </w:pPr>
          </w:p>
        </w:tc>
        <w:tc>
          <w:tcPr>
            <w:tcW w:w="3543" w:type="dxa"/>
            <w:tcMar>
              <w:top w:w="57" w:type="dxa"/>
              <w:bottom w:w="57" w:type="dxa"/>
            </w:tcMar>
          </w:tcPr>
          <w:p w:rsidR="4866AEFA" w:rsidP="32259973" w:rsidRDefault="4866AEFA" w14:paraId="4EE4065D" w14:textId="7AF9126F">
            <w:pPr>
              <w:spacing w:line="276" w:lineRule="auto"/>
              <w:rPr>
                <w:rFonts w:ascii="Arial" w:hAnsi="Arial" w:cs="Arial"/>
                <w:sz w:val="18"/>
                <w:szCs w:val="18"/>
              </w:rPr>
            </w:pPr>
            <w:r w:rsidRPr="32259973">
              <w:rPr>
                <w:rFonts w:ascii="Arial" w:hAnsi="Arial" w:cs="Arial"/>
                <w:sz w:val="18"/>
                <w:szCs w:val="18"/>
              </w:rPr>
              <w:t>Liaison with tutor, Class Teacher</w:t>
            </w:r>
          </w:p>
          <w:p w:rsidR="48F40937" w:rsidP="32259973" w:rsidRDefault="48F40937" w14:paraId="0B4CE62A" w14:textId="6C0ABF7D">
            <w:pPr>
              <w:spacing w:line="276" w:lineRule="auto"/>
              <w:rPr>
                <w:rFonts w:ascii="Arial" w:hAnsi="Arial" w:cs="Arial"/>
                <w:sz w:val="18"/>
                <w:szCs w:val="18"/>
              </w:rPr>
            </w:pPr>
            <w:r w:rsidRPr="32259973">
              <w:rPr>
                <w:rFonts w:ascii="Arial" w:hAnsi="Arial" w:cs="Arial"/>
                <w:sz w:val="18"/>
                <w:szCs w:val="18"/>
              </w:rPr>
              <w:t>Reading Band Tracker</w:t>
            </w:r>
          </w:p>
          <w:p w:rsidR="48F40937" w:rsidP="32259973" w:rsidRDefault="48F40937" w14:paraId="62D642A1" w14:textId="247F13B3">
            <w:pPr>
              <w:spacing w:line="276" w:lineRule="auto"/>
              <w:rPr>
                <w:rFonts w:ascii="Arial" w:hAnsi="Arial" w:cs="Arial"/>
                <w:sz w:val="18"/>
                <w:szCs w:val="18"/>
              </w:rPr>
            </w:pPr>
            <w:r w:rsidRPr="32259973">
              <w:rPr>
                <w:rFonts w:ascii="Arial" w:hAnsi="Arial" w:cs="Arial"/>
                <w:sz w:val="18"/>
                <w:szCs w:val="18"/>
              </w:rPr>
              <w:t>Benchmarking</w:t>
            </w:r>
          </w:p>
        </w:tc>
        <w:tc>
          <w:tcPr>
            <w:tcW w:w="2977" w:type="dxa"/>
            <w:tcMar/>
          </w:tcPr>
          <w:p w:rsidR="32259973" w:rsidP="4BF655AC" w:rsidRDefault="32259973" w14:paraId="37F8C585" w14:textId="5A0E81AA">
            <w:pPr>
              <w:spacing w:line="276" w:lineRule="auto"/>
              <w:rPr>
                <w:rFonts w:ascii="Arial" w:hAnsi="Arial" w:cs="Arial"/>
                <w:sz w:val="18"/>
                <w:szCs w:val="18"/>
              </w:rPr>
            </w:pPr>
            <w:r w:rsidRPr="4BF655AC" w:rsidR="739A4492">
              <w:rPr>
                <w:rFonts w:ascii="Arial" w:hAnsi="Arial" w:cs="Arial"/>
                <w:sz w:val="18"/>
                <w:szCs w:val="18"/>
              </w:rPr>
              <w:t>Children make accelerated progress in Maths and achieve at least targets</w:t>
            </w:r>
          </w:p>
          <w:p w:rsidR="32259973" w:rsidP="4BF655AC" w:rsidRDefault="32259973" w14:paraId="3816932F" w14:textId="508B7D34">
            <w:pPr>
              <w:pStyle w:val="Normal"/>
              <w:spacing w:line="276" w:lineRule="auto"/>
              <w:rPr>
                <w:rFonts w:ascii="Arial" w:hAnsi="Arial" w:cs="Arial"/>
              </w:rPr>
            </w:pPr>
          </w:p>
        </w:tc>
        <w:tc>
          <w:tcPr>
            <w:tcW w:w="2122" w:type="dxa"/>
            <w:gridSpan w:val="2"/>
            <w:tcMar/>
          </w:tcPr>
          <w:p w:rsidR="4866AEFA" w:rsidP="32259973" w:rsidRDefault="4866AEFA" w14:paraId="08B93F0D" w14:textId="4AA5D5DC">
            <w:pPr>
              <w:spacing w:line="276" w:lineRule="auto"/>
              <w:rPr>
                <w:rFonts w:ascii="Arial" w:hAnsi="Arial" w:cs="Arial"/>
                <w:sz w:val="18"/>
                <w:szCs w:val="18"/>
              </w:rPr>
            </w:pPr>
            <w:r w:rsidRPr="32259973">
              <w:rPr>
                <w:rFonts w:ascii="Arial" w:hAnsi="Arial" w:cs="Arial"/>
                <w:sz w:val="18"/>
                <w:szCs w:val="18"/>
              </w:rPr>
              <w:t>£1300</w:t>
            </w:r>
          </w:p>
          <w:p w:rsidR="4866AEFA" w:rsidP="32259973" w:rsidRDefault="4866AEFA" w14:paraId="727A4C94" w14:textId="6926ACA6">
            <w:pPr>
              <w:spacing w:line="276" w:lineRule="auto"/>
              <w:rPr>
                <w:rFonts w:ascii="Arial" w:hAnsi="Arial" w:cs="Arial"/>
                <w:sz w:val="18"/>
                <w:szCs w:val="18"/>
              </w:rPr>
            </w:pPr>
            <w:r w:rsidRPr="32259973">
              <w:rPr>
                <w:rFonts w:ascii="Arial" w:hAnsi="Arial" w:cs="Arial"/>
                <w:sz w:val="18"/>
                <w:szCs w:val="18"/>
              </w:rPr>
              <w:t>(£55.00 per pupil)</w:t>
            </w:r>
          </w:p>
          <w:p w:rsidR="32259973" w:rsidP="32259973" w:rsidRDefault="32259973" w14:paraId="3608C3A1" w14:textId="105A0625">
            <w:pPr>
              <w:spacing w:line="276" w:lineRule="auto"/>
              <w:rPr>
                <w:rFonts w:ascii="Arial" w:hAnsi="Arial" w:cs="Arial"/>
                <w:sz w:val="18"/>
                <w:szCs w:val="18"/>
              </w:rPr>
            </w:pPr>
          </w:p>
        </w:tc>
      </w:tr>
      <w:tr w:rsidRPr="002954A6" w:rsidR="002813D8" w:rsidTr="4BF655AC" w14:paraId="3756B9C6" w14:textId="77777777">
        <w:tc>
          <w:tcPr>
            <w:tcW w:w="5240" w:type="dxa"/>
            <w:tcMar>
              <w:top w:w="57" w:type="dxa"/>
              <w:bottom w:w="57" w:type="dxa"/>
            </w:tcMar>
          </w:tcPr>
          <w:p w:rsidRPr="00B62C38" w:rsidR="002813D8" w:rsidP="37DCD6AB" w:rsidRDefault="5F878A99" w14:paraId="5A94EFFE" w14:textId="5DF2A3A9">
            <w:pPr>
              <w:spacing w:line="276" w:lineRule="auto"/>
              <w:rPr>
                <w:rFonts w:ascii="Arial" w:hAnsi="Arial" w:cs="Arial"/>
                <w:sz w:val="16"/>
                <w:szCs w:val="16"/>
              </w:rPr>
            </w:pPr>
            <w:r w:rsidRPr="37DCD6AB">
              <w:rPr>
                <w:rFonts w:ascii="Arial" w:hAnsi="Arial" w:cs="Arial"/>
                <w:sz w:val="18"/>
                <w:szCs w:val="18"/>
              </w:rPr>
              <w:t>Y2 Phonics Intervention</w:t>
            </w:r>
            <w:r w:rsidRPr="37DCD6AB" w:rsidR="414B44E9">
              <w:rPr>
                <w:rFonts w:ascii="Arial" w:hAnsi="Arial" w:cs="Arial"/>
                <w:sz w:val="18"/>
                <w:szCs w:val="18"/>
              </w:rPr>
              <w:t xml:space="preserve"> – </w:t>
            </w:r>
            <w:r w:rsidRPr="37DCD6AB">
              <w:rPr>
                <w:rFonts w:ascii="Arial" w:hAnsi="Arial" w:cs="Arial"/>
                <w:sz w:val="18"/>
                <w:szCs w:val="18"/>
              </w:rPr>
              <w:t>Daily</w:t>
            </w:r>
          </w:p>
          <w:p w:rsidRPr="00B62C38" w:rsidR="002813D8" w:rsidP="37DCD6AB" w:rsidRDefault="1A2801F1" w14:paraId="28AA2753" w14:textId="1F7EB1F7">
            <w:pPr>
              <w:spacing w:line="276" w:lineRule="auto"/>
              <w:rPr>
                <w:rFonts w:ascii="Arial" w:hAnsi="Arial" w:cs="Arial"/>
                <w:sz w:val="18"/>
                <w:szCs w:val="18"/>
              </w:rPr>
            </w:pPr>
            <w:r w:rsidRPr="37DCD6AB">
              <w:rPr>
                <w:rFonts w:ascii="Arial" w:hAnsi="Arial" w:cs="Arial"/>
                <w:sz w:val="18"/>
                <w:szCs w:val="18"/>
              </w:rPr>
              <w:t>19 pupils identified</w:t>
            </w:r>
          </w:p>
          <w:p w:rsidRPr="00B62C38" w:rsidR="002813D8" w:rsidP="37DCD6AB" w:rsidRDefault="002813D8" w14:paraId="65BF9F5F" w14:textId="72B1C983">
            <w:pPr>
              <w:spacing w:line="276" w:lineRule="auto"/>
              <w:rPr>
                <w:rFonts w:ascii="Arial" w:hAnsi="Arial" w:cs="Arial"/>
                <w:sz w:val="18"/>
                <w:szCs w:val="18"/>
              </w:rPr>
            </w:pPr>
          </w:p>
        </w:tc>
        <w:tc>
          <w:tcPr>
            <w:tcW w:w="1418" w:type="dxa"/>
            <w:tcMar>
              <w:top w:w="57" w:type="dxa"/>
              <w:bottom w:w="57" w:type="dxa"/>
            </w:tcMar>
          </w:tcPr>
          <w:p w:rsidRPr="00B62C38" w:rsidR="002813D8" w:rsidP="37DCD6AB" w:rsidRDefault="5F878A99" w14:paraId="65E51C74" w14:textId="3515ACD2">
            <w:pPr>
              <w:spacing w:line="276" w:lineRule="auto"/>
              <w:rPr>
                <w:rFonts w:ascii="Arial" w:hAnsi="Arial" w:cs="Arial"/>
                <w:sz w:val="16"/>
                <w:szCs w:val="16"/>
              </w:rPr>
            </w:pPr>
            <w:r w:rsidRPr="37DCD6AB">
              <w:rPr>
                <w:rFonts w:ascii="Arial" w:hAnsi="Arial" w:cs="Arial"/>
                <w:sz w:val="18"/>
                <w:szCs w:val="18"/>
              </w:rPr>
              <w:t>KKM/HLTA/</w:t>
            </w:r>
            <w:r w:rsidRPr="37DCD6AB" w:rsidR="42DAD132">
              <w:rPr>
                <w:rFonts w:ascii="Arial" w:hAnsi="Arial" w:cs="Arial"/>
                <w:sz w:val="18"/>
                <w:szCs w:val="18"/>
              </w:rPr>
              <w:t xml:space="preserve"> </w:t>
            </w:r>
          </w:p>
          <w:p w:rsidRPr="00B62C38" w:rsidR="002813D8" w:rsidP="37DCD6AB" w:rsidRDefault="42DAD132" w14:paraId="0351E844" w14:textId="5A81E78D">
            <w:pPr>
              <w:spacing w:line="276" w:lineRule="auto"/>
              <w:rPr>
                <w:rFonts w:ascii="Arial" w:hAnsi="Arial" w:cs="Arial"/>
                <w:sz w:val="16"/>
                <w:szCs w:val="16"/>
              </w:rPr>
            </w:pPr>
            <w:r w:rsidRPr="37DCD6AB">
              <w:rPr>
                <w:rFonts w:ascii="Arial" w:hAnsi="Arial" w:cs="Arial"/>
                <w:sz w:val="18"/>
                <w:szCs w:val="18"/>
              </w:rPr>
              <w:t>Cl</w:t>
            </w:r>
            <w:r w:rsidRPr="37DCD6AB" w:rsidR="5F878A99">
              <w:rPr>
                <w:rFonts w:ascii="Arial" w:hAnsi="Arial" w:cs="Arial"/>
                <w:sz w:val="18"/>
                <w:szCs w:val="18"/>
              </w:rPr>
              <w:t xml:space="preserve">ass Teacher/ Phonics Lead </w:t>
            </w:r>
          </w:p>
        </w:tc>
        <w:tc>
          <w:tcPr>
            <w:tcW w:w="3543" w:type="dxa"/>
            <w:tcMar>
              <w:top w:w="57" w:type="dxa"/>
              <w:bottom w:w="57" w:type="dxa"/>
            </w:tcMar>
          </w:tcPr>
          <w:p w:rsidRPr="00B62C38" w:rsidR="002813D8" w:rsidP="37DCD6AB" w:rsidRDefault="5F878A99" w14:paraId="0AA14B85" w14:textId="431D9D66">
            <w:pPr>
              <w:spacing w:line="276" w:lineRule="auto"/>
              <w:rPr>
                <w:rFonts w:ascii="Arial" w:hAnsi="Arial" w:cs="Arial"/>
                <w:sz w:val="16"/>
                <w:szCs w:val="16"/>
              </w:rPr>
            </w:pPr>
            <w:r w:rsidRPr="37DCD6AB">
              <w:rPr>
                <w:rFonts w:ascii="Arial" w:hAnsi="Arial" w:cs="Arial"/>
                <w:sz w:val="18"/>
                <w:szCs w:val="18"/>
              </w:rPr>
              <w:t xml:space="preserve">Phonics Tracker (Every 3 </w:t>
            </w:r>
            <w:proofErr w:type="spellStart"/>
            <w:r w:rsidRPr="37DCD6AB">
              <w:rPr>
                <w:rFonts w:ascii="Arial" w:hAnsi="Arial" w:cs="Arial"/>
                <w:sz w:val="18"/>
                <w:szCs w:val="18"/>
              </w:rPr>
              <w:t>wks</w:t>
            </w:r>
            <w:proofErr w:type="spellEnd"/>
            <w:r w:rsidRPr="37DCD6AB">
              <w:rPr>
                <w:rFonts w:ascii="Arial" w:hAnsi="Arial" w:cs="Arial"/>
                <w:sz w:val="18"/>
                <w:szCs w:val="18"/>
              </w:rPr>
              <w:t>)</w:t>
            </w:r>
          </w:p>
          <w:p w:rsidRPr="00B62C38" w:rsidR="002813D8" w:rsidP="37DCD6AB" w:rsidRDefault="0C4F4AF4" w14:paraId="784829A1" w14:textId="70E74C51">
            <w:pPr>
              <w:spacing w:line="276" w:lineRule="auto"/>
              <w:rPr>
                <w:rFonts w:ascii="Arial" w:hAnsi="Arial" w:cs="Arial"/>
                <w:sz w:val="18"/>
                <w:szCs w:val="18"/>
              </w:rPr>
            </w:pPr>
            <w:r w:rsidRPr="37DCD6AB">
              <w:rPr>
                <w:rFonts w:ascii="Arial" w:hAnsi="Arial" w:cs="Arial"/>
                <w:sz w:val="18"/>
                <w:szCs w:val="18"/>
              </w:rPr>
              <w:t xml:space="preserve">Liaison </w:t>
            </w:r>
            <w:r w:rsidRPr="37DCD6AB" w:rsidR="25597270">
              <w:rPr>
                <w:rFonts w:ascii="Arial" w:hAnsi="Arial" w:cs="Arial"/>
                <w:sz w:val="18"/>
                <w:szCs w:val="18"/>
              </w:rPr>
              <w:t>with Class</w:t>
            </w:r>
            <w:r w:rsidRPr="37DCD6AB">
              <w:rPr>
                <w:rFonts w:ascii="Arial" w:hAnsi="Arial" w:cs="Arial"/>
                <w:sz w:val="18"/>
                <w:szCs w:val="18"/>
              </w:rPr>
              <w:t xml:space="preserve"> Teacher</w:t>
            </w:r>
          </w:p>
        </w:tc>
        <w:tc>
          <w:tcPr>
            <w:tcW w:w="2977" w:type="dxa"/>
            <w:tcMar/>
          </w:tcPr>
          <w:p w:rsidRPr="00B62C38" w:rsidR="002813D8" w:rsidP="4BF655AC" w:rsidRDefault="002813D8" w14:paraId="7830F91E" w14:textId="5A0E81AA">
            <w:pPr>
              <w:spacing w:line="276" w:lineRule="auto"/>
              <w:rPr>
                <w:rFonts w:ascii="Arial" w:hAnsi="Arial" w:cs="Arial"/>
                <w:sz w:val="18"/>
                <w:szCs w:val="18"/>
              </w:rPr>
            </w:pPr>
            <w:r w:rsidRPr="4BF655AC" w:rsidR="150C405E">
              <w:rPr>
                <w:rFonts w:ascii="Arial" w:hAnsi="Arial" w:cs="Arial"/>
                <w:sz w:val="18"/>
                <w:szCs w:val="18"/>
              </w:rPr>
              <w:t>Children make accelerated progress in Maths and achieve at least targets</w:t>
            </w:r>
          </w:p>
          <w:p w:rsidRPr="00B62C38" w:rsidR="002813D8" w:rsidP="4BF655AC" w:rsidRDefault="002813D8" w14:paraId="0371F6C9" w14:textId="5F83473F">
            <w:pPr>
              <w:pStyle w:val="Normal"/>
              <w:spacing w:line="276" w:lineRule="auto"/>
              <w:rPr>
                <w:rFonts w:ascii="Arial" w:hAnsi="Arial" w:cs="Arial"/>
              </w:rPr>
            </w:pPr>
          </w:p>
        </w:tc>
        <w:tc>
          <w:tcPr>
            <w:tcW w:w="2122" w:type="dxa"/>
            <w:gridSpan w:val="2"/>
            <w:tcMar/>
          </w:tcPr>
          <w:p w:rsidRPr="00B62C38" w:rsidR="002813D8" w:rsidP="000E4F0F" w:rsidRDefault="002813D8" w14:paraId="461539C9" w14:textId="7E826424">
            <w:pPr>
              <w:spacing w:line="276" w:lineRule="auto"/>
              <w:rPr>
                <w:rFonts w:ascii="Arial" w:hAnsi="Arial" w:cs="Arial"/>
              </w:rPr>
            </w:pPr>
          </w:p>
        </w:tc>
      </w:tr>
      <w:tr w:rsidRPr="002954A6" w:rsidR="002813D8" w:rsidTr="4BF655AC" w14:paraId="15BC1B4B" w14:textId="77777777">
        <w:tc>
          <w:tcPr>
            <w:tcW w:w="5240" w:type="dxa"/>
            <w:tcMar>
              <w:top w:w="57" w:type="dxa"/>
              <w:bottom w:w="57" w:type="dxa"/>
            </w:tcMar>
          </w:tcPr>
          <w:p w:rsidRPr="00280D43" w:rsidR="002813D8" w:rsidP="37DCD6AB" w:rsidRDefault="5F878A99" w14:paraId="29EF84ED" w14:textId="1FDAF5F1">
            <w:pPr>
              <w:spacing w:line="276" w:lineRule="auto"/>
              <w:rPr>
                <w:rFonts w:ascii="Arial" w:hAnsi="Arial" w:cs="Arial"/>
                <w:sz w:val="18"/>
                <w:szCs w:val="18"/>
              </w:rPr>
            </w:pPr>
            <w:r w:rsidRPr="37DCD6AB">
              <w:rPr>
                <w:rFonts w:ascii="Arial" w:hAnsi="Arial" w:cs="Arial"/>
                <w:sz w:val="18"/>
                <w:szCs w:val="18"/>
              </w:rPr>
              <w:t>Y2 Reading Intervention (1:1/Small group) 2-3x pw</w:t>
            </w:r>
          </w:p>
          <w:p w:rsidRPr="00280D43" w:rsidR="002813D8" w:rsidP="37DCD6AB" w:rsidRDefault="57AA0C5B" w14:paraId="26ADB769" w14:textId="03B30D71">
            <w:pPr>
              <w:spacing w:line="276" w:lineRule="auto"/>
              <w:rPr>
                <w:rFonts w:ascii="Arial" w:hAnsi="Arial" w:cs="Arial"/>
                <w:sz w:val="18"/>
                <w:szCs w:val="18"/>
              </w:rPr>
            </w:pPr>
            <w:r w:rsidRPr="37DCD6AB">
              <w:rPr>
                <w:rFonts w:ascii="Arial" w:hAnsi="Arial" w:cs="Arial"/>
                <w:sz w:val="18"/>
                <w:szCs w:val="18"/>
              </w:rPr>
              <w:t>10 pupils identified</w:t>
            </w:r>
          </w:p>
          <w:p w:rsidRPr="00280D43" w:rsidR="002813D8" w:rsidP="37DCD6AB" w:rsidRDefault="002813D8" w14:paraId="1521AE09" w14:textId="62C1C63A">
            <w:pPr>
              <w:spacing w:line="276" w:lineRule="auto"/>
              <w:rPr>
                <w:rFonts w:ascii="Arial" w:hAnsi="Arial" w:cs="Arial"/>
                <w:sz w:val="18"/>
                <w:szCs w:val="18"/>
              </w:rPr>
            </w:pPr>
          </w:p>
        </w:tc>
        <w:tc>
          <w:tcPr>
            <w:tcW w:w="1418" w:type="dxa"/>
            <w:tcMar>
              <w:top w:w="57" w:type="dxa"/>
              <w:bottom w:w="57" w:type="dxa"/>
            </w:tcMar>
          </w:tcPr>
          <w:p w:rsidRPr="00004FB6" w:rsidR="002813D8" w:rsidP="37DCD6AB" w:rsidRDefault="5F878A99" w14:paraId="481E3F39" w14:textId="7982E8FF">
            <w:pPr>
              <w:spacing w:line="276" w:lineRule="auto"/>
              <w:rPr>
                <w:rFonts w:ascii="Arial" w:hAnsi="Arial" w:cs="Arial"/>
                <w:sz w:val="18"/>
                <w:szCs w:val="18"/>
              </w:rPr>
            </w:pPr>
            <w:r w:rsidRPr="37DCD6AB">
              <w:rPr>
                <w:rFonts w:ascii="Arial" w:hAnsi="Arial" w:cs="Arial"/>
                <w:sz w:val="18"/>
                <w:szCs w:val="18"/>
              </w:rPr>
              <w:t>KKM/HLTA/</w:t>
            </w:r>
            <w:r w:rsidRPr="37DCD6AB" w:rsidR="271A56CF">
              <w:rPr>
                <w:rFonts w:ascii="Arial" w:hAnsi="Arial" w:cs="Arial"/>
                <w:sz w:val="18"/>
                <w:szCs w:val="18"/>
              </w:rPr>
              <w:t xml:space="preserve"> </w:t>
            </w:r>
            <w:r w:rsidRPr="37DCD6AB">
              <w:rPr>
                <w:rFonts w:ascii="Arial" w:hAnsi="Arial" w:cs="Arial"/>
                <w:sz w:val="18"/>
                <w:szCs w:val="18"/>
              </w:rPr>
              <w:t>Class Teacher</w:t>
            </w:r>
          </w:p>
        </w:tc>
        <w:tc>
          <w:tcPr>
            <w:tcW w:w="3543" w:type="dxa"/>
            <w:tcMar>
              <w:top w:w="57" w:type="dxa"/>
              <w:bottom w:w="57" w:type="dxa"/>
            </w:tcMar>
          </w:tcPr>
          <w:p w:rsidRPr="00004FB6" w:rsidR="002813D8" w:rsidP="37DCD6AB" w:rsidRDefault="5F878A99" w14:paraId="28AA2CC4" w14:textId="6C0ABF7D">
            <w:pPr>
              <w:spacing w:line="276" w:lineRule="auto"/>
              <w:rPr>
                <w:rFonts w:ascii="Arial" w:hAnsi="Arial" w:cs="Arial"/>
                <w:sz w:val="18"/>
                <w:szCs w:val="18"/>
              </w:rPr>
            </w:pPr>
            <w:r w:rsidRPr="37DCD6AB">
              <w:rPr>
                <w:rFonts w:ascii="Arial" w:hAnsi="Arial" w:cs="Arial"/>
                <w:sz w:val="18"/>
                <w:szCs w:val="18"/>
              </w:rPr>
              <w:t>Reading Band Tracker</w:t>
            </w:r>
          </w:p>
          <w:p w:rsidRPr="00004FB6" w:rsidR="002813D8" w:rsidP="37DCD6AB" w:rsidRDefault="0528E6CD" w14:paraId="4F8CC657" w14:textId="013ADF05">
            <w:pPr>
              <w:spacing w:line="276" w:lineRule="auto"/>
              <w:rPr>
                <w:rFonts w:ascii="Arial" w:hAnsi="Arial" w:cs="Arial"/>
                <w:sz w:val="18"/>
                <w:szCs w:val="18"/>
              </w:rPr>
            </w:pPr>
            <w:r w:rsidRPr="37DCD6AB">
              <w:rPr>
                <w:rFonts w:ascii="Arial" w:hAnsi="Arial" w:cs="Arial"/>
                <w:sz w:val="18"/>
                <w:szCs w:val="18"/>
              </w:rPr>
              <w:t>Benchmarking</w:t>
            </w:r>
          </w:p>
          <w:p w:rsidRPr="00004FB6" w:rsidR="002813D8" w:rsidP="37DCD6AB" w:rsidRDefault="3E96DFA3" w14:paraId="4B6C5123" w14:textId="76C773A2">
            <w:pPr>
              <w:spacing w:line="276" w:lineRule="auto"/>
              <w:rPr>
                <w:rFonts w:ascii="Arial" w:hAnsi="Arial" w:cs="Arial"/>
                <w:sz w:val="18"/>
                <w:szCs w:val="18"/>
              </w:rPr>
            </w:pPr>
            <w:r w:rsidRPr="37DCD6AB">
              <w:rPr>
                <w:rFonts w:ascii="Arial" w:hAnsi="Arial" w:cs="Arial"/>
                <w:sz w:val="18"/>
                <w:szCs w:val="18"/>
              </w:rPr>
              <w:t>Liaison with Class Teacher</w:t>
            </w:r>
          </w:p>
        </w:tc>
        <w:tc>
          <w:tcPr>
            <w:tcW w:w="2977" w:type="dxa"/>
            <w:tcMar/>
          </w:tcPr>
          <w:p w:rsidRPr="00004FB6" w:rsidR="002813D8" w:rsidP="4BF655AC" w:rsidRDefault="002813D8" w14:paraId="16DB7E8C" w14:textId="5A0E81AA">
            <w:pPr>
              <w:spacing w:line="276" w:lineRule="auto"/>
              <w:rPr>
                <w:rFonts w:ascii="Arial" w:hAnsi="Arial" w:cs="Arial"/>
                <w:sz w:val="18"/>
                <w:szCs w:val="18"/>
              </w:rPr>
            </w:pPr>
            <w:r w:rsidRPr="4BF655AC" w:rsidR="63507B17">
              <w:rPr>
                <w:rFonts w:ascii="Arial" w:hAnsi="Arial" w:cs="Arial"/>
                <w:sz w:val="18"/>
                <w:szCs w:val="18"/>
              </w:rPr>
              <w:t>Children make accelerated progress in Maths and achieve at least targets</w:t>
            </w:r>
          </w:p>
          <w:p w:rsidRPr="00004FB6" w:rsidR="002813D8" w:rsidP="4BF655AC" w:rsidRDefault="002813D8" w14:paraId="157186FB" w14:textId="33A57AB0">
            <w:pPr>
              <w:pStyle w:val="Normal"/>
              <w:spacing w:line="276" w:lineRule="auto"/>
              <w:rPr>
                <w:rFonts w:ascii="Arial" w:hAnsi="Arial" w:cs="Arial"/>
                <w:sz w:val="18"/>
                <w:szCs w:val="18"/>
              </w:rPr>
            </w:pPr>
          </w:p>
        </w:tc>
        <w:tc>
          <w:tcPr>
            <w:tcW w:w="2122" w:type="dxa"/>
            <w:gridSpan w:val="2"/>
            <w:tcMar/>
          </w:tcPr>
          <w:p w:rsidRPr="00004FB6" w:rsidR="002813D8" w:rsidP="000E4F0F" w:rsidRDefault="002813D8" w14:paraId="3F5407CD" w14:textId="77777777">
            <w:pPr>
              <w:spacing w:line="276" w:lineRule="auto"/>
              <w:rPr>
                <w:rFonts w:ascii="Arial" w:hAnsi="Arial" w:cs="Arial"/>
                <w:sz w:val="18"/>
                <w:szCs w:val="18"/>
              </w:rPr>
            </w:pPr>
          </w:p>
        </w:tc>
      </w:tr>
      <w:tr w:rsidR="4BF655AC" w:rsidTr="4BF655AC" w14:paraId="38DA18E5">
        <w:tc>
          <w:tcPr>
            <w:tcW w:w="5240" w:type="dxa"/>
            <w:tcMar>
              <w:top w:w="57" w:type="dxa"/>
              <w:bottom w:w="57" w:type="dxa"/>
            </w:tcMar>
          </w:tcPr>
          <w:p w:rsidR="7A07F6DB" w:rsidP="4BF655AC" w:rsidRDefault="7A07F6DB" w14:paraId="18434B40" w14:textId="5778738C">
            <w:pPr>
              <w:pStyle w:val="Normal"/>
              <w:spacing w:line="276" w:lineRule="auto"/>
              <w:rPr>
                <w:rFonts w:ascii="Arial" w:hAnsi="Arial" w:cs="Arial"/>
                <w:sz w:val="18"/>
                <w:szCs w:val="18"/>
              </w:rPr>
            </w:pPr>
            <w:r w:rsidRPr="4BF655AC" w:rsidR="7A07F6DB">
              <w:rPr>
                <w:rFonts w:ascii="Arial" w:hAnsi="Arial" w:cs="Arial"/>
                <w:sz w:val="18"/>
                <w:szCs w:val="18"/>
              </w:rPr>
              <w:t>Y4 Reading interventions- in small groups. 16 children identified</w:t>
            </w:r>
            <w:r w:rsidRPr="4BF655AC" w:rsidR="0EF0BBBF">
              <w:rPr>
                <w:rFonts w:ascii="Arial" w:hAnsi="Arial" w:cs="Arial"/>
                <w:sz w:val="18"/>
                <w:szCs w:val="18"/>
              </w:rPr>
              <w:t>. Twice weekly sessions.</w:t>
            </w:r>
          </w:p>
        </w:tc>
        <w:tc>
          <w:tcPr>
            <w:tcW w:w="1418" w:type="dxa"/>
            <w:tcMar>
              <w:top w:w="57" w:type="dxa"/>
              <w:bottom w:w="57" w:type="dxa"/>
            </w:tcMar>
          </w:tcPr>
          <w:p w:rsidR="0EF0BBBF" w:rsidP="4BF655AC" w:rsidRDefault="0EF0BBBF" w14:paraId="3B546A40" w14:textId="01DE34F6">
            <w:pPr>
              <w:pStyle w:val="Normal"/>
              <w:spacing w:line="276" w:lineRule="auto"/>
              <w:rPr>
                <w:rFonts w:ascii="Arial" w:hAnsi="Arial" w:cs="Arial"/>
                <w:sz w:val="18"/>
                <w:szCs w:val="18"/>
              </w:rPr>
            </w:pPr>
            <w:r w:rsidRPr="4BF655AC" w:rsidR="0EF0BBBF">
              <w:rPr>
                <w:rFonts w:ascii="Arial" w:hAnsi="Arial" w:cs="Arial"/>
                <w:sz w:val="18"/>
                <w:szCs w:val="18"/>
              </w:rPr>
              <w:t>SB/HLTA</w:t>
            </w:r>
          </w:p>
        </w:tc>
        <w:tc>
          <w:tcPr>
            <w:tcW w:w="3543" w:type="dxa"/>
            <w:tcMar>
              <w:top w:w="57" w:type="dxa"/>
              <w:bottom w:w="57" w:type="dxa"/>
            </w:tcMar>
          </w:tcPr>
          <w:p w:rsidR="0EF0BBBF" w:rsidP="4BF655AC" w:rsidRDefault="0EF0BBBF" w14:paraId="59ED18DD" w14:textId="5179F651">
            <w:pPr>
              <w:pStyle w:val="Normal"/>
              <w:spacing w:line="276" w:lineRule="auto"/>
              <w:rPr>
                <w:rFonts w:ascii="Arial" w:hAnsi="Arial" w:cs="Arial"/>
                <w:sz w:val="18"/>
                <w:szCs w:val="18"/>
              </w:rPr>
            </w:pPr>
            <w:r w:rsidRPr="4BF655AC" w:rsidR="0EF0BBBF">
              <w:rPr>
                <w:rFonts w:ascii="Arial" w:hAnsi="Arial" w:cs="Arial"/>
                <w:sz w:val="18"/>
                <w:szCs w:val="18"/>
              </w:rPr>
              <w:t>Benchmarking has taken place and children are monitored on a regular basis.</w:t>
            </w:r>
          </w:p>
          <w:p w:rsidR="0EF0BBBF" w:rsidP="4BF655AC" w:rsidRDefault="0EF0BBBF" w14:paraId="603D3DBD" w14:textId="672C02D2">
            <w:pPr>
              <w:pStyle w:val="Normal"/>
              <w:spacing w:line="276" w:lineRule="auto"/>
              <w:rPr>
                <w:rFonts w:ascii="Arial" w:hAnsi="Arial" w:cs="Arial"/>
                <w:sz w:val="18"/>
                <w:szCs w:val="18"/>
              </w:rPr>
            </w:pPr>
            <w:r w:rsidRPr="4BF655AC" w:rsidR="0EF0BBBF">
              <w:rPr>
                <w:rFonts w:ascii="Arial" w:hAnsi="Arial" w:cs="Arial"/>
                <w:sz w:val="18"/>
                <w:szCs w:val="18"/>
              </w:rPr>
              <w:t>SLT monitoring reading records</w:t>
            </w:r>
          </w:p>
          <w:p w:rsidR="0EF0BBBF" w:rsidP="4BF655AC" w:rsidRDefault="0EF0BBBF" w14:paraId="4AC83703" w14:textId="503D3606">
            <w:pPr>
              <w:pStyle w:val="Normal"/>
              <w:spacing w:line="276" w:lineRule="auto"/>
              <w:rPr>
                <w:rFonts w:ascii="Arial" w:hAnsi="Arial" w:cs="Arial"/>
                <w:sz w:val="18"/>
                <w:szCs w:val="18"/>
              </w:rPr>
            </w:pPr>
            <w:r w:rsidRPr="4BF655AC" w:rsidR="0EF0BBBF">
              <w:rPr>
                <w:rFonts w:ascii="Arial" w:hAnsi="Arial" w:cs="Arial"/>
                <w:sz w:val="18"/>
                <w:szCs w:val="18"/>
              </w:rPr>
              <w:t>Data entered on reading band tracking document</w:t>
            </w:r>
          </w:p>
        </w:tc>
        <w:tc>
          <w:tcPr>
            <w:tcW w:w="2977" w:type="dxa"/>
            <w:tcMar/>
          </w:tcPr>
          <w:p w:rsidR="0EF0BBBF" w:rsidP="4BF655AC" w:rsidRDefault="0EF0BBBF" w14:paraId="77623C75" w14:textId="7CE5CC0D">
            <w:pPr>
              <w:pStyle w:val="Normal"/>
              <w:spacing w:line="276" w:lineRule="auto"/>
              <w:rPr>
                <w:rFonts w:ascii="Arial" w:hAnsi="Arial" w:cs="Arial"/>
                <w:sz w:val="18"/>
                <w:szCs w:val="18"/>
              </w:rPr>
            </w:pPr>
            <w:r w:rsidRPr="4BF655AC" w:rsidR="0EF0BBBF">
              <w:rPr>
                <w:rFonts w:ascii="Arial" w:hAnsi="Arial" w:cs="Arial"/>
                <w:sz w:val="18"/>
                <w:szCs w:val="18"/>
              </w:rPr>
              <w:t>Children will be able to make accelerated progress, from their start point in September and achieve their target at least.</w:t>
            </w:r>
          </w:p>
        </w:tc>
        <w:tc>
          <w:tcPr>
            <w:tcW w:w="2122" w:type="dxa"/>
            <w:gridSpan w:val="2"/>
            <w:tcMar/>
          </w:tcPr>
          <w:p w:rsidR="4BF655AC" w:rsidP="4BF655AC" w:rsidRDefault="4BF655AC" w14:paraId="5824868C" w14:textId="0DD99F27">
            <w:pPr>
              <w:pStyle w:val="Normal"/>
              <w:spacing w:line="276" w:lineRule="auto"/>
              <w:rPr>
                <w:rFonts w:ascii="Arial" w:hAnsi="Arial" w:cs="Arial"/>
                <w:sz w:val="18"/>
                <w:szCs w:val="18"/>
              </w:rPr>
            </w:pPr>
          </w:p>
        </w:tc>
      </w:tr>
      <w:tr w:rsidR="4BF655AC" w:rsidTr="4BF655AC" w14:paraId="62694EF8">
        <w:tc>
          <w:tcPr>
            <w:tcW w:w="5240" w:type="dxa"/>
            <w:tcMar>
              <w:top w:w="57" w:type="dxa"/>
              <w:bottom w:w="57" w:type="dxa"/>
            </w:tcMar>
          </w:tcPr>
          <w:p w:rsidR="382FDA49" w:rsidP="4BF655AC" w:rsidRDefault="382FDA49" w14:paraId="6D31858D" w14:textId="7C85FDE3">
            <w:pPr>
              <w:pStyle w:val="Normal"/>
              <w:spacing w:line="276" w:lineRule="auto"/>
              <w:rPr>
                <w:rFonts w:ascii="Arial" w:hAnsi="Arial" w:cs="Arial"/>
                <w:sz w:val="18"/>
                <w:szCs w:val="18"/>
              </w:rPr>
            </w:pPr>
            <w:r w:rsidRPr="4BF655AC" w:rsidR="382FDA49">
              <w:rPr>
                <w:rFonts w:ascii="Arial" w:hAnsi="Arial" w:cs="Arial"/>
                <w:sz w:val="18"/>
                <w:szCs w:val="18"/>
              </w:rPr>
              <w:t>Y4 maths intervention – in small groups on at least a weekly basis</w:t>
            </w:r>
          </w:p>
        </w:tc>
        <w:tc>
          <w:tcPr>
            <w:tcW w:w="1418" w:type="dxa"/>
            <w:tcMar>
              <w:top w:w="57" w:type="dxa"/>
              <w:bottom w:w="57" w:type="dxa"/>
            </w:tcMar>
          </w:tcPr>
          <w:p w:rsidR="382FDA49" w:rsidP="4BF655AC" w:rsidRDefault="382FDA49" w14:paraId="42F287B7" w14:textId="547E3CC4">
            <w:pPr>
              <w:pStyle w:val="Normal"/>
              <w:spacing w:line="276" w:lineRule="auto"/>
              <w:rPr>
                <w:rFonts w:ascii="Arial" w:hAnsi="Arial" w:cs="Arial"/>
                <w:sz w:val="18"/>
                <w:szCs w:val="18"/>
              </w:rPr>
            </w:pPr>
            <w:r w:rsidRPr="4BF655AC" w:rsidR="382FDA49">
              <w:rPr>
                <w:rFonts w:ascii="Arial" w:hAnsi="Arial" w:cs="Arial"/>
                <w:sz w:val="18"/>
                <w:szCs w:val="18"/>
              </w:rPr>
              <w:t>SB/HLTA</w:t>
            </w:r>
          </w:p>
        </w:tc>
        <w:tc>
          <w:tcPr>
            <w:tcW w:w="3543" w:type="dxa"/>
            <w:tcMar>
              <w:top w:w="57" w:type="dxa"/>
              <w:bottom w:w="57" w:type="dxa"/>
            </w:tcMar>
          </w:tcPr>
          <w:p w:rsidR="382FDA49" w:rsidP="4BF655AC" w:rsidRDefault="382FDA49" w14:paraId="117593C5" w14:textId="425F080D">
            <w:pPr>
              <w:pStyle w:val="Normal"/>
              <w:spacing w:line="276" w:lineRule="auto"/>
              <w:rPr>
                <w:rFonts w:ascii="Arial" w:hAnsi="Arial" w:cs="Arial"/>
                <w:sz w:val="18"/>
                <w:szCs w:val="18"/>
              </w:rPr>
            </w:pPr>
            <w:r w:rsidRPr="4BF655AC" w:rsidR="382FDA49">
              <w:rPr>
                <w:rFonts w:ascii="Arial" w:hAnsi="Arial" w:cs="Arial"/>
                <w:sz w:val="18"/>
                <w:szCs w:val="18"/>
              </w:rPr>
              <w:t xml:space="preserve">Benchmarking has taken place through initial assessments (GL) and areas identified, in consultation with the class teacher, </w:t>
            </w:r>
            <w:r w:rsidRPr="4BF655AC" w:rsidR="5AC02F01">
              <w:rPr>
                <w:rFonts w:ascii="Arial" w:hAnsi="Arial" w:cs="Arial"/>
                <w:sz w:val="18"/>
                <w:szCs w:val="18"/>
              </w:rPr>
              <w:t>as particular focuses.</w:t>
            </w:r>
          </w:p>
        </w:tc>
        <w:tc>
          <w:tcPr>
            <w:tcW w:w="2977" w:type="dxa"/>
            <w:tcMar/>
          </w:tcPr>
          <w:p w:rsidR="5AC02F01" w:rsidP="4BF655AC" w:rsidRDefault="5AC02F01" w14:paraId="1A81C5F6" w14:textId="42B61954">
            <w:pPr>
              <w:pStyle w:val="Normal"/>
              <w:spacing w:line="276" w:lineRule="auto"/>
              <w:rPr>
                <w:rFonts w:ascii="Arial" w:hAnsi="Arial" w:cs="Arial"/>
                <w:sz w:val="18"/>
                <w:szCs w:val="18"/>
              </w:rPr>
            </w:pPr>
            <w:r w:rsidRPr="4BF655AC" w:rsidR="5AC02F01">
              <w:rPr>
                <w:rFonts w:ascii="Arial" w:hAnsi="Arial" w:cs="Arial"/>
                <w:sz w:val="18"/>
                <w:szCs w:val="18"/>
              </w:rPr>
              <w:t>Children will demonstrate their increased confidence in the identified areas</w:t>
            </w:r>
            <w:r w:rsidRPr="4BF655AC" w:rsidR="678D5BC9">
              <w:rPr>
                <w:rFonts w:ascii="Arial" w:hAnsi="Arial" w:cs="Arial"/>
                <w:sz w:val="18"/>
                <w:szCs w:val="18"/>
              </w:rPr>
              <w:t>.</w:t>
            </w:r>
          </w:p>
        </w:tc>
        <w:tc>
          <w:tcPr>
            <w:tcW w:w="2122" w:type="dxa"/>
            <w:gridSpan w:val="2"/>
            <w:tcMar/>
          </w:tcPr>
          <w:p w:rsidR="4BF655AC" w:rsidP="4BF655AC" w:rsidRDefault="4BF655AC" w14:paraId="4D6F57EA" w14:textId="5020D7B9">
            <w:pPr>
              <w:pStyle w:val="Normal"/>
              <w:spacing w:line="276" w:lineRule="auto"/>
              <w:rPr>
                <w:rFonts w:ascii="Arial" w:hAnsi="Arial" w:cs="Arial"/>
                <w:sz w:val="18"/>
                <w:szCs w:val="18"/>
              </w:rPr>
            </w:pPr>
          </w:p>
        </w:tc>
      </w:tr>
      <w:tr w:rsidR="4BF655AC" w:rsidTr="4BF655AC" w14:paraId="38A88523">
        <w:tc>
          <w:tcPr>
            <w:tcW w:w="5240" w:type="dxa"/>
            <w:tcMar>
              <w:top w:w="57" w:type="dxa"/>
              <w:bottom w:w="57" w:type="dxa"/>
            </w:tcMar>
          </w:tcPr>
          <w:p w:rsidR="1F2EE8D9" w:rsidP="4BF655AC" w:rsidRDefault="1F2EE8D9" w14:paraId="4B598388" w14:textId="6F9DBCD5">
            <w:pPr>
              <w:pStyle w:val="Normal"/>
              <w:spacing w:line="276" w:lineRule="auto"/>
              <w:rPr>
                <w:rFonts w:ascii="Arial" w:hAnsi="Arial" w:cs="Arial"/>
                <w:sz w:val="18"/>
                <w:szCs w:val="18"/>
              </w:rPr>
            </w:pPr>
            <w:r w:rsidRPr="4BF655AC" w:rsidR="1F2EE8D9">
              <w:rPr>
                <w:rFonts w:ascii="Arial" w:hAnsi="Arial" w:cs="Arial"/>
                <w:sz w:val="18"/>
                <w:szCs w:val="18"/>
              </w:rPr>
              <w:t>Y6</w:t>
            </w:r>
            <w:r w:rsidRPr="4BF655AC" w:rsidR="358A9CF6">
              <w:rPr>
                <w:rFonts w:ascii="Arial" w:hAnsi="Arial" w:cs="Arial"/>
                <w:sz w:val="18"/>
                <w:szCs w:val="18"/>
              </w:rPr>
              <w:t xml:space="preserve"> and Y5</w:t>
            </w:r>
            <w:r w:rsidRPr="4BF655AC" w:rsidR="1F2EE8D9">
              <w:rPr>
                <w:rFonts w:ascii="Arial" w:hAnsi="Arial" w:cs="Arial"/>
                <w:sz w:val="18"/>
                <w:szCs w:val="18"/>
              </w:rPr>
              <w:t xml:space="preserve"> </w:t>
            </w:r>
            <w:r w:rsidRPr="4BF655AC" w:rsidR="1F2EE8D9">
              <w:rPr>
                <w:rFonts w:ascii="Arial" w:hAnsi="Arial" w:cs="Arial"/>
                <w:sz w:val="18"/>
                <w:szCs w:val="18"/>
              </w:rPr>
              <w:t>Maths Tuition Third Space Learning</w:t>
            </w:r>
          </w:p>
          <w:p w:rsidR="4BF655AC" w:rsidP="4BF655AC" w:rsidRDefault="4BF655AC" w14:paraId="46F9C782" w14:textId="051C9430">
            <w:pPr>
              <w:pStyle w:val="Normal"/>
              <w:spacing w:line="276" w:lineRule="auto"/>
              <w:rPr>
                <w:rFonts w:ascii="Arial" w:hAnsi="Arial" w:cs="Arial"/>
                <w:sz w:val="18"/>
                <w:szCs w:val="18"/>
              </w:rPr>
            </w:pPr>
          </w:p>
          <w:p w:rsidR="0F1860E6" w:rsidP="4BF655AC" w:rsidRDefault="0F1860E6" w14:paraId="09F9E439" w14:textId="02A2DE2A">
            <w:pPr>
              <w:pStyle w:val="Normal"/>
              <w:spacing w:line="276" w:lineRule="auto"/>
              <w:rPr>
                <w:rFonts w:ascii="Arial" w:hAnsi="Arial" w:cs="Arial"/>
                <w:sz w:val="18"/>
                <w:szCs w:val="18"/>
              </w:rPr>
            </w:pPr>
            <w:r w:rsidRPr="4BF655AC" w:rsidR="0F1860E6">
              <w:rPr>
                <w:rFonts w:ascii="Arial" w:hAnsi="Arial" w:cs="Arial"/>
                <w:sz w:val="18"/>
                <w:szCs w:val="18"/>
              </w:rPr>
              <w:t>40 pupils for 2 terms (24 weeks)</w:t>
            </w:r>
          </w:p>
        </w:tc>
        <w:tc>
          <w:tcPr>
            <w:tcW w:w="1418" w:type="dxa"/>
            <w:tcMar>
              <w:top w:w="57" w:type="dxa"/>
              <w:bottom w:w="57" w:type="dxa"/>
            </w:tcMar>
          </w:tcPr>
          <w:p w:rsidR="1F2EE8D9" w:rsidP="4BF655AC" w:rsidRDefault="1F2EE8D9" w14:paraId="07645D3D" w14:textId="0D4F93B4">
            <w:pPr>
              <w:pStyle w:val="Normal"/>
              <w:spacing w:line="276" w:lineRule="auto"/>
              <w:rPr>
                <w:rFonts w:ascii="Arial" w:hAnsi="Arial" w:cs="Arial"/>
                <w:sz w:val="18"/>
                <w:szCs w:val="18"/>
              </w:rPr>
            </w:pPr>
            <w:r w:rsidRPr="4BF655AC" w:rsidR="1F2EE8D9">
              <w:rPr>
                <w:rFonts w:ascii="Arial" w:hAnsi="Arial" w:cs="Arial"/>
                <w:sz w:val="18"/>
                <w:szCs w:val="18"/>
              </w:rPr>
              <w:t>KA</w:t>
            </w:r>
            <w:r w:rsidRPr="4BF655AC" w:rsidR="27398F7D">
              <w:rPr>
                <w:rFonts w:ascii="Arial" w:hAnsi="Arial" w:cs="Arial"/>
                <w:sz w:val="18"/>
                <w:szCs w:val="18"/>
              </w:rPr>
              <w:t>/</w:t>
            </w:r>
          </w:p>
          <w:p w:rsidR="1F2EE8D9" w:rsidP="4BF655AC" w:rsidRDefault="1F2EE8D9" w14:paraId="178635EA" w14:textId="66885A2A">
            <w:pPr>
              <w:pStyle w:val="Normal"/>
              <w:spacing w:line="276" w:lineRule="auto"/>
              <w:rPr>
                <w:rFonts w:ascii="Arial" w:hAnsi="Arial" w:cs="Arial"/>
                <w:sz w:val="18"/>
                <w:szCs w:val="18"/>
              </w:rPr>
            </w:pPr>
            <w:r w:rsidRPr="4BF655AC" w:rsidR="1F2EE8D9">
              <w:rPr>
                <w:rFonts w:ascii="Arial" w:hAnsi="Arial" w:cs="Arial"/>
                <w:sz w:val="18"/>
                <w:szCs w:val="18"/>
              </w:rPr>
              <w:t>Class teachers</w:t>
            </w:r>
          </w:p>
          <w:p w:rsidR="4BF655AC" w:rsidP="4BF655AC" w:rsidRDefault="4BF655AC" w14:paraId="7B944803" w14:textId="11588D11">
            <w:pPr>
              <w:pStyle w:val="Normal"/>
              <w:spacing w:line="276" w:lineRule="auto"/>
              <w:rPr>
                <w:rFonts w:ascii="Arial" w:hAnsi="Arial" w:cs="Arial"/>
                <w:sz w:val="18"/>
                <w:szCs w:val="18"/>
              </w:rPr>
            </w:pPr>
          </w:p>
        </w:tc>
        <w:tc>
          <w:tcPr>
            <w:tcW w:w="3543" w:type="dxa"/>
            <w:tcMar>
              <w:top w:w="57" w:type="dxa"/>
              <w:bottom w:w="57" w:type="dxa"/>
            </w:tcMar>
          </w:tcPr>
          <w:p w:rsidR="41C721D7" w:rsidP="4BF655AC" w:rsidRDefault="41C721D7" w14:paraId="15C9A8F6" w14:textId="582FDDEB">
            <w:pPr>
              <w:pStyle w:val="Normal"/>
              <w:spacing w:line="276" w:lineRule="auto"/>
              <w:rPr>
                <w:rFonts w:ascii="Arial" w:hAnsi="Arial" w:cs="Arial"/>
                <w:sz w:val="18"/>
                <w:szCs w:val="18"/>
              </w:rPr>
            </w:pPr>
            <w:r w:rsidRPr="4BF655AC" w:rsidR="41C721D7">
              <w:rPr>
                <w:rFonts w:ascii="Arial" w:hAnsi="Arial" w:cs="Arial"/>
                <w:sz w:val="18"/>
                <w:szCs w:val="18"/>
              </w:rPr>
              <w:t xml:space="preserve">Following each session, </w:t>
            </w:r>
            <w:r w:rsidRPr="4BF655AC" w:rsidR="1F2EE8D9">
              <w:rPr>
                <w:rFonts w:ascii="Arial" w:hAnsi="Arial" w:cs="Arial"/>
                <w:sz w:val="18"/>
                <w:szCs w:val="18"/>
              </w:rPr>
              <w:t>s</w:t>
            </w:r>
            <w:r w:rsidRPr="4BF655AC" w:rsidR="0961094C">
              <w:rPr>
                <w:rFonts w:ascii="Arial" w:hAnsi="Arial" w:cs="Arial"/>
                <w:sz w:val="18"/>
                <w:szCs w:val="18"/>
              </w:rPr>
              <w:t>ummary</w:t>
            </w:r>
            <w:r w:rsidRPr="4BF655AC" w:rsidR="1F2EE8D9">
              <w:rPr>
                <w:rFonts w:ascii="Arial" w:hAnsi="Arial" w:cs="Arial"/>
                <w:sz w:val="18"/>
                <w:szCs w:val="18"/>
              </w:rPr>
              <w:t xml:space="preserve"> provided on </w:t>
            </w:r>
            <w:r w:rsidRPr="4BF655AC" w:rsidR="21F634BF">
              <w:rPr>
                <w:rFonts w:ascii="Arial" w:hAnsi="Arial" w:cs="Arial"/>
                <w:sz w:val="18"/>
                <w:szCs w:val="18"/>
              </w:rPr>
              <w:t>learning objectives covered.</w:t>
            </w:r>
          </w:p>
          <w:p w:rsidR="1F2EE8D9" w:rsidP="4BF655AC" w:rsidRDefault="1F2EE8D9" w14:paraId="68301E68" w14:textId="2A69E666">
            <w:pPr>
              <w:pStyle w:val="Normal"/>
              <w:spacing w:line="276" w:lineRule="auto"/>
              <w:rPr>
                <w:rFonts w:ascii="Arial" w:hAnsi="Arial" w:cs="Arial"/>
                <w:sz w:val="18"/>
                <w:szCs w:val="18"/>
              </w:rPr>
            </w:pPr>
            <w:r w:rsidRPr="4BF655AC" w:rsidR="1F2EE8D9">
              <w:rPr>
                <w:rFonts w:ascii="Arial" w:hAnsi="Arial" w:cs="Arial"/>
                <w:sz w:val="18"/>
                <w:szCs w:val="18"/>
              </w:rPr>
              <w:t>Diagnostic assessment completed at the start of programme and shared with class teachers/AHT</w:t>
            </w:r>
          </w:p>
          <w:p w:rsidR="2D2AF849" w:rsidP="4BF655AC" w:rsidRDefault="2D2AF849" w14:paraId="07AF394A" w14:textId="17FE4DE7">
            <w:pPr>
              <w:pStyle w:val="Normal"/>
              <w:spacing w:line="276" w:lineRule="auto"/>
            </w:pPr>
            <w:r w:rsidRPr="4BF655AC" w:rsidR="2D2AF849">
              <w:rPr>
                <w:rFonts w:ascii="Arial" w:hAnsi="Arial" w:eastAsia="Arial" w:cs="Arial"/>
                <w:noProof w:val="0"/>
                <w:sz w:val="18"/>
                <w:szCs w:val="18"/>
                <w:lang w:val="en-GB"/>
              </w:rPr>
              <w:t xml:space="preserve">Children sit </w:t>
            </w:r>
            <w:r w:rsidRPr="4BF655AC" w:rsidR="2D2AF849">
              <w:rPr>
                <w:rFonts w:ascii="Arial" w:hAnsi="Arial" w:eastAsia="Arial" w:cs="Arial"/>
                <w:noProof w:val="0"/>
                <w:sz w:val="18"/>
                <w:szCs w:val="18"/>
                <w:lang w:val="en-GB"/>
              </w:rPr>
              <w:t>pre- and post-intervention</w:t>
            </w:r>
            <w:r w:rsidRPr="4BF655AC" w:rsidR="2D2AF849">
              <w:rPr>
                <w:rFonts w:ascii="Arial" w:hAnsi="Arial" w:eastAsia="Arial" w:cs="Arial"/>
                <w:noProof w:val="0"/>
                <w:sz w:val="18"/>
                <w:szCs w:val="18"/>
                <w:lang w:val="en-GB"/>
              </w:rPr>
              <w:t xml:space="preserve"> diagnostic tests enabling us to clearly map progress across the term.</w:t>
            </w:r>
          </w:p>
          <w:p w:rsidR="4BF655AC" w:rsidP="4BF655AC" w:rsidRDefault="4BF655AC" w14:paraId="791441DC" w14:textId="3562A470">
            <w:pPr>
              <w:pStyle w:val="Normal"/>
              <w:spacing w:line="276" w:lineRule="auto"/>
              <w:rPr>
                <w:rFonts w:ascii="Arial" w:hAnsi="Arial" w:cs="Arial"/>
                <w:sz w:val="18"/>
                <w:szCs w:val="18"/>
              </w:rPr>
            </w:pPr>
          </w:p>
        </w:tc>
        <w:tc>
          <w:tcPr>
            <w:tcW w:w="2977" w:type="dxa"/>
            <w:tcMar/>
          </w:tcPr>
          <w:p w:rsidR="6396CBDE" w:rsidP="4BF655AC" w:rsidRDefault="6396CBDE" w14:paraId="0650B188" w14:textId="7954E497">
            <w:pPr>
              <w:pStyle w:val="Normal"/>
              <w:bidi w:val="0"/>
              <w:spacing w:before="0" w:beforeAutospacing="off" w:after="0" w:afterAutospacing="off" w:line="276" w:lineRule="auto"/>
              <w:ind w:left="0" w:right="0"/>
              <w:jc w:val="left"/>
            </w:pPr>
            <w:r w:rsidRPr="4BF655AC" w:rsidR="6396CBDE">
              <w:rPr>
                <w:rFonts w:ascii="Arial" w:hAnsi="Arial" w:cs="Arial"/>
                <w:sz w:val="18"/>
                <w:szCs w:val="18"/>
              </w:rPr>
              <w:t xml:space="preserve">Pupils show a </w:t>
            </w:r>
            <w:r w:rsidRPr="4BF655AC" w:rsidR="6396CBDE">
              <w:rPr>
                <w:rFonts w:ascii="Arial" w:hAnsi="Arial" w:cs="Arial"/>
                <w:sz w:val="18"/>
                <w:szCs w:val="18"/>
              </w:rPr>
              <w:t>solid</w:t>
            </w:r>
            <w:r w:rsidRPr="4BF655AC" w:rsidR="6396CBDE">
              <w:rPr>
                <w:rFonts w:ascii="Arial" w:hAnsi="Arial" w:cs="Arial"/>
                <w:sz w:val="18"/>
                <w:szCs w:val="18"/>
              </w:rPr>
              <w:t xml:space="preserve"> understanding of the learned concept at the end of each session.</w:t>
            </w:r>
          </w:p>
          <w:p w:rsidR="6396CBDE" w:rsidP="4BF655AC" w:rsidRDefault="6396CBDE" w14:paraId="736998A2" w14:textId="58C8439E">
            <w:pPr>
              <w:pStyle w:val="Normal"/>
              <w:bidi w:val="0"/>
              <w:spacing w:before="0" w:beforeAutospacing="off" w:after="0" w:afterAutospacing="off" w:line="276" w:lineRule="auto"/>
              <w:ind w:left="0" w:right="0"/>
              <w:jc w:val="left"/>
              <w:rPr>
                <w:rFonts w:ascii="Arial" w:hAnsi="Arial" w:cs="Arial"/>
                <w:sz w:val="18"/>
                <w:szCs w:val="18"/>
              </w:rPr>
            </w:pPr>
            <w:r w:rsidRPr="4BF655AC" w:rsidR="6396CBDE">
              <w:rPr>
                <w:rFonts w:ascii="Arial" w:hAnsi="Arial" w:cs="Arial"/>
                <w:sz w:val="18"/>
                <w:szCs w:val="18"/>
              </w:rPr>
              <w:t xml:space="preserve">Raised confidence in tackling maths problems. </w:t>
            </w:r>
          </w:p>
          <w:p w:rsidR="4BF655AC" w:rsidP="4BF655AC" w:rsidRDefault="4BF655AC" w14:paraId="5B93000E" w14:textId="27889AF8">
            <w:pPr>
              <w:pStyle w:val="Normal"/>
              <w:spacing w:line="276" w:lineRule="auto"/>
              <w:rPr>
                <w:rFonts w:ascii="Arial" w:hAnsi="Arial" w:cs="Arial"/>
                <w:sz w:val="18"/>
                <w:szCs w:val="18"/>
              </w:rPr>
            </w:pPr>
          </w:p>
        </w:tc>
        <w:tc>
          <w:tcPr>
            <w:tcW w:w="2122" w:type="dxa"/>
            <w:gridSpan w:val="2"/>
            <w:tcMar/>
          </w:tcPr>
          <w:p w:rsidR="08B1CA82" w:rsidP="4BF655AC" w:rsidRDefault="08B1CA82" w14:paraId="0B3051CF" w14:textId="40E760C9">
            <w:pPr>
              <w:pStyle w:val="Normal"/>
              <w:spacing w:line="276" w:lineRule="auto"/>
              <w:rPr>
                <w:rFonts w:ascii="Arial" w:hAnsi="Arial" w:cs="Arial"/>
                <w:sz w:val="18"/>
                <w:szCs w:val="18"/>
              </w:rPr>
            </w:pPr>
            <w:r w:rsidRPr="4BF655AC" w:rsidR="08B1CA82">
              <w:rPr>
                <w:rFonts w:ascii="Arial" w:hAnsi="Arial" w:cs="Arial"/>
                <w:sz w:val="18"/>
                <w:szCs w:val="18"/>
              </w:rPr>
              <w:t>½ X £220 per pupil per term - 20 pupils</w:t>
            </w:r>
            <w:r>
              <w:br/>
            </w:r>
            <w:r w:rsidRPr="4BF655AC" w:rsidR="08B1CA82">
              <w:rPr>
                <w:rFonts w:ascii="Arial" w:hAnsi="Arial" w:cs="Arial"/>
                <w:sz w:val="18"/>
                <w:szCs w:val="18"/>
              </w:rPr>
              <w:t>½ X £55 per pupil per term - 20 pupils</w:t>
            </w:r>
            <w:r>
              <w:br/>
            </w:r>
            <w:r w:rsidRPr="4BF655AC" w:rsidR="08B1CA82">
              <w:rPr>
                <w:rFonts w:ascii="Arial" w:hAnsi="Arial" w:cs="Arial"/>
                <w:b w:val="1"/>
                <w:bCs w:val="1"/>
                <w:sz w:val="18"/>
                <w:szCs w:val="18"/>
              </w:rPr>
              <w:t xml:space="preserve">Total £11,000 </w:t>
            </w:r>
          </w:p>
          <w:p w:rsidR="08B1CA82" w:rsidP="4BF655AC" w:rsidRDefault="08B1CA82" w14:paraId="2019C88D" w14:textId="3637A44C">
            <w:pPr>
              <w:pStyle w:val="Normal"/>
              <w:spacing w:line="276" w:lineRule="auto"/>
              <w:rPr>
                <w:rFonts w:ascii="Arial" w:hAnsi="Arial" w:cs="Arial"/>
                <w:sz w:val="18"/>
                <w:szCs w:val="18"/>
              </w:rPr>
            </w:pPr>
            <w:r w:rsidRPr="4BF655AC" w:rsidR="08B1CA82">
              <w:rPr>
                <w:rFonts w:ascii="Arial" w:hAnsi="Arial" w:cs="Arial"/>
                <w:sz w:val="18"/>
                <w:szCs w:val="18"/>
              </w:rPr>
              <w:t xml:space="preserve">£5,500 per term, </w:t>
            </w:r>
          </w:p>
          <w:p w:rsidR="08B1CA82" w:rsidP="4BF655AC" w:rsidRDefault="08B1CA82" w14:paraId="739BC166" w14:textId="302A6C1F">
            <w:pPr>
              <w:pStyle w:val="Normal"/>
              <w:spacing w:line="276" w:lineRule="auto"/>
              <w:rPr>
                <w:rFonts w:ascii="Arial" w:hAnsi="Arial" w:cs="Arial"/>
                <w:sz w:val="18"/>
                <w:szCs w:val="18"/>
              </w:rPr>
            </w:pPr>
            <w:r w:rsidRPr="4BF655AC" w:rsidR="08B1CA82">
              <w:rPr>
                <w:rFonts w:ascii="Arial" w:hAnsi="Arial" w:cs="Arial"/>
                <w:sz w:val="18"/>
                <w:szCs w:val="18"/>
              </w:rPr>
              <w:t>£11.46 per pupil, per session.</w:t>
            </w:r>
          </w:p>
          <w:p w:rsidR="4BF655AC" w:rsidP="4BF655AC" w:rsidRDefault="4BF655AC" w14:paraId="62D4A4A9" w14:textId="1A140A80">
            <w:pPr>
              <w:pStyle w:val="Normal"/>
              <w:spacing w:line="276" w:lineRule="auto"/>
              <w:rPr>
                <w:rFonts w:ascii="Arial" w:hAnsi="Arial" w:cs="Arial"/>
                <w:sz w:val="18"/>
                <w:szCs w:val="18"/>
              </w:rPr>
            </w:pPr>
          </w:p>
        </w:tc>
      </w:tr>
      <w:tr w:rsidR="4BF655AC" w:rsidTr="4BF655AC" w14:paraId="7B9BE833">
        <w:tc>
          <w:tcPr>
            <w:tcW w:w="5240" w:type="dxa"/>
            <w:tcMar>
              <w:top w:w="57" w:type="dxa"/>
              <w:bottom w:w="57" w:type="dxa"/>
            </w:tcMar>
          </w:tcPr>
          <w:p w:rsidR="4D44BD93" w:rsidP="4BF655AC" w:rsidRDefault="4D44BD93" w14:paraId="58154D58" w14:textId="5261016E">
            <w:pPr>
              <w:pStyle w:val="Normal"/>
              <w:spacing w:line="276" w:lineRule="auto"/>
              <w:rPr>
                <w:rFonts w:ascii="Arial" w:hAnsi="Arial" w:cs="Arial"/>
                <w:sz w:val="18"/>
                <w:szCs w:val="18"/>
              </w:rPr>
            </w:pPr>
            <w:r w:rsidRPr="4BF655AC" w:rsidR="4D44BD93">
              <w:rPr>
                <w:rFonts w:ascii="Arial" w:hAnsi="Arial" w:cs="Arial"/>
                <w:sz w:val="18"/>
                <w:szCs w:val="18"/>
              </w:rPr>
              <w:t>Y6 Writing Conferencing</w:t>
            </w:r>
          </w:p>
        </w:tc>
        <w:tc>
          <w:tcPr>
            <w:tcW w:w="1418" w:type="dxa"/>
            <w:tcMar>
              <w:top w:w="57" w:type="dxa"/>
              <w:bottom w:w="57" w:type="dxa"/>
            </w:tcMar>
          </w:tcPr>
          <w:p w:rsidR="4D44BD93" w:rsidP="4BF655AC" w:rsidRDefault="4D44BD93" w14:paraId="5AC3043B" w14:textId="33AADC44">
            <w:pPr>
              <w:pStyle w:val="Normal"/>
              <w:spacing w:line="276" w:lineRule="auto"/>
              <w:rPr>
                <w:rFonts w:ascii="Arial" w:hAnsi="Arial" w:cs="Arial"/>
                <w:sz w:val="18"/>
                <w:szCs w:val="18"/>
              </w:rPr>
            </w:pPr>
            <w:r w:rsidRPr="4BF655AC" w:rsidR="4D44BD93">
              <w:rPr>
                <w:rFonts w:ascii="Arial" w:hAnsi="Arial" w:cs="Arial"/>
                <w:sz w:val="18"/>
                <w:szCs w:val="18"/>
              </w:rPr>
              <w:t>Y6 class teachers</w:t>
            </w:r>
            <w:r w:rsidRPr="4BF655AC" w:rsidR="53BD02E0">
              <w:rPr>
                <w:rFonts w:ascii="Arial" w:hAnsi="Arial" w:cs="Arial"/>
                <w:sz w:val="18"/>
                <w:szCs w:val="18"/>
              </w:rPr>
              <w:t>/</w:t>
            </w:r>
          </w:p>
          <w:p w:rsidR="53BD02E0" w:rsidP="4BF655AC" w:rsidRDefault="53BD02E0" w14:paraId="581E2439" w14:textId="3E521F7D">
            <w:pPr>
              <w:pStyle w:val="Normal"/>
              <w:spacing w:line="276" w:lineRule="auto"/>
              <w:rPr>
                <w:rFonts w:ascii="Arial" w:hAnsi="Arial" w:cs="Arial"/>
                <w:sz w:val="18"/>
                <w:szCs w:val="18"/>
              </w:rPr>
            </w:pPr>
            <w:r w:rsidRPr="4BF655AC" w:rsidR="53BD02E0">
              <w:rPr>
                <w:rFonts w:ascii="Arial" w:hAnsi="Arial" w:cs="Arial"/>
                <w:sz w:val="18"/>
                <w:szCs w:val="18"/>
              </w:rPr>
              <w:t>KA</w:t>
            </w:r>
          </w:p>
        </w:tc>
        <w:tc>
          <w:tcPr>
            <w:tcW w:w="3543" w:type="dxa"/>
            <w:tcMar>
              <w:top w:w="57" w:type="dxa"/>
              <w:bottom w:w="57" w:type="dxa"/>
            </w:tcMar>
          </w:tcPr>
          <w:p w:rsidR="4D44BD93" w:rsidP="4BF655AC" w:rsidRDefault="4D44BD93" w14:paraId="587A2C9C" w14:textId="78D97468">
            <w:pPr>
              <w:pStyle w:val="Normal"/>
              <w:spacing w:line="276" w:lineRule="auto"/>
              <w:rPr>
                <w:rFonts w:ascii="Arial" w:hAnsi="Arial" w:cs="Arial"/>
                <w:sz w:val="18"/>
                <w:szCs w:val="18"/>
              </w:rPr>
            </w:pPr>
            <w:r w:rsidRPr="4BF655AC" w:rsidR="4D44BD93">
              <w:rPr>
                <w:rFonts w:ascii="Arial" w:hAnsi="Arial" w:cs="Arial"/>
                <w:sz w:val="18"/>
                <w:szCs w:val="18"/>
              </w:rPr>
              <w:t xml:space="preserve">Book looks will demonstrate impact and progress on writing pieces taught previously or currently </w:t>
            </w:r>
          </w:p>
        </w:tc>
        <w:tc>
          <w:tcPr>
            <w:tcW w:w="2977" w:type="dxa"/>
            <w:tcMar/>
          </w:tcPr>
          <w:p w:rsidR="1813FEE6" w:rsidP="4BF655AC" w:rsidRDefault="1813FEE6" w14:paraId="37B8BFD6" w14:textId="71CCA1BE">
            <w:pPr>
              <w:pStyle w:val="Normal"/>
              <w:spacing w:line="276" w:lineRule="auto"/>
              <w:rPr>
                <w:rFonts w:ascii="Arial" w:hAnsi="Arial" w:cs="Arial"/>
                <w:sz w:val="18"/>
                <w:szCs w:val="18"/>
              </w:rPr>
            </w:pPr>
            <w:r w:rsidRPr="4BF655AC" w:rsidR="1813FEE6">
              <w:rPr>
                <w:rFonts w:ascii="Arial" w:hAnsi="Arial" w:cs="Arial"/>
                <w:sz w:val="18"/>
                <w:szCs w:val="18"/>
              </w:rPr>
              <w:t>Writing will demonstrate the language and sentence structures needed for audience and purpose</w:t>
            </w:r>
          </w:p>
          <w:p w:rsidR="4BF655AC" w:rsidP="4BF655AC" w:rsidRDefault="4BF655AC" w14:paraId="2F431839" w14:textId="47BB47DC">
            <w:pPr>
              <w:pStyle w:val="Normal"/>
              <w:spacing w:line="276" w:lineRule="auto"/>
              <w:rPr>
                <w:rFonts w:ascii="Arial" w:hAnsi="Arial" w:cs="Arial"/>
                <w:sz w:val="18"/>
                <w:szCs w:val="18"/>
              </w:rPr>
            </w:pPr>
          </w:p>
          <w:p w:rsidR="1813FEE6" w:rsidP="4BF655AC" w:rsidRDefault="1813FEE6" w14:paraId="02390CB8" w14:textId="78A5B41E">
            <w:pPr>
              <w:pStyle w:val="Normal"/>
              <w:spacing w:line="276" w:lineRule="auto"/>
              <w:rPr>
                <w:rFonts w:ascii="Arial" w:hAnsi="Arial" w:cs="Arial"/>
                <w:sz w:val="18"/>
                <w:szCs w:val="18"/>
              </w:rPr>
            </w:pPr>
            <w:r w:rsidRPr="4BF655AC" w:rsidR="1813FEE6">
              <w:rPr>
                <w:rFonts w:ascii="Arial" w:hAnsi="Arial" w:cs="Arial"/>
                <w:sz w:val="18"/>
                <w:szCs w:val="18"/>
              </w:rPr>
              <w:t>Writing will show effective cohesion</w:t>
            </w:r>
            <w:r w:rsidRPr="4BF655AC" w:rsidR="295F57E9">
              <w:rPr>
                <w:rFonts w:ascii="Arial" w:hAnsi="Arial" w:cs="Arial"/>
                <w:sz w:val="18"/>
                <w:szCs w:val="18"/>
              </w:rPr>
              <w:t xml:space="preserve"> – using a range of devices</w:t>
            </w:r>
          </w:p>
        </w:tc>
        <w:tc>
          <w:tcPr>
            <w:tcW w:w="2122" w:type="dxa"/>
            <w:gridSpan w:val="2"/>
            <w:tcMar/>
          </w:tcPr>
          <w:p w:rsidR="4D44BD93" w:rsidP="4BF655AC" w:rsidRDefault="4D44BD93" w14:paraId="10A256C0" w14:textId="674D2996">
            <w:pPr>
              <w:pStyle w:val="Normal"/>
              <w:spacing w:line="276" w:lineRule="auto"/>
              <w:rPr>
                <w:rFonts w:ascii="Arial" w:hAnsi="Arial" w:cs="Arial"/>
                <w:sz w:val="18"/>
                <w:szCs w:val="18"/>
              </w:rPr>
            </w:pPr>
            <w:r w:rsidRPr="4BF655AC" w:rsidR="4D44BD93">
              <w:rPr>
                <w:rFonts w:ascii="Arial" w:hAnsi="Arial" w:cs="Arial"/>
                <w:sz w:val="18"/>
                <w:szCs w:val="18"/>
              </w:rPr>
              <w:t>£200 per release day for teachers.</w:t>
            </w:r>
          </w:p>
          <w:p w:rsidR="4D44BD93" w:rsidP="4BF655AC" w:rsidRDefault="4D44BD93" w14:paraId="0953F734" w14:textId="2E6B4876">
            <w:pPr>
              <w:pStyle w:val="Normal"/>
              <w:spacing w:line="276" w:lineRule="auto"/>
              <w:rPr>
                <w:rFonts w:ascii="Arial" w:hAnsi="Arial" w:cs="Arial"/>
                <w:sz w:val="18"/>
                <w:szCs w:val="18"/>
              </w:rPr>
            </w:pPr>
            <w:r w:rsidRPr="4BF655AC" w:rsidR="4D44BD93">
              <w:rPr>
                <w:rFonts w:ascii="Arial" w:hAnsi="Arial" w:cs="Arial"/>
                <w:sz w:val="18"/>
                <w:szCs w:val="18"/>
              </w:rPr>
              <w:t>2 x release day per teacher</w:t>
            </w:r>
          </w:p>
          <w:p w:rsidR="4D44BD93" w:rsidP="4BF655AC" w:rsidRDefault="4D44BD93" w14:paraId="1D194866" w14:textId="5308D0AD">
            <w:pPr>
              <w:pStyle w:val="Normal"/>
              <w:spacing w:line="276" w:lineRule="auto"/>
              <w:rPr>
                <w:rFonts w:ascii="Arial" w:hAnsi="Arial" w:cs="Arial"/>
                <w:sz w:val="18"/>
                <w:szCs w:val="18"/>
              </w:rPr>
            </w:pPr>
            <w:r w:rsidRPr="4BF655AC" w:rsidR="4D44BD93">
              <w:rPr>
                <w:rFonts w:ascii="Arial" w:hAnsi="Arial" w:cs="Arial"/>
                <w:sz w:val="18"/>
                <w:szCs w:val="18"/>
              </w:rPr>
              <w:t>Total: £1600</w:t>
            </w:r>
          </w:p>
        </w:tc>
      </w:tr>
      <w:tr w:rsidRPr="002954A6" w:rsidR="002813D8" w:rsidTr="4BF655AC" w14:paraId="61D33754" w14:textId="77777777">
        <w:tc>
          <w:tcPr>
            <w:tcW w:w="10201" w:type="dxa"/>
            <w:gridSpan w:val="3"/>
            <w:tcMar>
              <w:top w:w="57" w:type="dxa"/>
              <w:bottom w:w="57" w:type="dxa"/>
            </w:tcMar>
          </w:tcPr>
          <w:p w:rsidRPr="002954A6" w:rsidR="002813D8" w:rsidP="000E4F0F" w:rsidRDefault="002813D8" w14:paraId="4A04B6C8" w14:textId="77777777">
            <w:pPr>
              <w:spacing w:line="276" w:lineRule="auto"/>
              <w:rPr>
                <w:rFonts w:ascii="Arial" w:hAnsi="Arial" w:cs="Arial"/>
              </w:rPr>
            </w:pPr>
          </w:p>
        </w:tc>
        <w:tc>
          <w:tcPr>
            <w:tcW w:w="2977" w:type="dxa"/>
            <w:tcMar/>
          </w:tcPr>
          <w:p w:rsidRPr="002954A6" w:rsidR="002813D8" w:rsidP="000E4F0F" w:rsidRDefault="002813D8" w14:paraId="31E4FD02" w14:textId="77777777">
            <w:pPr>
              <w:spacing w:line="276" w:lineRule="auto"/>
              <w:rPr>
                <w:rFonts w:ascii="Arial" w:hAnsi="Arial" w:cs="Arial"/>
                <w:sz w:val="18"/>
                <w:szCs w:val="18"/>
              </w:rPr>
            </w:pPr>
            <w:r w:rsidRPr="002954A6">
              <w:rPr>
                <w:rFonts w:ascii="Arial" w:hAnsi="Arial" w:cs="Arial"/>
                <w:b/>
              </w:rPr>
              <w:t>Total budgeted cost</w:t>
            </w:r>
          </w:p>
        </w:tc>
        <w:tc>
          <w:tcPr>
            <w:tcW w:w="2122" w:type="dxa"/>
            <w:gridSpan w:val="2"/>
            <w:tcMar/>
          </w:tcPr>
          <w:p w:rsidRPr="002954A6" w:rsidR="002813D8" w:rsidP="000E4F0F" w:rsidRDefault="002813D8" w14:paraId="38CB1436" w14:textId="1031FE0B">
            <w:pPr>
              <w:spacing w:line="276" w:lineRule="auto"/>
              <w:rPr>
                <w:rFonts w:ascii="Arial" w:hAnsi="Arial" w:cs="Arial"/>
                <w:sz w:val="18"/>
                <w:szCs w:val="18"/>
              </w:rPr>
            </w:pPr>
            <w:r w:rsidRPr="4BF655AC" w:rsidR="43692651">
              <w:rPr>
                <w:rFonts w:ascii="Arial" w:hAnsi="Arial" w:cs="Arial"/>
                <w:sz w:val="18"/>
                <w:szCs w:val="18"/>
              </w:rPr>
              <w:t>£18,654</w:t>
            </w:r>
          </w:p>
        </w:tc>
      </w:tr>
      <w:tr w:rsidRPr="002954A6" w:rsidR="002813D8" w:rsidTr="4BF655AC" w14:paraId="7F1FCE2F" w14:textId="77777777">
        <w:tc>
          <w:tcPr>
            <w:tcW w:w="15300" w:type="dxa"/>
            <w:gridSpan w:val="6"/>
            <w:shd w:val="clear" w:color="auto" w:fill="D9D9D9" w:themeFill="background1" w:themeFillShade="D9"/>
            <w:tcMar>
              <w:top w:w="57" w:type="dxa"/>
              <w:bottom w:w="57" w:type="dxa"/>
            </w:tcMar>
          </w:tcPr>
          <w:p w:rsidR="002813D8" w:rsidP="000E4F0F" w:rsidRDefault="002813D8" w14:paraId="7EFE77F0" w14:textId="77777777">
            <w:pPr>
              <w:spacing w:line="276" w:lineRule="auto"/>
              <w:rPr>
                <w:rFonts w:ascii="Arial" w:hAnsi="Arial" w:cs="Arial"/>
                <w:b/>
              </w:rPr>
            </w:pPr>
            <w:r w:rsidRPr="000E4DFB">
              <w:rPr>
                <w:rFonts w:ascii="Arial" w:hAnsi="Arial" w:cs="Arial"/>
                <w:b/>
              </w:rPr>
              <w:t xml:space="preserve">Tier 3: </w:t>
            </w:r>
            <w:r>
              <w:rPr>
                <w:rFonts w:ascii="Arial" w:hAnsi="Arial" w:cs="Arial"/>
                <w:b/>
              </w:rPr>
              <w:t xml:space="preserve">Wider Strategies </w:t>
            </w:r>
            <w:r w:rsidRPr="00C31AA0">
              <w:rPr>
                <w:rFonts w:ascii="Arial" w:hAnsi="Arial" w:cs="Arial"/>
              </w:rPr>
              <w:t xml:space="preserve">(Addressing Barriers </w:t>
            </w:r>
            <w:r w:rsidRPr="00C31AA0">
              <w:rPr>
                <w:rFonts w:ascii="Arial" w:hAnsi="Arial" w:cs="Arial"/>
                <w:i/>
                <w:color w:val="FF0000"/>
              </w:rPr>
              <w:t>E and F</w:t>
            </w:r>
            <w:r w:rsidRPr="00C31AA0">
              <w:rPr>
                <w:rFonts w:ascii="Arial" w:hAnsi="Arial" w:cs="Arial"/>
              </w:rPr>
              <w:t>)</w:t>
            </w:r>
          </w:p>
          <w:p w:rsidRPr="000E4DFB" w:rsidR="002813D8" w:rsidP="000E4F0F" w:rsidRDefault="002813D8" w14:paraId="1EF3841B" w14:textId="5AA459CB">
            <w:pPr>
              <w:spacing w:line="276" w:lineRule="auto"/>
              <w:rPr>
                <w:rFonts w:ascii="Arial" w:hAnsi="Arial" w:cs="Arial"/>
                <w:b/>
              </w:rPr>
            </w:pPr>
          </w:p>
        </w:tc>
      </w:tr>
      <w:tr w:rsidRPr="002954A6" w:rsidR="002813D8" w:rsidTr="4BF655AC" w14:paraId="53B08A89" w14:textId="77777777">
        <w:tc>
          <w:tcPr>
            <w:tcW w:w="5240" w:type="dxa"/>
            <w:shd w:val="clear" w:color="auto" w:fill="D9D9D9" w:themeFill="background1" w:themeFillShade="D9"/>
            <w:tcMar>
              <w:top w:w="57" w:type="dxa"/>
              <w:bottom w:w="57" w:type="dxa"/>
            </w:tcMar>
          </w:tcPr>
          <w:p w:rsidRPr="002954A6" w:rsidR="002813D8" w:rsidP="000E4F0F" w:rsidRDefault="002813D8" w14:paraId="0235D1C5" w14:textId="77777777">
            <w:pPr>
              <w:spacing w:line="276" w:lineRule="auto"/>
              <w:rPr>
                <w:rFonts w:ascii="Arial" w:hAnsi="Arial" w:cs="Arial"/>
                <w:b/>
              </w:rPr>
            </w:pPr>
            <w:r>
              <w:rPr>
                <w:rFonts w:ascii="Arial" w:hAnsi="Arial" w:cs="Arial"/>
                <w:b/>
              </w:rPr>
              <w:t>Key Actions</w:t>
            </w:r>
          </w:p>
        </w:tc>
        <w:tc>
          <w:tcPr>
            <w:tcW w:w="1418" w:type="dxa"/>
            <w:shd w:val="clear" w:color="auto" w:fill="D9D9D9" w:themeFill="background1" w:themeFillShade="D9"/>
            <w:tcMar>
              <w:top w:w="57" w:type="dxa"/>
              <w:bottom w:w="57" w:type="dxa"/>
            </w:tcMar>
          </w:tcPr>
          <w:p w:rsidRPr="002954A6" w:rsidR="002813D8" w:rsidP="000E4F0F" w:rsidRDefault="002813D8" w14:paraId="65BD2D3C" w14:textId="77777777">
            <w:pPr>
              <w:spacing w:line="276" w:lineRule="auto"/>
              <w:rPr>
                <w:rFonts w:ascii="Arial" w:hAnsi="Arial" w:cs="Arial"/>
                <w:b/>
              </w:rPr>
            </w:pPr>
            <w:r>
              <w:rPr>
                <w:rFonts w:ascii="Arial" w:hAnsi="Arial" w:cs="Arial"/>
                <w:b/>
              </w:rPr>
              <w:t>Staff Lead</w:t>
            </w:r>
          </w:p>
        </w:tc>
        <w:tc>
          <w:tcPr>
            <w:tcW w:w="3543" w:type="dxa"/>
            <w:shd w:val="clear" w:color="auto" w:fill="D9D9D9" w:themeFill="background1" w:themeFillShade="D9"/>
            <w:tcMar>
              <w:top w:w="57" w:type="dxa"/>
              <w:bottom w:w="57" w:type="dxa"/>
            </w:tcMar>
          </w:tcPr>
          <w:p w:rsidRPr="002954A6" w:rsidR="002813D8" w:rsidP="000E4F0F" w:rsidRDefault="002813D8" w14:paraId="257D3942" w14:textId="77777777">
            <w:pPr>
              <w:spacing w:line="276" w:lineRule="auto"/>
              <w:rPr>
                <w:rFonts w:ascii="Arial" w:hAnsi="Arial" w:cs="Arial"/>
                <w:b/>
              </w:rPr>
            </w:pPr>
            <w:r>
              <w:rPr>
                <w:rFonts w:ascii="Arial" w:hAnsi="Arial" w:cs="Arial"/>
                <w:b/>
              </w:rPr>
              <w:t>Monitoring</w:t>
            </w:r>
          </w:p>
        </w:tc>
        <w:tc>
          <w:tcPr>
            <w:tcW w:w="2977" w:type="dxa"/>
            <w:shd w:val="clear" w:color="auto" w:fill="D9D9D9" w:themeFill="background1" w:themeFillShade="D9"/>
            <w:tcMar/>
          </w:tcPr>
          <w:p w:rsidRPr="002954A6" w:rsidR="002813D8" w:rsidP="000E4F0F" w:rsidRDefault="002813D8" w14:paraId="500A5704" w14:textId="77777777">
            <w:pPr>
              <w:spacing w:line="276" w:lineRule="auto"/>
              <w:rPr>
                <w:rFonts w:ascii="Arial" w:hAnsi="Arial" w:cs="Arial"/>
                <w:b/>
              </w:rPr>
            </w:pPr>
            <w:r>
              <w:rPr>
                <w:rFonts w:ascii="Arial" w:hAnsi="Arial" w:cs="Arial"/>
                <w:b/>
              </w:rPr>
              <w:t>Success Criteria</w:t>
            </w:r>
          </w:p>
        </w:tc>
        <w:tc>
          <w:tcPr>
            <w:tcW w:w="2122" w:type="dxa"/>
            <w:gridSpan w:val="2"/>
            <w:shd w:val="clear" w:color="auto" w:fill="D9D9D9" w:themeFill="background1" w:themeFillShade="D9"/>
            <w:tcMar/>
          </w:tcPr>
          <w:p w:rsidRPr="00262114" w:rsidR="002813D8" w:rsidP="000E4F0F" w:rsidRDefault="002813D8" w14:paraId="37B91D94" w14:textId="77777777">
            <w:pPr>
              <w:spacing w:line="276" w:lineRule="auto"/>
              <w:rPr>
                <w:rFonts w:ascii="Arial" w:hAnsi="Arial" w:cs="Arial"/>
                <w:b/>
              </w:rPr>
            </w:pPr>
            <w:r>
              <w:rPr>
                <w:rFonts w:ascii="Arial" w:hAnsi="Arial" w:cs="Arial"/>
                <w:b/>
              </w:rPr>
              <w:t>Cost</w:t>
            </w:r>
          </w:p>
        </w:tc>
      </w:tr>
      <w:tr w:rsidRPr="002954A6" w:rsidR="002813D8" w:rsidTr="4BF655AC" w14:paraId="6ECBB4C2" w14:textId="77777777">
        <w:tc>
          <w:tcPr>
            <w:tcW w:w="5240" w:type="dxa"/>
            <w:tcMar>
              <w:top w:w="57" w:type="dxa"/>
              <w:bottom w:w="57" w:type="dxa"/>
            </w:tcMar>
          </w:tcPr>
          <w:p w:rsidR="072D9163" w:rsidP="32259973" w:rsidRDefault="072D9163" w14:paraId="5F9B225B" w14:textId="42B4A3F9">
            <w:pPr>
              <w:spacing w:line="276" w:lineRule="auto"/>
              <w:rPr>
                <w:rFonts w:ascii="Arial" w:hAnsi="Arial" w:eastAsia="Arial" w:cs="Arial"/>
                <w:i/>
                <w:iCs/>
                <w:sz w:val="18"/>
                <w:szCs w:val="18"/>
              </w:rPr>
            </w:pPr>
            <w:r w:rsidRPr="32259973">
              <w:rPr>
                <w:rFonts w:ascii="Arial" w:hAnsi="Arial" w:eastAsia="Arial" w:cs="Arial"/>
                <w:i/>
                <w:iCs/>
                <w:sz w:val="18"/>
                <w:szCs w:val="18"/>
              </w:rPr>
              <w:t>Ensuring access to technology is key, particularly for disadvantaged pupils-EEF</w:t>
            </w:r>
          </w:p>
          <w:p w:rsidR="32259973" w:rsidP="32259973" w:rsidRDefault="32259973" w14:paraId="477048FA" w14:textId="6B2B147E">
            <w:pPr>
              <w:spacing w:line="276" w:lineRule="auto"/>
              <w:rPr>
                <w:rFonts w:ascii="Arial" w:hAnsi="Arial" w:cs="Arial"/>
                <w:sz w:val="18"/>
                <w:szCs w:val="18"/>
              </w:rPr>
            </w:pPr>
          </w:p>
          <w:p w:rsidRPr="00B62C38" w:rsidR="002813D8" w:rsidP="32259973" w:rsidRDefault="5CF2FA3C" w14:paraId="16B5456F" w14:textId="77AFE70E">
            <w:pPr>
              <w:spacing w:line="276" w:lineRule="auto"/>
              <w:rPr>
                <w:rFonts w:ascii="Arial" w:hAnsi="Arial" w:cs="Arial"/>
                <w:sz w:val="18"/>
                <w:szCs w:val="18"/>
              </w:rPr>
            </w:pPr>
            <w:r w:rsidRPr="32259973">
              <w:rPr>
                <w:rFonts w:ascii="Arial" w:hAnsi="Arial" w:cs="Arial"/>
                <w:sz w:val="18"/>
                <w:szCs w:val="18"/>
              </w:rPr>
              <w:t>Provision of Devices</w:t>
            </w:r>
            <w:r w:rsidRPr="32259973" w:rsidR="27391B45">
              <w:rPr>
                <w:rFonts w:ascii="Arial" w:hAnsi="Arial" w:cs="Arial"/>
                <w:sz w:val="18"/>
                <w:szCs w:val="18"/>
              </w:rPr>
              <w:t xml:space="preserve"> </w:t>
            </w:r>
          </w:p>
          <w:p w:rsidRPr="00B62C38" w:rsidR="002813D8" w:rsidP="32259973" w:rsidRDefault="27391B45" w14:paraId="7C8564E0" w14:textId="67786185">
            <w:pPr>
              <w:spacing w:line="276" w:lineRule="auto"/>
              <w:rPr>
                <w:rFonts w:ascii="Arial" w:hAnsi="Arial" w:eastAsia="Arial" w:cs="Arial"/>
                <w:i/>
                <w:iCs/>
                <w:color w:val="000000" w:themeColor="text1"/>
                <w:sz w:val="18"/>
                <w:szCs w:val="18"/>
              </w:rPr>
            </w:pPr>
            <w:r w:rsidRPr="32259973">
              <w:rPr>
                <w:rFonts w:ascii="Arial" w:hAnsi="Arial" w:eastAsia="Arial" w:cs="Arial"/>
                <w:i/>
                <w:iCs/>
                <w:color w:val="000000" w:themeColor="text1"/>
                <w:sz w:val="18"/>
                <w:szCs w:val="18"/>
              </w:rPr>
              <w:t xml:space="preserve">An audit has been completed so that we can immediately make a device accessible to a child. </w:t>
            </w:r>
          </w:p>
          <w:p w:rsidRPr="00B62C38" w:rsidR="002813D8" w:rsidP="32259973" w:rsidRDefault="6CDDA793" w14:paraId="59921B00" w14:textId="79416AC9">
            <w:pPr>
              <w:spacing w:line="276" w:lineRule="auto"/>
              <w:rPr>
                <w:rFonts w:ascii="Arial" w:hAnsi="Arial" w:eastAsia="Arial" w:cs="Arial"/>
                <w:i/>
                <w:iCs/>
                <w:color w:val="000000" w:themeColor="text1"/>
                <w:sz w:val="18"/>
                <w:szCs w:val="18"/>
              </w:rPr>
            </w:pPr>
            <w:r w:rsidRPr="32259973">
              <w:rPr>
                <w:rFonts w:ascii="Arial" w:hAnsi="Arial" w:eastAsia="Arial" w:cs="Arial"/>
                <w:i/>
                <w:iCs/>
                <w:color w:val="000000" w:themeColor="text1"/>
                <w:sz w:val="18"/>
                <w:szCs w:val="18"/>
              </w:rPr>
              <w:t>11 DfE Devices</w:t>
            </w:r>
          </w:p>
          <w:p w:rsidRPr="00B62C38" w:rsidR="002813D8" w:rsidP="32259973" w:rsidRDefault="002813D8" w14:paraId="70E02F41" w14:textId="530B2371">
            <w:pPr>
              <w:spacing w:line="276" w:lineRule="auto"/>
              <w:rPr>
                <w:rFonts w:ascii="Arial" w:hAnsi="Arial" w:eastAsia="Arial" w:cs="Arial"/>
                <w:i/>
                <w:iCs/>
                <w:color w:val="000000" w:themeColor="text1"/>
                <w:sz w:val="18"/>
                <w:szCs w:val="18"/>
              </w:rPr>
            </w:pPr>
          </w:p>
          <w:p w:rsidRPr="00B62C38" w:rsidR="002813D8" w:rsidP="4BF655AC" w:rsidRDefault="6A49F7F3" w14:paraId="36BF8675" w14:textId="14E2A3D9">
            <w:pPr>
              <w:spacing w:line="276" w:lineRule="auto"/>
              <w:rPr>
                <w:rFonts w:ascii="Arial" w:hAnsi="Arial" w:eastAsia="Arial" w:cs="Arial"/>
                <w:i w:val="1"/>
                <w:iCs w:val="1"/>
                <w:color w:val="000000" w:themeColor="text1"/>
                <w:sz w:val="18"/>
                <w:szCs w:val="18"/>
              </w:rPr>
            </w:pPr>
            <w:r w:rsidRPr="4BF655AC" w:rsidR="4AD3024D">
              <w:rPr>
                <w:rFonts w:ascii="Arial" w:hAnsi="Arial" w:eastAsia="Arial" w:cs="Arial"/>
                <w:i w:val="1"/>
                <w:iCs w:val="1"/>
                <w:color w:val="000000" w:themeColor="text1" w:themeTint="FF" w:themeShade="FF"/>
                <w:sz w:val="18"/>
                <w:szCs w:val="18"/>
              </w:rPr>
              <w:t>15</w:t>
            </w:r>
            <w:r w:rsidRPr="4BF655AC" w:rsidR="72D17DCC">
              <w:rPr>
                <w:rFonts w:ascii="Arial" w:hAnsi="Arial" w:eastAsia="Arial" w:cs="Arial"/>
                <w:i w:val="1"/>
                <w:iCs w:val="1"/>
                <w:color w:val="000000" w:themeColor="text1" w:themeTint="FF" w:themeShade="FF"/>
                <w:sz w:val="18"/>
                <w:szCs w:val="18"/>
              </w:rPr>
              <w:t xml:space="preserve"> School Devices</w:t>
            </w:r>
          </w:p>
        </w:tc>
        <w:tc>
          <w:tcPr>
            <w:tcW w:w="1418" w:type="dxa"/>
            <w:tcMar>
              <w:top w:w="57" w:type="dxa"/>
              <w:bottom w:w="57" w:type="dxa"/>
            </w:tcMar>
          </w:tcPr>
          <w:p w:rsidRPr="00B62C38" w:rsidR="002813D8" w:rsidP="32259973" w:rsidRDefault="27391B45" w14:paraId="6C96046D" w14:textId="024AD4C3">
            <w:pPr>
              <w:spacing w:line="276" w:lineRule="auto"/>
              <w:rPr>
                <w:rFonts w:ascii="Arial" w:hAnsi="Arial" w:cs="Arial"/>
                <w:sz w:val="18"/>
                <w:szCs w:val="18"/>
              </w:rPr>
            </w:pPr>
            <w:r w:rsidRPr="32259973">
              <w:rPr>
                <w:rFonts w:ascii="Arial" w:hAnsi="Arial" w:cs="Arial"/>
                <w:sz w:val="18"/>
                <w:szCs w:val="18"/>
              </w:rPr>
              <w:t>ATK &amp; SLT</w:t>
            </w:r>
          </w:p>
        </w:tc>
        <w:tc>
          <w:tcPr>
            <w:tcW w:w="3543" w:type="dxa"/>
            <w:tcMar>
              <w:top w:w="57" w:type="dxa"/>
              <w:bottom w:w="57" w:type="dxa"/>
            </w:tcMar>
          </w:tcPr>
          <w:p w:rsidRPr="00B62C38" w:rsidR="002813D8" w:rsidP="32259973" w:rsidRDefault="38F5B183" w14:paraId="5234C634" w14:textId="4E4D4E61">
            <w:pPr>
              <w:spacing w:line="276" w:lineRule="auto"/>
              <w:rPr>
                <w:rFonts w:ascii="Arial" w:hAnsi="Arial" w:cs="Arial"/>
                <w:sz w:val="18"/>
                <w:szCs w:val="18"/>
              </w:rPr>
            </w:pPr>
            <w:r w:rsidRPr="32259973">
              <w:rPr>
                <w:rFonts w:ascii="Arial" w:hAnsi="Arial" w:cs="Arial"/>
                <w:sz w:val="18"/>
                <w:szCs w:val="18"/>
              </w:rPr>
              <w:t>Engagement of children in the remote/home learning</w:t>
            </w:r>
          </w:p>
        </w:tc>
        <w:tc>
          <w:tcPr>
            <w:tcW w:w="2977" w:type="dxa"/>
            <w:tcMar/>
          </w:tcPr>
          <w:p w:rsidRPr="00B62C38" w:rsidR="002813D8" w:rsidP="32259973" w:rsidRDefault="27391B45" w14:paraId="4DA4956D" w14:textId="400618B8">
            <w:pPr>
              <w:spacing w:line="276" w:lineRule="auto"/>
              <w:rPr>
                <w:rFonts w:ascii="Arial" w:hAnsi="Arial" w:cs="Arial"/>
                <w:sz w:val="18"/>
                <w:szCs w:val="18"/>
              </w:rPr>
            </w:pPr>
            <w:r w:rsidRPr="32259973">
              <w:rPr>
                <w:rFonts w:ascii="Arial" w:hAnsi="Arial" w:cs="Arial"/>
                <w:sz w:val="18"/>
                <w:szCs w:val="18"/>
              </w:rPr>
              <w:t xml:space="preserve">All children who are </w:t>
            </w:r>
            <w:r w:rsidRPr="32259973" w:rsidR="002F7275">
              <w:rPr>
                <w:rFonts w:ascii="Arial" w:hAnsi="Arial" w:cs="Arial"/>
                <w:sz w:val="18"/>
                <w:szCs w:val="18"/>
              </w:rPr>
              <w:t>self-isolating</w:t>
            </w:r>
            <w:r w:rsidRPr="32259973">
              <w:rPr>
                <w:rFonts w:ascii="Arial" w:hAnsi="Arial" w:cs="Arial"/>
                <w:sz w:val="18"/>
                <w:szCs w:val="18"/>
              </w:rPr>
              <w:t xml:space="preserve"> are able to access a device/internet hotspot to enable them to complete remote learning online.</w:t>
            </w:r>
          </w:p>
        </w:tc>
        <w:tc>
          <w:tcPr>
            <w:tcW w:w="2122" w:type="dxa"/>
            <w:gridSpan w:val="2"/>
            <w:tcMar/>
          </w:tcPr>
          <w:p w:rsidRPr="00B62C38" w:rsidR="002813D8" w:rsidP="4BF655AC" w:rsidRDefault="002813D8" w14:paraId="5451180B" w14:textId="28A6519B">
            <w:pPr>
              <w:spacing w:line="276" w:lineRule="auto"/>
              <w:rPr>
                <w:rFonts w:ascii="Arial" w:hAnsi="Arial" w:cs="Arial"/>
                <w:sz w:val="18"/>
                <w:szCs w:val="18"/>
              </w:rPr>
            </w:pPr>
          </w:p>
          <w:p w:rsidRPr="00B62C38" w:rsidR="002813D8" w:rsidP="4BF655AC" w:rsidRDefault="002813D8" w14:paraId="0A410808" w14:textId="338BF4B9">
            <w:pPr>
              <w:pStyle w:val="Normal"/>
              <w:spacing w:line="276" w:lineRule="auto"/>
              <w:rPr>
                <w:rFonts w:ascii="Arial" w:hAnsi="Arial" w:cs="Arial"/>
                <w:sz w:val="18"/>
                <w:szCs w:val="18"/>
              </w:rPr>
            </w:pPr>
          </w:p>
          <w:p w:rsidRPr="00B62C38" w:rsidR="002813D8" w:rsidP="4BF655AC" w:rsidRDefault="002813D8" w14:paraId="26315DD5" w14:textId="6E684C2F">
            <w:pPr>
              <w:pStyle w:val="Normal"/>
              <w:spacing w:line="276" w:lineRule="auto"/>
              <w:rPr>
                <w:rFonts w:ascii="Arial" w:hAnsi="Arial" w:cs="Arial"/>
                <w:sz w:val="18"/>
                <w:szCs w:val="18"/>
              </w:rPr>
            </w:pPr>
          </w:p>
          <w:p w:rsidRPr="00B62C38" w:rsidR="002813D8" w:rsidP="4BF655AC" w:rsidRDefault="002813D8" w14:paraId="55DADFC1" w14:textId="589D6B63">
            <w:pPr>
              <w:pStyle w:val="Normal"/>
              <w:spacing w:line="276" w:lineRule="auto"/>
              <w:rPr>
                <w:rFonts w:ascii="Arial" w:hAnsi="Arial" w:cs="Arial"/>
                <w:sz w:val="18"/>
                <w:szCs w:val="18"/>
              </w:rPr>
            </w:pPr>
          </w:p>
          <w:p w:rsidRPr="00B62C38" w:rsidR="002813D8" w:rsidP="4BF655AC" w:rsidRDefault="002813D8" w14:paraId="7D0EC1E0" w14:textId="64409916">
            <w:pPr>
              <w:pStyle w:val="Normal"/>
              <w:spacing w:line="276" w:lineRule="auto"/>
              <w:rPr>
                <w:rFonts w:ascii="Arial" w:hAnsi="Arial" w:cs="Arial"/>
                <w:sz w:val="18"/>
                <w:szCs w:val="18"/>
              </w:rPr>
            </w:pPr>
          </w:p>
          <w:p w:rsidRPr="00B62C38" w:rsidR="002813D8" w:rsidP="4BF655AC" w:rsidRDefault="002813D8" w14:paraId="2DE2735E" w14:textId="6DB441CE">
            <w:pPr>
              <w:pStyle w:val="Normal"/>
              <w:spacing w:line="276" w:lineRule="auto"/>
              <w:rPr>
                <w:rFonts w:ascii="Arial" w:hAnsi="Arial" w:cs="Arial"/>
                <w:sz w:val="18"/>
                <w:szCs w:val="18"/>
              </w:rPr>
            </w:pPr>
          </w:p>
          <w:p w:rsidRPr="00B62C38" w:rsidR="002813D8" w:rsidP="4BF655AC" w:rsidRDefault="002813D8" w14:paraId="3E055CF3" w14:textId="0182CFCD">
            <w:pPr>
              <w:pStyle w:val="Normal"/>
              <w:spacing w:line="276" w:lineRule="auto"/>
              <w:rPr>
                <w:rFonts w:ascii="Arial" w:hAnsi="Arial" w:cs="Arial"/>
                <w:sz w:val="18"/>
                <w:szCs w:val="18"/>
              </w:rPr>
            </w:pPr>
            <w:r w:rsidRPr="4BF655AC" w:rsidR="48AD4E2D">
              <w:rPr>
                <w:rFonts w:ascii="Arial" w:hAnsi="Arial" w:cs="Arial"/>
                <w:sz w:val="18"/>
                <w:szCs w:val="18"/>
              </w:rPr>
              <w:t>£6000</w:t>
            </w:r>
          </w:p>
        </w:tc>
      </w:tr>
      <w:tr w:rsidRPr="002954A6" w:rsidR="002813D8" w:rsidTr="4BF655AC" w14:paraId="336F04A0" w14:textId="77777777">
        <w:tc>
          <w:tcPr>
            <w:tcW w:w="5240" w:type="dxa"/>
            <w:tcMar>
              <w:top w:w="57" w:type="dxa"/>
              <w:bottom w:w="57" w:type="dxa"/>
            </w:tcMar>
          </w:tcPr>
          <w:p w:rsidRPr="00AE78F2" w:rsidR="002813D8" w:rsidP="32259973" w:rsidRDefault="0A9D16BC" w14:paraId="683C1F26" w14:textId="128487D6">
            <w:pPr>
              <w:spacing w:line="276" w:lineRule="auto"/>
              <w:rPr>
                <w:rFonts w:ascii="Arial" w:hAnsi="Arial" w:cs="Arial"/>
                <w:sz w:val="18"/>
                <w:szCs w:val="18"/>
              </w:rPr>
            </w:pPr>
            <w:r w:rsidRPr="32259973">
              <w:rPr>
                <w:rFonts w:ascii="Arial" w:hAnsi="Arial" w:cs="Arial"/>
                <w:sz w:val="18"/>
                <w:szCs w:val="18"/>
              </w:rPr>
              <w:t>Attendance</w:t>
            </w:r>
          </w:p>
          <w:p w:rsidRPr="00AE78F2" w:rsidR="002813D8" w:rsidP="32259973" w:rsidRDefault="0A9D16BC" w14:paraId="40F7B58F" w14:textId="68BCCD00">
            <w:pPr>
              <w:spacing w:line="276" w:lineRule="auto"/>
              <w:rPr>
                <w:rFonts w:ascii="Arial" w:hAnsi="Arial" w:cs="Arial"/>
                <w:sz w:val="18"/>
                <w:szCs w:val="18"/>
              </w:rPr>
            </w:pPr>
            <w:r w:rsidRPr="32259973">
              <w:rPr>
                <w:rFonts w:ascii="Arial" w:hAnsi="Arial" w:cs="Arial"/>
                <w:sz w:val="18"/>
                <w:szCs w:val="18"/>
              </w:rPr>
              <w:t>To closely monitor attendance</w:t>
            </w:r>
          </w:p>
          <w:p w:rsidRPr="00AE78F2" w:rsidR="002813D8" w:rsidP="32259973" w:rsidRDefault="0A9D16BC" w14:paraId="2D0882AA" w14:textId="39AD2742">
            <w:pPr>
              <w:spacing w:line="276" w:lineRule="auto"/>
              <w:rPr>
                <w:rFonts w:ascii="Arial" w:hAnsi="Arial" w:cs="Arial"/>
                <w:sz w:val="18"/>
                <w:szCs w:val="18"/>
              </w:rPr>
            </w:pPr>
            <w:r w:rsidRPr="32259973">
              <w:rPr>
                <w:rFonts w:ascii="Arial" w:hAnsi="Arial" w:cs="Arial"/>
                <w:sz w:val="18"/>
                <w:szCs w:val="18"/>
              </w:rPr>
              <w:t>To telephone families where there are concerns</w:t>
            </w:r>
          </w:p>
          <w:p w:rsidRPr="00AE78F2" w:rsidR="002813D8" w:rsidP="32259973" w:rsidRDefault="0A9D16BC" w14:paraId="17E2788E" w14:textId="0E7EEBC5">
            <w:pPr>
              <w:spacing w:line="276" w:lineRule="auto"/>
              <w:rPr>
                <w:rFonts w:ascii="Arial" w:hAnsi="Arial" w:cs="Arial"/>
                <w:sz w:val="18"/>
                <w:szCs w:val="18"/>
              </w:rPr>
            </w:pPr>
            <w:r w:rsidRPr="32259973">
              <w:rPr>
                <w:rFonts w:ascii="Arial" w:hAnsi="Arial" w:cs="Arial"/>
                <w:sz w:val="18"/>
                <w:szCs w:val="18"/>
              </w:rPr>
              <w:t>To keep families informed-to make the RA available on our website</w:t>
            </w:r>
          </w:p>
        </w:tc>
        <w:tc>
          <w:tcPr>
            <w:tcW w:w="1418" w:type="dxa"/>
            <w:tcMar>
              <w:top w:w="57" w:type="dxa"/>
              <w:bottom w:w="57" w:type="dxa"/>
            </w:tcMar>
          </w:tcPr>
          <w:p w:rsidRPr="00AE78F2" w:rsidR="002813D8" w:rsidP="000E4F0F" w:rsidRDefault="0A9D16BC" w14:paraId="66379FA6" w14:textId="6EA643D4">
            <w:pPr>
              <w:spacing w:line="276" w:lineRule="auto"/>
              <w:rPr>
                <w:rFonts w:ascii="Arial" w:hAnsi="Arial" w:cs="Arial"/>
                <w:sz w:val="18"/>
                <w:szCs w:val="18"/>
              </w:rPr>
            </w:pPr>
            <w:r w:rsidRPr="32259973">
              <w:rPr>
                <w:rFonts w:ascii="Arial" w:hAnsi="Arial" w:cs="Arial"/>
                <w:sz w:val="18"/>
                <w:szCs w:val="18"/>
              </w:rPr>
              <w:t>ATK/Attendance Officer SS</w:t>
            </w:r>
          </w:p>
        </w:tc>
        <w:tc>
          <w:tcPr>
            <w:tcW w:w="3543" w:type="dxa"/>
            <w:tcMar>
              <w:top w:w="57" w:type="dxa"/>
              <w:bottom w:w="57" w:type="dxa"/>
            </w:tcMar>
          </w:tcPr>
          <w:p w:rsidRPr="00AE78F2" w:rsidR="002813D8" w:rsidP="000E4F0F" w:rsidRDefault="0A9D16BC" w14:paraId="7EF488C1" w14:textId="2E886A8E">
            <w:pPr>
              <w:spacing w:line="276" w:lineRule="auto"/>
              <w:rPr>
                <w:rFonts w:ascii="Arial" w:hAnsi="Arial" w:cs="Arial"/>
                <w:sz w:val="18"/>
                <w:szCs w:val="18"/>
              </w:rPr>
            </w:pPr>
            <w:r w:rsidRPr="32259973">
              <w:rPr>
                <w:rFonts w:ascii="Arial" w:hAnsi="Arial" w:cs="Arial"/>
                <w:sz w:val="18"/>
                <w:szCs w:val="18"/>
              </w:rPr>
              <w:t>Weekly review of attendance</w:t>
            </w:r>
          </w:p>
        </w:tc>
        <w:tc>
          <w:tcPr>
            <w:tcW w:w="2977" w:type="dxa"/>
            <w:tcMar/>
          </w:tcPr>
          <w:p w:rsidRPr="00AE78F2" w:rsidR="002813D8" w:rsidP="000E4F0F" w:rsidRDefault="0A9D16BC" w14:paraId="062F5212" w14:textId="68392494">
            <w:pPr>
              <w:spacing w:line="276" w:lineRule="auto"/>
              <w:rPr>
                <w:rFonts w:ascii="Arial" w:hAnsi="Arial" w:cs="Arial"/>
                <w:sz w:val="18"/>
                <w:szCs w:val="18"/>
              </w:rPr>
            </w:pPr>
            <w:r w:rsidRPr="32259973">
              <w:rPr>
                <w:rFonts w:ascii="Arial" w:hAnsi="Arial" w:cs="Arial"/>
                <w:sz w:val="18"/>
                <w:szCs w:val="18"/>
              </w:rPr>
              <w:t>All children who are able to attend school (not self-isolating/unwell) attend school in line with government guidance</w:t>
            </w:r>
          </w:p>
        </w:tc>
        <w:tc>
          <w:tcPr>
            <w:tcW w:w="2122" w:type="dxa"/>
            <w:gridSpan w:val="2"/>
            <w:tcMar/>
          </w:tcPr>
          <w:p w:rsidRPr="00AE78F2" w:rsidR="002813D8" w:rsidP="000E4F0F" w:rsidRDefault="002813D8" w14:paraId="606C3D0D" w14:textId="77777777">
            <w:pPr>
              <w:spacing w:line="276" w:lineRule="auto"/>
              <w:rPr>
                <w:rFonts w:ascii="Arial" w:hAnsi="Arial" w:cs="Arial"/>
                <w:sz w:val="18"/>
                <w:szCs w:val="18"/>
              </w:rPr>
            </w:pPr>
          </w:p>
        </w:tc>
      </w:tr>
      <w:tr w:rsidRPr="002954A6" w:rsidR="002813D8" w:rsidTr="4BF655AC" w14:paraId="5048E26E" w14:textId="77777777">
        <w:tc>
          <w:tcPr>
            <w:tcW w:w="5240" w:type="dxa"/>
            <w:tcMar>
              <w:top w:w="57" w:type="dxa"/>
              <w:bottom w:w="57" w:type="dxa"/>
            </w:tcMar>
          </w:tcPr>
          <w:p w:rsidRPr="00004FB6" w:rsidR="002813D8" w:rsidP="000E4F0F" w:rsidRDefault="002813D8" w14:paraId="45112CFD" w14:textId="77777777">
            <w:pPr>
              <w:spacing w:line="276" w:lineRule="auto"/>
              <w:rPr>
                <w:rFonts w:ascii="Arial" w:hAnsi="Arial" w:cs="Arial"/>
                <w:sz w:val="18"/>
                <w:szCs w:val="18"/>
              </w:rPr>
            </w:pPr>
          </w:p>
        </w:tc>
        <w:tc>
          <w:tcPr>
            <w:tcW w:w="1418" w:type="dxa"/>
            <w:tcMar>
              <w:top w:w="57" w:type="dxa"/>
              <w:bottom w:w="57" w:type="dxa"/>
            </w:tcMar>
          </w:tcPr>
          <w:p w:rsidRPr="00004FB6" w:rsidR="002813D8" w:rsidP="000E4F0F" w:rsidRDefault="002813D8" w14:paraId="3EF7CEF6" w14:textId="77777777">
            <w:pPr>
              <w:spacing w:line="276" w:lineRule="auto"/>
              <w:rPr>
                <w:rFonts w:ascii="Arial" w:hAnsi="Arial" w:cs="Arial"/>
                <w:sz w:val="18"/>
                <w:szCs w:val="18"/>
              </w:rPr>
            </w:pPr>
          </w:p>
        </w:tc>
        <w:tc>
          <w:tcPr>
            <w:tcW w:w="3543" w:type="dxa"/>
            <w:tcMar>
              <w:top w:w="57" w:type="dxa"/>
              <w:bottom w:w="57" w:type="dxa"/>
            </w:tcMar>
          </w:tcPr>
          <w:p w:rsidRPr="00004FB6" w:rsidR="002813D8" w:rsidP="000E4F0F" w:rsidRDefault="002813D8" w14:paraId="43CB802B" w14:textId="77777777">
            <w:pPr>
              <w:spacing w:line="276" w:lineRule="auto"/>
              <w:rPr>
                <w:rFonts w:ascii="Arial" w:hAnsi="Arial" w:cs="Arial"/>
                <w:sz w:val="18"/>
                <w:szCs w:val="18"/>
              </w:rPr>
            </w:pPr>
          </w:p>
        </w:tc>
        <w:tc>
          <w:tcPr>
            <w:tcW w:w="2977" w:type="dxa"/>
            <w:tcMar/>
          </w:tcPr>
          <w:p w:rsidRPr="00004FB6" w:rsidR="002813D8" w:rsidP="000E4F0F" w:rsidRDefault="002813D8" w14:paraId="7100D26D" w14:textId="77777777">
            <w:pPr>
              <w:spacing w:line="276" w:lineRule="auto"/>
              <w:rPr>
                <w:rFonts w:ascii="Arial" w:hAnsi="Arial" w:cs="Arial"/>
                <w:sz w:val="18"/>
                <w:szCs w:val="18"/>
              </w:rPr>
            </w:pPr>
          </w:p>
        </w:tc>
        <w:tc>
          <w:tcPr>
            <w:tcW w:w="2122" w:type="dxa"/>
            <w:gridSpan w:val="2"/>
            <w:tcMar/>
          </w:tcPr>
          <w:p w:rsidRPr="00004FB6" w:rsidR="002813D8" w:rsidP="000E4F0F" w:rsidRDefault="002813D8" w14:paraId="47959383" w14:textId="77777777">
            <w:pPr>
              <w:spacing w:line="276" w:lineRule="auto"/>
              <w:rPr>
                <w:rFonts w:ascii="Arial" w:hAnsi="Arial" w:cs="Arial"/>
                <w:sz w:val="18"/>
                <w:szCs w:val="18"/>
              </w:rPr>
            </w:pPr>
          </w:p>
        </w:tc>
      </w:tr>
      <w:tr w:rsidRPr="002954A6" w:rsidR="002813D8" w:rsidTr="4BF655AC" w14:paraId="53AF6C80" w14:textId="77777777">
        <w:tc>
          <w:tcPr>
            <w:tcW w:w="10201" w:type="dxa"/>
            <w:gridSpan w:val="3"/>
            <w:tcMar>
              <w:top w:w="57" w:type="dxa"/>
              <w:bottom w:w="57" w:type="dxa"/>
            </w:tcMar>
          </w:tcPr>
          <w:p w:rsidRPr="00B62C38" w:rsidR="002813D8" w:rsidP="000E4F0F" w:rsidRDefault="002813D8" w14:paraId="172367A3" w14:textId="77777777">
            <w:pPr>
              <w:spacing w:line="276" w:lineRule="auto"/>
              <w:rPr>
                <w:rFonts w:ascii="Arial" w:hAnsi="Arial" w:cs="Arial"/>
              </w:rPr>
            </w:pPr>
          </w:p>
        </w:tc>
        <w:tc>
          <w:tcPr>
            <w:tcW w:w="2977" w:type="dxa"/>
            <w:tcMar/>
          </w:tcPr>
          <w:p w:rsidRPr="002954A6" w:rsidR="002813D8" w:rsidP="000E4F0F" w:rsidRDefault="002813D8" w14:paraId="444B8B3E" w14:textId="77777777">
            <w:pPr>
              <w:spacing w:line="276" w:lineRule="auto"/>
              <w:rPr>
                <w:rFonts w:ascii="Arial" w:hAnsi="Arial" w:cs="Arial"/>
                <w:sz w:val="18"/>
                <w:szCs w:val="18"/>
              </w:rPr>
            </w:pPr>
            <w:r w:rsidRPr="002954A6">
              <w:rPr>
                <w:rFonts w:ascii="Arial" w:hAnsi="Arial" w:cs="Arial"/>
                <w:b/>
              </w:rPr>
              <w:t>Total budgeted cost</w:t>
            </w:r>
          </w:p>
        </w:tc>
        <w:tc>
          <w:tcPr>
            <w:tcW w:w="2122" w:type="dxa"/>
            <w:gridSpan w:val="2"/>
            <w:tcMar/>
          </w:tcPr>
          <w:p w:rsidRPr="002954A6" w:rsidR="002813D8" w:rsidP="000E4F0F" w:rsidRDefault="002813D8" w14:paraId="212997C0" w14:textId="7E1AB501">
            <w:pPr>
              <w:spacing w:line="276" w:lineRule="auto"/>
              <w:rPr>
                <w:rFonts w:ascii="Arial" w:hAnsi="Arial" w:cs="Arial"/>
                <w:sz w:val="18"/>
                <w:szCs w:val="18"/>
              </w:rPr>
            </w:pPr>
            <w:r w:rsidRPr="4BF655AC" w:rsidR="7C686E6D">
              <w:rPr>
                <w:rFonts w:ascii="Arial" w:hAnsi="Arial" w:cs="Arial"/>
                <w:sz w:val="18"/>
                <w:szCs w:val="18"/>
              </w:rPr>
              <w:t>£6000</w:t>
            </w:r>
          </w:p>
        </w:tc>
      </w:tr>
      <w:tr w:rsidRPr="002954A6" w:rsidR="002813D8" w:rsidTr="4BF655AC" w14:paraId="752BFB9A" w14:textId="77777777">
        <w:tc>
          <w:tcPr>
            <w:tcW w:w="10201" w:type="dxa"/>
            <w:gridSpan w:val="3"/>
            <w:tcMar>
              <w:top w:w="57" w:type="dxa"/>
              <w:bottom w:w="57" w:type="dxa"/>
            </w:tcMar>
          </w:tcPr>
          <w:p w:rsidRPr="00B62C38" w:rsidR="002813D8" w:rsidP="00F42E95" w:rsidRDefault="002813D8" w14:paraId="0BE25CD8" w14:textId="77777777">
            <w:pPr>
              <w:spacing w:line="276" w:lineRule="auto"/>
              <w:rPr>
                <w:rFonts w:ascii="Arial" w:hAnsi="Arial" w:cs="Arial"/>
              </w:rPr>
            </w:pPr>
          </w:p>
        </w:tc>
        <w:tc>
          <w:tcPr>
            <w:tcW w:w="2977" w:type="dxa"/>
            <w:tcMar/>
          </w:tcPr>
          <w:p w:rsidRPr="002954A6" w:rsidR="002813D8" w:rsidP="000E4F0F" w:rsidRDefault="002813D8" w14:paraId="061084FE" w14:textId="77777777">
            <w:pPr>
              <w:spacing w:line="276" w:lineRule="auto"/>
              <w:rPr>
                <w:rFonts w:ascii="Arial" w:hAnsi="Arial" w:cs="Arial"/>
                <w:b/>
              </w:rPr>
            </w:pPr>
            <w:r>
              <w:rPr>
                <w:rFonts w:ascii="Arial" w:hAnsi="Arial" w:cs="Arial"/>
                <w:b/>
              </w:rPr>
              <w:t>Overall Cost</w:t>
            </w:r>
          </w:p>
        </w:tc>
        <w:tc>
          <w:tcPr>
            <w:tcW w:w="2122" w:type="dxa"/>
            <w:gridSpan w:val="2"/>
            <w:tcMar/>
          </w:tcPr>
          <w:p w:rsidRPr="002954A6" w:rsidR="002813D8" w:rsidP="000E4F0F" w:rsidRDefault="002813D8" w14:paraId="42CAB26E" w14:textId="1C740413">
            <w:pPr>
              <w:spacing w:line="276" w:lineRule="auto"/>
              <w:rPr>
                <w:rFonts w:ascii="Arial" w:hAnsi="Arial" w:cs="Arial"/>
                <w:sz w:val="18"/>
                <w:szCs w:val="18"/>
              </w:rPr>
            </w:pPr>
            <w:r w:rsidRPr="4BF655AC" w:rsidR="74F36B53">
              <w:rPr>
                <w:rFonts w:ascii="Arial" w:hAnsi="Arial" w:cs="Arial"/>
                <w:sz w:val="18"/>
                <w:szCs w:val="18"/>
              </w:rPr>
              <w:t>£31, 754</w:t>
            </w:r>
          </w:p>
        </w:tc>
      </w:tr>
    </w:tbl>
    <w:p w:rsidRPr="002954A6" w:rsidR="002813D8" w:rsidP="002813D8" w:rsidRDefault="002813D8" w14:paraId="2A6325BE" w14:textId="042D4981"/>
    <w:p w:rsidR="32259973" w:rsidP="32259973" w:rsidRDefault="32259973" w14:paraId="6C20EF3B" w14:textId="07C3CBD5"/>
    <w:p w:rsidR="32259973" w:rsidP="32259973" w:rsidRDefault="32259973" w14:paraId="098EEFBC" w14:textId="0E6B6C72"/>
    <w:p w:rsidR="32259973" w:rsidP="32259973" w:rsidRDefault="32259973" w14:paraId="43A0C447" w14:textId="195B9B3D"/>
    <w:tbl>
      <w:tblPr>
        <w:tblStyle w:val="TableGrid"/>
        <w:tblpPr w:leftFromText="180" w:rightFromText="180" w:vertAnchor="text" w:horzAnchor="margin" w:tblpXSpec="center" w:tblpY="17"/>
        <w:tblW w:w="15295" w:type="dxa"/>
        <w:tblLayout w:type="fixed"/>
        <w:tblLook w:val="04A0" w:firstRow="1" w:lastRow="0" w:firstColumn="1" w:lastColumn="0" w:noHBand="0" w:noVBand="1"/>
      </w:tblPr>
      <w:tblGrid>
        <w:gridCol w:w="15295"/>
      </w:tblGrid>
      <w:tr w:rsidRPr="00E34A8F" w:rsidR="002813D8" w:rsidTr="4BF655AC" w14:paraId="044568FE" w14:textId="77777777">
        <w:tc>
          <w:tcPr>
            <w:tcW w:w="15295" w:type="dxa"/>
            <w:shd w:val="clear" w:color="auto" w:fill="D9D9D9" w:themeFill="background1" w:themeFillShade="D9"/>
            <w:tcMar>
              <w:top w:w="57" w:type="dxa"/>
              <w:bottom w:w="57" w:type="dxa"/>
            </w:tcMar>
          </w:tcPr>
          <w:p w:rsidRPr="00F8320F" w:rsidR="002813D8" w:rsidP="002813D8" w:rsidRDefault="002813D8" w14:paraId="73C5BF36" w14:textId="77777777">
            <w:pPr>
              <w:rPr>
                <w:rFonts w:ascii="Arial" w:hAnsi="Arial" w:cs="Arial"/>
                <w:b/>
              </w:rPr>
            </w:pPr>
            <w:r w:rsidRPr="00F8320F">
              <w:rPr>
                <w:rFonts w:ascii="Arial" w:hAnsi="Arial" w:cs="Arial"/>
                <w:b/>
              </w:rPr>
              <w:t>Additional detail</w:t>
            </w:r>
          </w:p>
        </w:tc>
      </w:tr>
      <w:tr w:rsidRPr="00E34A8F" w:rsidR="002813D8" w:rsidTr="4BF655AC" w14:paraId="6D82C9DD" w14:textId="77777777">
        <w:trPr>
          <w:trHeight w:val="1739"/>
        </w:trPr>
        <w:tc>
          <w:tcPr>
            <w:tcW w:w="15295" w:type="dxa"/>
            <w:shd w:val="clear" w:color="auto" w:fill="auto"/>
            <w:tcMar>
              <w:top w:w="57" w:type="dxa"/>
              <w:bottom w:w="57" w:type="dxa"/>
            </w:tcMar>
          </w:tcPr>
          <w:p w:rsidR="002813D8" w:rsidP="4BF655AC" w:rsidRDefault="002813D8" w14:paraId="75D97AD0" w14:textId="69AFE86E">
            <w:pPr>
              <w:pStyle w:val="ListParagraph"/>
              <w:ind w:left="0"/>
              <w:rPr>
                <w:rFonts w:ascii="Arial" w:hAnsi="Arial" w:cs="Arial"/>
                <w:sz w:val="20"/>
                <w:szCs w:val="20"/>
              </w:rPr>
            </w:pPr>
            <w:r w:rsidRPr="4BF655AC" w:rsidR="002813D8">
              <w:rPr>
                <w:rFonts w:ascii="Arial" w:hAnsi="Arial" w:cs="Arial"/>
              </w:rPr>
              <w:t xml:space="preserve"> </w:t>
            </w:r>
            <w:r w:rsidRPr="4BF655AC" w:rsidR="002813D8">
              <w:rPr>
                <w:rFonts w:ascii="Arial" w:hAnsi="Arial" w:cs="Arial"/>
                <w:sz w:val="20"/>
                <w:szCs w:val="20"/>
              </w:rPr>
              <w:t xml:space="preserve"> information which you have used to inform the statement above.</w:t>
            </w:r>
          </w:p>
          <w:p w:rsidR="002813D8" w:rsidP="4BF655AC" w:rsidRDefault="002813D8" w14:paraId="334973A7" w14:textId="77777777">
            <w:pPr>
              <w:pStyle w:val="ListParagraph"/>
              <w:ind w:left="567"/>
              <w:rPr>
                <w:rFonts w:ascii="Arial" w:hAnsi="Arial" w:cs="Arial"/>
                <w:sz w:val="20"/>
                <w:szCs w:val="20"/>
              </w:rPr>
            </w:pPr>
          </w:p>
          <w:p w:rsidRPr="0004731E" w:rsidR="002813D8" w:rsidP="4BF655AC" w:rsidRDefault="002813D8" w14:paraId="148BC070" w14:textId="4557D71E">
            <w:pPr>
              <w:pStyle w:val="ListParagraph"/>
              <w:ind w:left="567"/>
              <w:rPr>
                <w:rFonts w:ascii="Arial" w:hAnsi="Arial" w:cs="Arial"/>
                <w:sz w:val="20"/>
                <w:szCs w:val="20"/>
              </w:rPr>
            </w:pPr>
            <w:r w:rsidRPr="4BF655AC" w:rsidR="10714182">
              <w:rPr>
                <w:rFonts w:ascii="Arial" w:hAnsi="Arial" w:cs="Arial"/>
                <w:sz w:val="20"/>
                <w:szCs w:val="20"/>
              </w:rPr>
              <w:t xml:space="preserve">The EEF Guide to supporting Planning: A Tiered </w:t>
            </w:r>
            <w:r w:rsidRPr="4BF655AC" w:rsidR="4D4325A2">
              <w:rPr>
                <w:rFonts w:ascii="Arial" w:hAnsi="Arial" w:cs="Arial"/>
                <w:sz w:val="20"/>
                <w:szCs w:val="20"/>
              </w:rPr>
              <w:t>Approach</w:t>
            </w:r>
            <w:r w:rsidRPr="4BF655AC" w:rsidR="10714182">
              <w:rPr>
                <w:rFonts w:ascii="Arial" w:hAnsi="Arial" w:cs="Arial"/>
                <w:sz w:val="20"/>
                <w:szCs w:val="20"/>
              </w:rPr>
              <w:t xml:space="preserve"> to 2020-2021</w:t>
            </w:r>
          </w:p>
          <w:p w:rsidRPr="0004731E" w:rsidR="002813D8" w:rsidP="4BF655AC" w:rsidRDefault="002813D8" w14:paraId="4D614DD6" w14:textId="5C18B5B3">
            <w:pPr>
              <w:pStyle w:val="ListParagraph"/>
              <w:numPr>
                <w:ilvl w:val="0"/>
                <w:numId w:val="66"/>
              </w:numPr>
              <w:ind/>
              <w:rPr>
                <w:rFonts w:ascii="Arial" w:hAnsi="Arial" w:eastAsia="Arial" w:cs="Arial" w:asciiTheme="minorAscii" w:hAnsiTheme="minorAscii" w:eastAsiaTheme="minorAscii" w:cstheme="minorAscii"/>
                <w:sz w:val="20"/>
                <w:szCs w:val="20"/>
              </w:rPr>
            </w:pPr>
            <w:r w:rsidRPr="4BF655AC" w:rsidR="2D4C670F">
              <w:rPr>
                <w:rFonts w:ascii="Arial" w:hAnsi="Arial" w:cs="Arial"/>
                <w:sz w:val="20"/>
                <w:szCs w:val="20"/>
              </w:rPr>
              <w:t>Teaching</w:t>
            </w:r>
          </w:p>
          <w:p w:rsidRPr="0004731E" w:rsidR="002813D8" w:rsidP="4BF655AC" w:rsidRDefault="002813D8" w14:paraId="0DA3C238" w14:textId="616C7428">
            <w:pPr>
              <w:pStyle w:val="ListParagraph"/>
              <w:numPr>
                <w:ilvl w:val="0"/>
                <w:numId w:val="66"/>
              </w:numPr>
              <w:ind/>
              <w:rPr>
                <w:sz w:val="20"/>
                <w:szCs w:val="20"/>
              </w:rPr>
            </w:pPr>
            <w:r w:rsidRPr="4BF655AC" w:rsidR="2D4C670F">
              <w:rPr>
                <w:rFonts w:ascii="Arial" w:hAnsi="Arial" w:cs="Arial"/>
                <w:sz w:val="20"/>
                <w:szCs w:val="20"/>
              </w:rPr>
              <w:t>Targeted Academic Support</w:t>
            </w:r>
          </w:p>
          <w:p w:rsidRPr="0004731E" w:rsidR="002813D8" w:rsidP="4BF655AC" w:rsidRDefault="002813D8" w14:paraId="03123B8A" w14:textId="5A163E0C">
            <w:pPr>
              <w:pStyle w:val="ListParagraph"/>
              <w:numPr>
                <w:ilvl w:val="0"/>
                <w:numId w:val="66"/>
              </w:numPr>
              <w:ind/>
              <w:rPr>
                <w:sz w:val="20"/>
                <w:szCs w:val="20"/>
              </w:rPr>
            </w:pPr>
            <w:r w:rsidRPr="4BF655AC" w:rsidR="2D4C670F">
              <w:rPr>
                <w:rFonts w:ascii="Arial" w:hAnsi="Arial" w:cs="Arial"/>
                <w:sz w:val="20"/>
                <w:szCs w:val="20"/>
              </w:rPr>
              <w:t xml:space="preserve"> Wider Strategies</w:t>
            </w:r>
          </w:p>
        </w:tc>
      </w:tr>
    </w:tbl>
    <w:p w:rsidRPr="000436F6" w:rsidR="0068211C" w:rsidP="000436F6" w:rsidRDefault="0068211C" w14:paraId="4BDCFC91" w14:textId="3578DBD4">
      <w:pPr>
        <w:rPr>
          <w:b/>
        </w:rPr>
      </w:pPr>
    </w:p>
    <w:sectPr w:rsidRPr="000436F6" w:rsidR="0068211C" w:rsidSect="00DB03C1">
      <w:headerReference w:type="default" r:id="rId11"/>
      <w:footerReference w:type="default" r:id="rId12"/>
      <w:pgSz w:w="16838" w:h="11906" w:orient="landscape"/>
      <w:pgMar w:top="426" w:right="1440" w:bottom="992"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CAA" w:rsidP="00033FB4" w:rsidRDefault="000D7CAA" w14:paraId="61722EB0" w14:textId="77777777">
      <w:pPr>
        <w:spacing w:after="0" w:line="240" w:lineRule="auto"/>
      </w:pPr>
      <w:r>
        <w:separator/>
      </w:r>
    </w:p>
  </w:endnote>
  <w:endnote w:type="continuationSeparator" w:id="0">
    <w:p w:rsidR="000D7CAA" w:rsidP="00033FB4" w:rsidRDefault="000D7CAA" w14:paraId="6FDD8486" w14:textId="77777777">
      <w:pPr>
        <w:spacing w:after="0" w:line="240" w:lineRule="auto"/>
      </w:pPr>
      <w:r>
        <w:continuationSeparator/>
      </w:r>
    </w:p>
  </w:endnote>
  <w:endnote w:type="continuationNotice" w:id="1">
    <w:p w:rsidR="000D7CAA" w:rsidRDefault="000D7CAA" w14:paraId="3B1591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651536"/>
      <w:docPartObj>
        <w:docPartGallery w:val="Page Numbers (Bottom of Page)"/>
        <w:docPartUnique/>
      </w:docPartObj>
    </w:sdtPr>
    <w:sdtEndPr>
      <w:rPr>
        <w:noProof/>
      </w:rPr>
    </w:sdtEndPr>
    <w:sdtContent>
      <w:p w:rsidR="007F5F67" w:rsidRDefault="007F5F67" w14:paraId="7805ACC2" w14:textId="26681D36">
        <w:pPr>
          <w:pStyle w:val="Footer"/>
          <w:jc w:val="right"/>
        </w:pPr>
        <w:r>
          <w:fldChar w:fldCharType="begin"/>
        </w:r>
        <w:r>
          <w:instrText xml:space="preserve"> PAGE   \* MERGEFORMAT </w:instrText>
        </w:r>
        <w:r>
          <w:fldChar w:fldCharType="separate"/>
        </w:r>
        <w:r w:rsidR="0010525D">
          <w:rPr>
            <w:noProof/>
          </w:rPr>
          <w:t>1</w:t>
        </w:r>
        <w:r>
          <w:rPr>
            <w:noProof/>
          </w:rPr>
          <w:fldChar w:fldCharType="end"/>
        </w:r>
      </w:p>
    </w:sdtContent>
  </w:sdt>
  <w:p w:rsidR="007F5F67" w:rsidRDefault="007F5F67" w14:paraId="0CC18D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CAA" w:rsidP="00033FB4" w:rsidRDefault="000D7CAA" w14:paraId="5F4AFC4B" w14:textId="77777777">
      <w:pPr>
        <w:spacing w:after="0" w:line="240" w:lineRule="auto"/>
      </w:pPr>
      <w:r>
        <w:separator/>
      </w:r>
    </w:p>
  </w:footnote>
  <w:footnote w:type="continuationSeparator" w:id="0">
    <w:p w:rsidR="000D7CAA" w:rsidP="00033FB4" w:rsidRDefault="000D7CAA" w14:paraId="3C31261B" w14:textId="77777777">
      <w:pPr>
        <w:spacing w:after="0" w:line="240" w:lineRule="auto"/>
      </w:pPr>
      <w:r>
        <w:continuationSeparator/>
      </w:r>
    </w:p>
  </w:footnote>
  <w:footnote w:type="continuationNotice" w:id="1">
    <w:p w:rsidR="000D7CAA" w:rsidRDefault="000D7CAA" w14:paraId="59BD640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454B" w:rsidP="009C5434" w:rsidRDefault="009C5434" w14:paraId="5604DDEE" w14:textId="2DAAF13A">
    <w:pPr>
      <w:tabs>
        <w:tab w:val="left" w:pos="1483"/>
        <w:tab w:val="center" w:pos="4513"/>
        <w:tab w:val="right" w:pos="9026"/>
        <w:tab w:val="right" w:pos="13953"/>
      </w:tabs>
      <w:spacing w:after="4" w:line="264" w:lineRule="auto"/>
      <w:ind w:left="10" w:right="5" w:hanging="10"/>
    </w:pPr>
    <w:r>
      <w:rPr>
        <w:rFonts w:ascii="Verdana" w:hAnsi="Verdana" w:eastAsia="Calibri" w:cs="Calibri"/>
        <w:b/>
        <w:i/>
        <w:color w:val="00B0F0"/>
        <w:sz w:val="20"/>
        <w:szCs w:val="20"/>
        <w:lang w:eastAsia="en-GB"/>
      </w:rPr>
      <w:tab/>
    </w:r>
    <w:r>
      <w:rPr>
        <w:rFonts w:ascii="Verdana" w:hAnsi="Verdana" w:eastAsia="Calibri" w:cs="Calibri"/>
        <w:b/>
        <w:i/>
        <w:color w:val="00B0F0"/>
        <w:sz w:val="20"/>
        <w:szCs w:val="20"/>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25020"/>
    <w:multiLevelType w:val="hybridMultilevel"/>
    <w:tmpl w:val="3018627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BB796E"/>
    <w:multiLevelType w:val="hybridMultilevel"/>
    <w:tmpl w:val="667E53F2"/>
    <w:lvl w:ilvl="0" w:tplc="879E5F94">
      <w:start w:val="1"/>
      <w:numFmt w:val="bullet"/>
      <w:lvlText w:val=""/>
      <w:lvlJc w:val="left"/>
      <w:pPr>
        <w:ind w:left="720" w:hanging="360"/>
      </w:pPr>
      <w:rPr>
        <w:rFonts w:hint="default" w:ascii="Wingdings" w:hAnsi="Wingdings"/>
        <w:color w:val="auto"/>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4003E1"/>
    <w:multiLevelType w:val="hybridMultilevel"/>
    <w:tmpl w:val="0A7A3490"/>
    <w:lvl w:ilvl="0" w:tplc="08090003">
      <w:start w:val="1"/>
      <w:numFmt w:val="bullet"/>
      <w:lvlText w:val="o"/>
      <w:lvlJc w:val="left"/>
      <w:pPr>
        <w:ind w:left="987" w:hanging="360"/>
      </w:pPr>
      <w:rPr>
        <w:rFonts w:hint="default" w:ascii="Courier New" w:hAnsi="Courier New" w:cs="Courier New"/>
        <w:color w:val="FF0000"/>
      </w:rPr>
    </w:lvl>
    <w:lvl w:ilvl="1" w:tplc="08090003" w:tentative="1">
      <w:start w:val="1"/>
      <w:numFmt w:val="bullet"/>
      <w:lvlText w:val="o"/>
      <w:lvlJc w:val="left"/>
      <w:pPr>
        <w:ind w:left="1707" w:hanging="360"/>
      </w:pPr>
      <w:rPr>
        <w:rFonts w:hint="default" w:ascii="Courier New" w:hAnsi="Courier New" w:cs="Courier New"/>
      </w:rPr>
    </w:lvl>
    <w:lvl w:ilvl="2" w:tplc="08090005" w:tentative="1">
      <w:start w:val="1"/>
      <w:numFmt w:val="bullet"/>
      <w:lvlText w:val=""/>
      <w:lvlJc w:val="left"/>
      <w:pPr>
        <w:ind w:left="2427" w:hanging="360"/>
      </w:pPr>
      <w:rPr>
        <w:rFonts w:hint="default" w:ascii="Wingdings" w:hAnsi="Wingdings"/>
      </w:rPr>
    </w:lvl>
    <w:lvl w:ilvl="3" w:tplc="08090001" w:tentative="1">
      <w:start w:val="1"/>
      <w:numFmt w:val="bullet"/>
      <w:lvlText w:val=""/>
      <w:lvlJc w:val="left"/>
      <w:pPr>
        <w:ind w:left="3147" w:hanging="360"/>
      </w:pPr>
      <w:rPr>
        <w:rFonts w:hint="default" w:ascii="Symbol" w:hAnsi="Symbol"/>
      </w:rPr>
    </w:lvl>
    <w:lvl w:ilvl="4" w:tplc="08090003" w:tentative="1">
      <w:start w:val="1"/>
      <w:numFmt w:val="bullet"/>
      <w:lvlText w:val="o"/>
      <w:lvlJc w:val="left"/>
      <w:pPr>
        <w:ind w:left="3867" w:hanging="360"/>
      </w:pPr>
      <w:rPr>
        <w:rFonts w:hint="default" w:ascii="Courier New" w:hAnsi="Courier New" w:cs="Courier New"/>
      </w:rPr>
    </w:lvl>
    <w:lvl w:ilvl="5" w:tplc="08090005" w:tentative="1">
      <w:start w:val="1"/>
      <w:numFmt w:val="bullet"/>
      <w:lvlText w:val=""/>
      <w:lvlJc w:val="left"/>
      <w:pPr>
        <w:ind w:left="4587" w:hanging="360"/>
      </w:pPr>
      <w:rPr>
        <w:rFonts w:hint="default" w:ascii="Wingdings" w:hAnsi="Wingdings"/>
      </w:rPr>
    </w:lvl>
    <w:lvl w:ilvl="6" w:tplc="08090001" w:tentative="1">
      <w:start w:val="1"/>
      <w:numFmt w:val="bullet"/>
      <w:lvlText w:val=""/>
      <w:lvlJc w:val="left"/>
      <w:pPr>
        <w:ind w:left="5307" w:hanging="360"/>
      </w:pPr>
      <w:rPr>
        <w:rFonts w:hint="default" w:ascii="Symbol" w:hAnsi="Symbol"/>
      </w:rPr>
    </w:lvl>
    <w:lvl w:ilvl="7" w:tplc="08090003" w:tentative="1">
      <w:start w:val="1"/>
      <w:numFmt w:val="bullet"/>
      <w:lvlText w:val="o"/>
      <w:lvlJc w:val="left"/>
      <w:pPr>
        <w:ind w:left="6027" w:hanging="360"/>
      </w:pPr>
      <w:rPr>
        <w:rFonts w:hint="default" w:ascii="Courier New" w:hAnsi="Courier New" w:cs="Courier New"/>
      </w:rPr>
    </w:lvl>
    <w:lvl w:ilvl="8" w:tplc="08090005" w:tentative="1">
      <w:start w:val="1"/>
      <w:numFmt w:val="bullet"/>
      <w:lvlText w:val=""/>
      <w:lvlJc w:val="left"/>
      <w:pPr>
        <w:ind w:left="6747" w:hanging="360"/>
      </w:pPr>
      <w:rPr>
        <w:rFonts w:hint="default" w:ascii="Wingdings" w:hAnsi="Wingdings"/>
      </w:rPr>
    </w:lvl>
  </w:abstractNum>
  <w:abstractNum w:abstractNumId="3" w15:restartNumberingAfterBreak="0">
    <w:nsid w:val="06AC2785"/>
    <w:multiLevelType w:val="hybridMultilevel"/>
    <w:tmpl w:val="CA16524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46468A"/>
    <w:multiLevelType w:val="hybridMultilevel"/>
    <w:tmpl w:val="9AE243D6"/>
    <w:lvl w:ilvl="0" w:tplc="879E5F94">
      <w:start w:val="1"/>
      <w:numFmt w:val="bullet"/>
      <w:lvlText w:val=""/>
      <w:lvlJc w:val="left"/>
      <w:pPr>
        <w:ind w:left="1080" w:hanging="360"/>
      </w:pPr>
      <w:rPr>
        <w:rFonts w:hint="default" w:ascii="Wingdings" w:hAnsi="Wingdings"/>
        <w:color w:val="auto"/>
        <w:sz w:val="24"/>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090A0198"/>
    <w:multiLevelType w:val="hybridMultilevel"/>
    <w:tmpl w:val="AF200A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9256E48"/>
    <w:multiLevelType w:val="hybridMultilevel"/>
    <w:tmpl w:val="9F16A0E0"/>
    <w:lvl w:ilvl="0" w:tplc="45DC5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43722F"/>
    <w:multiLevelType w:val="hybridMultilevel"/>
    <w:tmpl w:val="7C6EF21C"/>
    <w:lvl w:ilvl="0" w:tplc="C916EF5E">
      <w:start w:val="1"/>
      <w:numFmt w:val="bullet"/>
      <w:lvlText w:val=""/>
      <w:lvlJc w:val="left"/>
      <w:pPr>
        <w:ind w:left="720" w:hanging="360"/>
      </w:pPr>
      <w:rPr>
        <w:rFonts w:hint="default" w:ascii="Symbol" w:hAnsi="Symbol"/>
      </w:rPr>
    </w:lvl>
    <w:lvl w:ilvl="1" w:tplc="6896A6E6">
      <w:start w:val="1"/>
      <w:numFmt w:val="bullet"/>
      <w:lvlText w:val="o"/>
      <w:lvlJc w:val="left"/>
      <w:pPr>
        <w:ind w:left="1440" w:hanging="360"/>
      </w:pPr>
      <w:rPr>
        <w:rFonts w:hint="default" w:ascii="Courier New" w:hAnsi="Courier New"/>
      </w:rPr>
    </w:lvl>
    <w:lvl w:ilvl="2" w:tplc="376690C2">
      <w:start w:val="1"/>
      <w:numFmt w:val="bullet"/>
      <w:lvlText w:val=""/>
      <w:lvlJc w:val="left"/>
      <w:pPr>
        <w:ind w:left="2160" w:hanging="360"/>
      </w:pPr>
      <w:rPr>
        <w:rFonts w:hint="default" w:ascii="Wingdings" w:hAnsi="Wingdings"/>
      </w:rPr>
    </w:lvl>
    <w:lvl w:ilvl="3" w:tplc="E89AF290">
      <w:start w:val="1"/>
      <w:numFmt w:val="bullet"/>
      <w:lvlText w:val=""/>
      <w:lvlJc w:val="left"/>
      <w:pPr>
        <w:ind w:left="2880" w:hanging="360"/>
      </w:pPr>
      <w:rPr>
        <w:rFonts w:hint="default" w:ascii="Symbol" w:hAnsi="Symbol"/>
      </w:rPr>
    </w:lvl>
    <w:lvl w:ilvl="4" w:tplc="23641CDE">
      <w:start w:val="1"/>
      <w:numFmt w:val="bullet"/>
      <w:lvlText w:val="o"/>
      <w:lvlJc w:val="left"/>
      <w:pPr>
        <w:ind w:left="3600" w:hanging="360"/>
      </w:pPr>
      <w:rPr>
        <w:rFonts w:hint="default" w:ascii="Courier New" w:hAnsi="Courier New"/>
      </w:rPr>
    </w:lvl>
    <w:lvl w:ilvl="5" w:tplc="DBE0A078">
      <w:start w:val="1"/>
      <w:numFmt w:val="bullet"/>
      <w:lvlText w:val=""/>
      <w:lvlJc w:val="left"/>
      <w:pPr>
        <w:ind w:left="4320" w:hanging="360"/>
      </w:pPr>
      <w:rPr>
        <w:rFonts w:hint="default" w:ascii="Wingdings" w:hAnsi="Wingdings"/>
      </w:rPr>
    </w:lvl>
    <w:lvl w:ilvl="6" w:tplc="B5D0A5CA">
      <w:start w:val="1"/>
      <w:numFmt w:val="bullet"/>
      <w:lvlText w:val=""/>
      <w:lvlJc w:val="left"/>
      <w:pPr>
        <w:ind w:left="5040" w:hanging="360"/>
      </w:pPr>
      <w:rPr>
        <w:rFonts w:hint="default" w:ascii="Symbol" w:hAnsi="Symbol"/>
      </w:rPr>
    </w:lvl>
    <w:lvl w:ilvl="7" w:tplc="A88EFB24">
      <w:start w:val="1"/>
      <w:numFmt w:val="bullet"/>
      <w:lvlText w:val="o"/>
      <w:lvlJc w:val="left"/>
      <w:pPr>
        <w:ind w:left="5760" w:hanging="360"/>
      </w:pPr>
      <w:rPr>
        <w:rFonts w:hint="default" w:ascii="Courier New" w:hAnsi="Courier New"/>
      </w:rPr>
    </w:lvl>
    <w:lvl w:ilvl="8" w:tplc="2D58039E">
      <w:start w:val="1"/>
      <w:numFmt w:val="bullet"/>
      <w:lvlText w:val=""/>
      <w:lvlJc w:val="left"/>
      <w:pPr>
        <w:ind w:left="6480" w:hanging="360"/>
      </w:pPr>
      <w:rPr>
        <w:rFonts w:hint="default" w:ascii="Wingdings" w:hAnsi="Wingdings"/>
      </w:rPr>
    </w:lvl>
  </w:abstractNum>
  <w:abstractNum w:abstractNumId="8" w15:restartNumberingAfterBreak="0">
    <w:nsid w:val="0B2F393B"/>
    <w:multiLevelType w:val="hybridMultilevel"/>
    <w:tmpl w:val="CA5242AE"/>
    <w:lvl w:ilvl="0" w:tplc="879E5F94">
      <w:start w:val="1"/>
      <w:numFmt w:val="bullet"/>
      <w:lvlText w:val=""/>
      <w:lvlJc w:val="left"/>
      <w:pPr>
        <w:ind w:left="720" w:hanging="360"/>
      </w:pPr>
      <w:rPr>
        <w:rFonts w:hint="default" w:ascii="Wingdings" w:hAnsi="Wingdings"/>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C29386C"/>
    <w:multiLevelType w:val="hybridMultilevel"/>
    <w:tmpl w:val="B1581F3E"/>
    <w:lvl w:ilvl="0" w:tplc="879E5F94">
      <w:start w:val="1"/>
      <w:numFmt w:val="bullet"/>
      <w:lvlText w:val=""/>
      <w:lvlJc w:val="left"/>
      <w:pPr>
        <w:ind w:left="720" w:hanging="360"/>
      </w:pPr>
      <w:rPr>
        <w:rFonts w:hint="default" w:ascii="Wingdings" w:hAnsi="Wingdings"/>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14001B4"/>
    <w:multiLevelType w:val="hybridMultilevel"/>
    <w:tmpl w:val="01963A32"/>
    <w:lvl w:ilvl="0" w:tplc="879E5F94">
      <w:start w:val="1"/>
      <w:numFmt w:val="bullet"/>
      <w:lvlText w:val=""/>
      <w:lvlJc w:val="left"/>
      <w:pPr>
        <w:ind w:left="432" w:hanging="360"/>
      </w:pPr>
      <w:rPr>
        <w:rFonts w:hint="default" w:ascii="Wingdings" w:hAnsi="Wingdings"/>
        <w:color w:val="auto"/>
        <w:sz w:val="24"/>
      </w:rPr>
    </w:lvl>
    <w:lvl w:ilvl="1" w:tplc="08090003" w:tentative="1">
      <w:start w:val="1"/>
      <w:numFmt w:val="bullet"/>
      <w:lvlText w:val="o"/>
      <w:lvlJc w:val="left"/>
      <w:pPr>
        <w:ind w:left="1152" w:hanging="360"/>
      </w:pPr>
      <w:rPr>
        <w:rFonts w:hint="default" w:ascii="Courier New" w:hAnsi="Courier New" w:cs="Courier New"/>
      </w:rPr>
    </w:lvl>
    <w:lvl w:ilvl="2" w:tplc="08090005" w:tentative="1">
      <w:start w:val="1"/>
      <w:numFmt w:val="bullet"/>
      <w:lvlText w:val=""/>
      <w:lvlJc w:val="left"/>
      <w:pPr>
        <w:ind w:left="1872" w:hanging="360"/>
      </w:pPr>
      <w:rPr>
        <w:rFonts w:hint="default" w:ascii="Wingdings" w:hAnsi="Wingdings"/>
      </w:rPr>
    </w:lvl>
    <w:lvl w:ilvl="3" w:tplc="08090001" w:tentative="1">
      <w:start w:val="1"/>
      <w:numFmt w:val="bullet"/>
      <w:lvlText w:val=""/>
      <w:lvlJc w:val="left"/>
      <w:pPr>
        <w:ind w:left="2592" w:hanging="360"/>
      </w:pPr>
      <w:rPr>
        <w:rFonts w:hint="default" w:ascii="Symbol" w:hAnsi="Symbol"/>
      </w:rPr>
    </w:lvl>
    <w:lvl w:ilvl="4" w:tplc="08090003" w:tentative="1">
      <w:start w:val="1"/>
      <w:numFmt w:val="bullet"/>
      <w:lvlText w:val="o"/>
      <w:lvlJc w:val="left"/>
      <w:pPr>
        <w:ind w:left="3312" w:hanging="360"/>
      </w:pPr>
      <w:rPr>
        <w:rFonts w:hint="default" w:ascii="Courier New" w:hAnsi="Courier New" w:cs="Courier New"/>
      </w:rPr>
    </w:lvl>
    <w:lvl w:ilvl="5" w:tplc="08090005" w:tentative="1">
      <w:start w:val="1"/>
      <w:numFmt w:val="bullet"/>
      <w:lvlText w:val=""/>
      <w:lvlJc w:val="left"/>
      <w:pPr>
        <w:ind w:left="4032" w:hanging="360"/>
      </w:pPr>
      <w:rPr>
        <w:rFonts w:hint="default" w:ascii="Wingdings" w:hAnsi="Wingdings"/>
      </w:rPr>
    </w:lvl>
    <w:lvl w:ilvl="6" w:tplc="08090001" w:tentative="1">
      <w:start w:val="1"/>
      <w:numFmt w:val="bullet"/>
      <w:lvlText w:val=""/>
      <w:lvlJc w:val="left"/>
      <w:pPr>
        <w:ind w:left="4752" w:hanging="360"/>
      </w:pPr>
      <w:rPr>
        <w:rFonts w:hint="default" w:ascii="Symbol" w:hAnsi="Symbol"/>
      </w:rPr>
    </w:lvl>
    <w:lvl w:ilvl="7" w:tplc="08090003" w:tentative="1">
      <w:start w:val="1"/>
      <w:numFmt w:val="bullet"/>
      <w:lvlText w:val="o"/>
      <w:lvlJc w:val="left"/>
      <w:pPr>
        <w:ind w:left="5472" w:hanging="360"/>
      </w:pPr>
      <w:rPr>
        <w:rFonts w:hint="default" w:ascii="Courier New" w:hAnsi="Courier New" w:cs="Courier New"/>
      </w:rPr>
    </w:lvl>
    <w:lvl w:ilvl="8" w:tplc="08090005" w:tentative="1">
      <w:start w:val="1"/>
      <w:numFmt w:val="bullet"/>
      <w:lvlText w:val=""/>
      <w:lvlJc w:val="left"/>
      <w:pPr>
        <w:ind w:left="6192" w:hanging="360"/>
      </w:pPr>
      <w:rPr>
        <w:rFonts w:hint="default" w:ascii="Wingdings" w:hAnsi="Wingdings"/>
      </w:rPr>
    </w:lvl>
  </w:abstractNum>
  <w:abstractNum w:abstractNumId="11" w15:restartNumberingAfterBreak="0">
    <w:nsid w:val="145355F4"/>
    <w:multiLevelType w:val="hybridMultilevel"/>
    <w:tmpl w:val="89BC65F6"/>
    <w:lvl w:ilvl="0" w:tplc="7360B848">
      <w:start w:val="1"/>
      <w:numFmt w:val="bullet"/>
      <w:lvlText w:val=""/>
      <w:lvlJc w:val="left"/>
      <w:pPr>
        <w:ind w:left="1176" w:hanging="360"/>
      </w:pPr>
      <w:rPr>
        <w:rFonts w:hint="default" w:ascii="Symbol" w:hAnsi="Symbol"/>
      </w:rPr>
    </w:lvl>
    <w:lvl w:ilvl="1" w:tplc="08090003">
      <w:start w:val="1"/>
      <w:numFmt w:val="bullet"/>
      <w:lvlText w:val="o"/>
      <w:lvlJc w:val="left"/>
      <w:pPr>
        <w:ind w:left="1896" w:hanging="360"/>
      </w:pPr>
      <w:rPr>
        <w:rFonts w:hint="default" w:ascii="Courier New" w:hAnsi="Courier New" w:cs="Courier New"/>
      </w:rPr>
    </w:lvl>
    <w:lvl w:ilvl="2" w:tplc="08090005" w:tentative="1">
      <w:start w:val="1"/>
      <w:numFmt w:val="bullet"/>
      <w:lvlText w:val=""/>
      <w:lvlJc w:val="left"/>
      <w:pPr>
        <w:ind w:left="2616" w:hanging="360"/>
      </w:pPr>
      <w:rPr>
        <w:rFonts w:hint="default" w:ascii="Wingdings" w:hAnsi="Wingdings"/>
      </w:rPr>
    </w:lvl>
    <w:lvl w:ilvl="3" w:tplc="08090001" w:tentative="1">
      <w:start w:val="1"/>
      <w:numFmt w:val="bullet"/>
      <w:lvlText w:val=""/>
      <w:lvlJc w:val="left"/>
      <w:pPr>
        <w:ind w:left="3336" w:hanging="360"/>
      </w:pPr>
      <w:rPr>
        <w:rFonts w:hint="default" w:ascii="Symbol" w:hAnsi="Symbol"/>
      </w:rPr>
    </w:lvl>
    <w:lvl w:ilvl="4" w:tplc="08090003" w:tentative="1">
      <w:start w:val="1"/>
      <w:numFmt w:val="bullet"/>
      <w:lvlText w:val="o"/>
      <w:lvlJc w:val="left"/>
      <w:pPr>
        <w:ind w:left="4056" w:hanging="360"/>
      </w:pPr>
      <w:rPr>
        <w:rFonts w:hint="default" w:ascii="Courier New" w:hAnsi="Courier New" w:cs="Courier New"/>
      </w:rPr>
    </w:lvl>
    <w:lvl w:ilvl="5" w:tplc="08090005" w:tentative="1">
      <w:start w:val="1"/>
      <w:numFmt w:val="bullet"/>
      <w:lvlText w:val=""/>
      <w:lvlJc w:val="left"/>
      <w:pPr>
        <w:ind w:left="4776" w:hanging="360"/>
      </w:pPr>
      <w:rPr>
        <w:rFonts w:hint="default" w:ascii="Wingdings" w:hAnsi="Wingdings"/>
      </w:rPr>
    </w:lvl>
    <w:lvl w:ilvl="6" w:tplc="08090001" w:tentative="1">
      <w:start w:val="1"/>
      <w:numFmt w:val="bullet"/>
      <w:lvlText w:val=""/>
      <w:lvlJc w:val="left"/>
      <w:pPr>
        <w:ind w:left="5496" w:hanging="360"/>
      </w:pPr>
      <w:rPr>
        <w:rFonts w:hint="default" w:ascii="Symbol" w:hAnsi="Symbol"/>
      </w:rPr>
    </w:lvl>
    <w:lvl w:ilvl="7" w:tplc="08090003" w:tentative="1">
      <w:start w:val="1"/>
      <w:numFmt w:val="bullet"/>
      <w:lvlText w:val="o"/>
      <w:lvlJc w:val="left"/>
      <w:pPr>
        <w:ind w:left="6216" w:hanging="360"/>
      </w:pPr>
      <w:rPr>
        <w:rFonts w:hint="default" w:ascii="Courier New" w:hAnsi="Courier New" w:cs="Courier New"/>
      </w:rPr>
    </w:lvl>
    <w:lvl w:ilvl="8" w:tplc="08090005" w:tentative="1">
      <w:start w:val="1"/>
      <w:numFmt w:val="bullet"/>
      <w:lvlText w:val=""/>
      <w:lvlJc w:val="left"/>
      <w:pPr>
        <w:ind w:left="6936" w:hanging="360"/>
      </w:pPr>
      <w:rPr>
        <w:rFonts w:hint="default" w:ascii="Wingdings" w:hAnsi="Wingdings"/>
      </w:rPr>
    </w:lvl>
  </w:abstractNum>
  <w:abstractNum w:abstractNumId="12" w15:restartNumberingAfterBreak="0">
    <w:nsid w:val="16F72818"/>
    <w:multiLevelType w:val="hybridMultilevel"/>
    <w:tmpl w:val="92E85BD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736345D"/>
    <w:multiLevelType w:val="hybridMultilevel"/>
    <w:tmpl w:val="7E808118"/>
    <w:lvl w:ilvl="0" w:tplc="879E5F94">
      <w:start w:val="1"/>
      <w:numFmt w:val="bullet"/>
      <w:lvlText w:val=""/>
      <w:lvlJc w:val="left"/>
      <w:pPr>
        <w:ind w:left="1440" w:hanging="360"/>
      </w:pPr>
      <w:rPr>
        <w:rFonts w:hint="default" w:ascii="Wingdings" w:hAnsi="Wingdings"/>
        <w:color w:val="auto"/>
        <w:sz w:val="24"/>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17A379E7"/>
    <w:multiLevelType w:val="hybridMultilevel"/>
    <w:tmpl w:val="B5DC5472"/>
    <w:lvl w:ilvl="0" w:tplc="879E5F94">
      <w:start w:val="1"/>
      <w:numFmt w:val="bullet"/>
      <w:lvlText w:val=""/>
      <w:lvlJc w:val="left"/>
      <w:pPr>
        <w:ind w:left="1080" w:hanging="360"/>
      </w:pPr>
      <w:rPr>
        <w:rFonts w:hint="default" w:ascii="Wingdings" w:hAnsi="Wingdings"/>
        <w:color w:val="auto"/>
        <w:sz w:val="24"/>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1B012ECD"/>
    <w:multiLevelType w:val="hybridMultilevel"/>
    <w:tmpl w:val="18109D7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E544565"/>
    <w:multiLevelType w:val="hybridMultilevel"/>
    <w:tmpl w:val="FFFFFFFF"/>
    <w:lvl w:ilvl="0" w:tplc="E9FE5F92">
      <w:start w:val="1"/>
      <w:numFmt w:val="bullet"/>
      <w:lvlText w:val=""/>
      <w:lvlJc w:val="left"/>
      <w:pPr>
        <w:ind w:left="720" w:hanging="360"/>
      </w:pPr>
      <w:rPr>
        <w:rFonts w:hint="default" w:ascii="Symbol" w:hAnsi="Symbol"/>
      </w:rPr>
    </w:lvl>
    <w:lvl w:ilvl="1" w:tplc="E328F7C0">
      <w:start w:val="1"/>
      <w:numFmt w:val="bullet"/>
      <w:lvlText w:val="o"/>
      <w:lvlJc w:val="left"/>
      <w:pPr>
        <w:ind w:left="1440" w:hanging="360"/>
      </w:pPr>
      <w:rPr>
        <w:rFonts w:hint="default" w:ascii="Courier New" w:hAnsi="Courier New"/>
      </w:rPr>
    </w:lvl>
    <w:lvl w:ilvl="2" w:tplc="037033E8">
      <w:start w:val="1"/>
      <w:numFmt w:val="bullet"/>
      <w:lvlText w:val=""/>
      <w:lvlJc w:val="left"/>
      <w:pPr>
        <w:ind w:left="2160" w:hanging="360"/>
      </w:pPr>
      <w:rPr>
        <w:rFonts w:hint="default" w:ascii="Wingdings" w:hAnsi="Wingdings"/>
      </w:rPr>
    </w:lvl>
    <w:lvl w:ilvl="3" w:tplc="CE5C5594">
      <w:start w:val="1"/>
      <w:numFmt w:val="bullet"/>
      <w:lvlText w:val=""/>
      <w:lvlJc w:val="left"/>
      <w:pPr>
        <w:ind w:left="2880" w:hanging="360"/>
      </w:pPr>
      <w:rPr>
        <w:rFonts w:hint="default" w:ascii="Symbol" w:hAnsi="Symbol"/>
      </w:rPr>
    </w:lvl>
    <w:lvl w:ilvl="4" w:tplc="7BBA3504">
      <w:start w:val="1"/>
      <w:numFmt w:val="bullet"/>
      <w:lvlText w:val="o"/>
      <w:lvlJc w:val="left"/>
      <w:pPr>
        <w:ind w:left="3600" w:hanging="360"/>
      </w:pPr>
      <w:rPr>
        <w:rFonts w:hint="default" w:ascii="Courier New" w:hAnsi="Courier New"/>
      </w:rPr>
    </w:lvl>
    <w:lvl w:ilvl="5" w:tplc="68829B96">
      <w:start w:val="1"/>
      <w:numFmt w:val="bullet"/>
      <w:lvlText w:val=""/>
      <w:lvlJc w:val="left"/>
      <w:pPr>
        <w:ind w:left="4320" w:hanging="360"/>
      </w:pPr>
      <w:rPr>
        <w:rFonts w:hint="default" w:ascii="Wingdings" w:hAnsi="Wingdings"/>
      </w:rPr>
    </w:lvl>
    <w:lvl w:ilvl="6" w:tplc="6626514C">
      <w:start w:val="1"/>
      <w:numFmt w:val="bullet"/>
      <w:lvlText w:val=""/>
      <w:lvlJc w:val="left"/>
      <w:pPr>
        <w:ind w:left="5040" w:hanging="360"/>
      </w:pPr>
      <w:rPr>
        <w:rFonts w:hint="default" w:ascii="Symbol" w:hAnsi="Symbol"/>
      </w:rPr>
    </w:lvl>
    <w:lvl w:ilvl="7" w:tplc="4D04EC12">
      <w:start w:val="1"/>
      <w:numFmt w:val="bullet"/>
      <w:lvlText w:val="o"/>
      <w:lvlJc w:val="left"/>
      <w:pPr>
        <w:ind w:left="5760" w:hanging="360"/>
      </w:pPr>
      <w:rPr>
        <w:rFonts w:hint="default" w:ascii="Courier New" w:hAnsi="Courier New"/>
      </w:rPr>
    </w:lvl>
    <w:lvl w:ilvl="8" w:tplc="312E30D0">
      <w:start w:val="1"/>
      <w:numFmt w:val="bullet"/>
      <w:lvlText w:val=""/>
      <w:lvlJc w:val="left"/>
      <w:pPr>
        <w:ind w:left="6480" w:hanging="360"/>
      </w:pPr>
      <w:rPr>
        <w:rFonts w:hint="default" w:ascii="Wingdings" w:hAnsi="Wingdings"/>
      </w:rPr>
    </w:lvl>
  </w:abstractNum>
  <w:abstractNum w:abstractNumId="17" w15:restartNumberingAfterBreak="0">
    <w:nsid w:val="1EEA28DA"/>
    <w:multiLevelType w:val="hybridMultilevel"/>
    <w:tmpl w:val="BD9E0DC4"/>
    <w:lvl w:ilvl="0" w:tplc="879E5F94">
      <w:start w:val="1"/>
      <w:numFmt w:val="bullet"/>
      <w:lvlText w:val=""/>
      <w:lvlJc w:val="left"/>
      <w:pPr>
        <w:ind w:left="360" w:hanging="360"/>
      </w:pPr>
      <w:rPr>
        <w:rFonts w:hint="default" w:ascii="Wingdings" w:hAnsi="Wingdings"/>
        <w:color w:val="auto"/>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28D403D"/>
    <w:multiLevelType w:val="hybridMultilevel"/>
    <w:tmpl w:val="B13838E0"/>
    <w:lvl w:ilvl="0" w:tplc="879E5F94">
      <w:start w:val="1"/>
      <w:numFmt w:val="bullet"/>
      <w:lvlText w:val=""/>
      <w:lvlJc w:val="left"/>
      <w:pPr>
        <w:ind w:left="720" w:hanging="360"/>
      </w:pPr>
      <w:rPr>
        <w:rFonts w:hint="default" w:ascii="Wingdings" w:hAnsi="Wingdings"/>
        <w:color w:val="auto"/>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28F7881"/>
    <w:multiLevelType w:val="hybridMultilevel"/>
    <w:tmpl w:val="9D62411E"/>
    <w:lvl w:ilvl="0" w:tplc="6D1E78B4">
      <w:start w:val="1"/>
      <w:numFmt w:val="bullet"/>
      <w:lvlText w:val=""/>
      <w:lvlJc w:val="left"/>
      <w:pPr>
        <w:tabs>
          <w:tab w:val="num" w:pos="720"/>
        </w:tabs>
        <w:ind w:left="720" w:hanging="360"/>
      </w:pPr>
      <w:rPr>
        <w:rFonts w:hint="default" w:ascii="Symbol" w:hAnsi="Symbol"/>
        <w:sz w:val="20"/>
      </w:rPr>
    </w:lvl>
    <w:lvl w:ilvl="1" w:tplc="22323714" w:tentative="1">
      <w:start w:val="1"/>
      <w:numFmt w:val="bullet"/>
      <w:lvlText w:val=""/>
      <w:lvlJc w:val="left"/>
      <w:pPr>
        <w:tabs>
          <w:tab w:val="num" w:pos="1440"/>
        </w:tabs>
        <w:ind w:left="1440" w:hanging="360"/>
      </w:pPr>
      <w:rPr>
        <w:rFonts w:hint="default" w:ascii="Symbol" w:hAnsi="Symbol"/>
        <w:sz w:val="20"/>
      </w:rPr>
    </w:lvl>
    <w:lvl w:ilvl="2" w:tplc="6AFCB0F0" w:tentative="1">
      <w:start w:val="1"/>
      <w:numFmt w:val="bullet"/>
      <w:lvlText w:val=""/>
      <w:lvlJc w:val="left"/>
      <w:pPr>
        <w:tabs>
          <w:tab w:val="num" w:pos="2160"/>
        </w:tabs>
        <w:ind w:left="2160" w:hanging="360"/>
      </w:pPr>
      <w:rPr>
        <w:rFonts w:hint="default" w:ascii="Symbol" w:hAnsi="Symbol"/>
        <w:sz w:val="20"/>
      </w:rPr>
    </w:lvl>
    <w:lvl w:ilvl="3" w:tplc="620A8D46" w:tentative="1">
      <w:start w:val="1"/>
      <w:numFmt w:val="bullet"/>
      <w:lvlText w:val=""/>
      <w:lvlJc w:val="left"/>
      <w:pPr>
        <w:tabs>
          <w:tab w:val="num" w:pos="2880"/>
        </w:tabs>
        <w:ind w:left="2880" w:hanging="360"/>
      </w:pPr>
      <w:rPr>
        <w:rFonts w:hint="default" w:ascii="Symbol" w:hAnsi="Symbol"/>
        <w:sz w:val="20"/>
      </w:rPr>
    </w:lvl>
    <w:lvl w:ilvl="4" w:tplc="2D547192" w:tentative="1">
      <w:start w:val="1"/>
      <w:numFmt w:val="bullet"/>
      <w:lvlText w:val=""/>
      <w:lvlJc w:val="left"/>
      <w:pPr>
        <w:tabs>
          <w:tab w:val="num" w:pos="3600"/>
        </w:tabs>
        <w:ind w:left="3600" w:hanging="360"/>
      </w:pPr>
      <w:rPr>
        <w:rFonts w:hint="default" w:ascii="Symbol" w:hAnsi="Symbol"/>
        <w:sz w:val="20"/>
      </w:rPr>
    </w:lvl>
    <w:lvl w:ilvl="5" w:tplc="54048622" w:tentative="1">
      <w:start w:val="1"/>
      <w:numFmt w:val="bullet"/>
      <w:lvlText w:val=""/>
      <w:lvlJc w:val="left"/>
      <w:pPr>
        <w:tabs>
          <w:tab w:val="num" w:pos="4320"/>
        </w:tabs>
        <w:ind w:left="4320" w:hanging="360"/>
      </w:pPr>
      <w:rPr>
        <w:rFonts w:hint="default" w:ascii="Symbol" w:hAnsi="Symbol"/>
        <w:sz w:val="20"/>
      </w:rPr>
    </w:lvl>
    <w:lvl w:ilvl="6" w:tplc="6BBEDC08" w:tentative="1">
      <w:start w:val="1"/>
      <w:numFmt w:val="bullet"/>
      <w:lvlText w:val=""/>
      <w:lvlJc w:val="left"/>
      <w:pPr>
        <w:tabs>
          <w:tab w:val="num" w:pos="5040"/>
        </w:tabs>
        <w:ind w:left="5040" w:hanging="360"/>
      </w:pPr>
      <w:rPr>
        <w:rFonts w:hint="default" w:ascii="Symbol" w:hAnsi="Symbol"/>
        <w:sz w:val="20"/>
      </w:rPr>
    </w:lvl>
    <w:lvl w:ilvl="7" w:tplc="D608B3C8" w:tentative="1">
      <w:start w:val="1"/>
      <w:numFmt w:val="bullet"/>
      <w:lvlText w:val=""/>
      <w:lvlJc w:val="left"/>
      <w:pPr>
        <w:tabs>
          <w:tab w:val="num" w:pos="5760"/>
        </w:tabs>
        <w:ind w:left="5760" w:hanging="360"/>
      </w:pPr>
      <w:rPr>
        <w:rFonts w:hint="default" w:ascii="Symbol" w:hAnsi="Symbol"/>
        <w:sz w:val="20"/>
      </w:rPr>
    </w:lvl>
    <w:lvl w:ilvl="8" w:tplc="831E7EE2"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2A246F3"/>
    <w:multiLevelType w:val="hybridMultilevel"/>
    <w:tmpl w:val="55E0F4E4"/>
    <w:lvl w:ilvl="0" w:tplc="879E5F94">
      <w:start w:val="1"/>
      <w:numFmt w:val="bullet"/>
      <w:lvlText w:val=""/>
      <w:lvlJc w:val="left"/>
      <w:pPr>
        <w:ind w:left="1080" w:hanging="360"/>
      </w:pPr>
      <w:rPr>
        <w:rFonts w:hint="default" w:ascii="Wingdings" w:hAnsi="Wingdings"/>
        <w:color w:val="auto"/>
        <w:sz w:val="24"/>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2380296F"/>
    <w:multiLevelType w:val="hybridMultilevel"/>
    <w:tmpl w:val="6080785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48C4C8B"/>
    <w:multiLevelType w:val="hybridMultilevel"/>
    <w:tmpl w:val="778CD212"/>
    <w:lvl w:ilvl="0" w:tplc="879E5F94">
      <w:start w:val="1"/>
      <w:numFmt w:val="bullet"/>
      <w:lvlText w:val=""/>
      <w:lvlJc w:val="left"/>
      <w:pPr>
        <w:ind w:left="720" w:hanging="360"/>
      </w:pPr>
      <w:rPr>
        <w:rFonts w:hint="default" w:ascii="Wingdings" w:hAnsi="Wingdings"/>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5805D97"/>
    <w:multiLevelType w:val="hybridMultilevel"/>
    <w:tmpl w:val="6C06A3A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5D21065"/>
    <w:multiLevelType w:val="hybridMultilevel"/>
    <w:tmpl w:val="320ED016"/>
    <w:lvl w:ilvl="0" w:tplc="E00CBBF0">
      <w:start w:val="1"/>
      <w:numFmt w:val="bullet"/>
      <w:lvlText w:val=""/>
      <w:lvlJc w:val="left"/>
      <w:pPr>
        <w:ind w:left="1800" w:hanging="360"/>
      </w:pPr>
      <w:rPr>
        <w:rFonts w:hint="default" w:ascii="Wingdings" w:hAnsi="Wingdings"/>
        <w:sz w:val="24"/>
      </w:rPr>
    </w:lvl>
    <w:lvl w:ilvl="1" w:tplc="08090003" w:tentative="1">
      <w:start w:val="1"/>
      <w:numFmt w:val="bullet"/>
      <w:lvlText w:val="o"/>
      <w:lvlJc w:val="left"/>
      <w:pPr>
        <w:ind w:left="2808" w:hanging="360"/>
      </w:pPr>
      <w:rPr>
        <w:rFonts w:hint="default" w:ascii="Courier New" w:hAnsi="Courier New" w:cs="Courier New"/>
      </w:rPr>
    </w:lvl>
    <w:lvl w:ilvl="2" w:tplc="08090005" w:tentative="1">
      <w:start w:val="1"/>
      <w:numFmt w:val="bullet"/>
      <w:lvlText w:val=""/>
      <w:lvlJc w:val="left"/>
      <w:pPr>
        <w:ind w:left="3528" w:hanging="360"/>
      </w:pPr>
      <w:rPr>
        <w:rFonts w:hint="default" w:ascii="Wingdings" w:hAnsi="Wingdings"/>
      </w:rPr>
    </w:lvl>
    <w:lvl w:ilvl="3" w:tplc="08090001" w:tentative="1">
      <w:start w:val="1"/>
      <w:numFmt w:val="bullet"/>
      <w:lvlText w:val=""/>
      <w:lvlJc w:val="left"/>
      <w:pPr>
        <w:ind w:left="4248" w:hanging="360"/>
      </w:pPr>
      <w:rPr>
        <w:rFonts w:hint="default" w:ascii="Symbol" w:hAnsi="Symbol"/>
      </w:rPr>
    </w:lvl>
    <w:lvl w:ilvl="4" w:tplc="08090003" w:tentative="1">
      <w:start w:val="1"/>
      <w:numFmt w:val="bullet"/>
      <w:lvlText w:val="o"/>
      <w:lvlJc w:val="left"/>
      <w:pPr>
        <w:ind w:left="4968" w:hanging="360"/>
      </w:pPr>
      <w:rPr>
        <w:rFonts w:hint="default" w:ascii="Courier New" w:hAnsi="Courier New" w:cs="Courier New"/>
      </w:rPr>
    </w:lvl>
    <w:lvl w:ilvl="5" w:tplc="08090005" w:tentative="1">
      <w:start w:val="1"/>
      <w:numFmt w:val="bullet"/>
      <w:lvlText w:val=""/>
      <w:lvlJc w:val="left"/>
      <w:pPr>
        <w:ind w:left="5688" w:hanging="360"/>
      </w:pPr>
      <w:rPr>
        <w:rFonts w:hint="default" w:ascii="Wingdings" w:hAnsi="Wingdings"/>
      </w:rPr>
    </w:lvl>
    <w:lvl w:ilvl="6" w:tplc="08090001" w:tentative="1">
      <w:start w:val="1"/>
      <w:numFmt w:val="bullet"/>
      <w:lvlText w:val=""/>
      <w:lvlJc w:val="left"/>
      <w:pPr>
        <w:ind w:left="6408" w:hanging="360"/>
      </w:pPr>
      <w:rPr>
        <w:rFonts w:hint="default" w:ascii="Symbol" w:hAnsi="Symbol"/>
      </w:rPr>
    </w:lvl>
    <w:lvl w:ilvl="7" w:tplc="08090003" w:tentative="1">
      <w:start w:val="1"/>
      <w:numFmt w:val="bullet"/>
      <w:lvlText w:val="o"/>
      <w:lvlJc w:val="left"/>
      <w:pPr>
        <w:ind w:left="7128" w:hanging="360"/>
      </w:pPr>
      <w:rPr>
        <w:rFonts w:hint="default" w:ascii="Courier New" w:hAnsi="Courier New" w:cs="Courier New"/>
      </w:rPr>
    </w:lvl>
    <w:lvl w:ilvl="8" w:tplc="08090005" w:tentative="1">
      <w:start w:val="1"/>
      <w:numFmt w:val="bullet"/>
      <w:lvlText w:val=""/>
      <w:lvlJc w:val="left"/>
      <w:pPr>
        <w:ind w:left="7848" w:hanging="360"/>
      </w:pPr>
      <w:rPr>
        <w:rFonts w:hint="default" w:ascii="Wingdings" w:hAnsi="Wingdings"/>
      </w:rPr>
    </w:lvl>
  </w:abstractNum>
  <w:abstractNum w:abstractNumId="25" w15:restartNumberingAfterBreak="0">
    <w:nsid w:val="27117F1F"/>
    <w:multiLevelType w:val="hybridMultilevel"/>
    <w:tmpl w:val="58529272"/>
    <w:lvl w:ilvl="0" w:tplc="05EED4C0">
      <w:start w:val="1"/>
      <w:numFmt w:val="bullet"/>
      <w:lvlText w:val=""/>
      <w:lvlJc w:val="left"/>
      <w:pPr>
        <w:tabs>
          <w:tab w:val="num" w:pos="720"/>
        </w:tabs>
        <w:ind w:left="720" w:hanging="360"/>
      </w:pPr>
      <w:rPr>
        <w:rFonts w:hint="default" w:ascii="Wingdings" w:hAnsi="Wingdings"/>
        <w:color w:val="auto"/>
        <w:sz w:val="24"/>
      </w:rPr>
    </w:lvl>
    <w:lvl w:ilvl="1" w:tplc="7D769CEE" w:tentative="1">
      <w:start w:val="1"/>
      <w:numFmt w:val="bullet"/>
      <w:lvlText w:val=""/>
      <w:lvlJc w:val="left"/>
      <w:pPr>
        <w:tabs>
          <w:tab w:val="num" w:pos="1440"/>
        </w:tabs>
        <w:ind w:left="1440" w:hanging="360"/>
      </w:pPr>
      <w:rPr>
        <w:rFonts w:hint="default" w:ascii="Symbol" w:hAnsi="Symbol"/>
        <w:sz w:val="20"/>
      </w:rPr>
    </w:lvl>
    <w:lvl w:ilvl="2" w:tplc="BC68836C" w:tentative="1">
      <w:start w:val="1"/>
      <w:numFmt w:val="bullet"/>
      <w:lvlText w:val=""/>
      <w:lvlJc w:val="left"/>
      <w:pPr>
        <w:tabs>
          <w:tab w:val="num" w:pos="2160"/>
        </w:tabs>
        <w:ind w:left="2160" w:hanging="360"/>
      </w:pPr>
      <w:rPr>
        <w:rFonts w:hint="default" w:ascii="Symbol" w:hAnsi="Symbol"/>
        <w:sz w:val="20"/>
      </w:rPr>
    </w:lvl>
    <w:lvl w:ilvl="3" w:tplc="61DA7E78" w:tentative="1">
      <w:start w:val="1"/>
      <w:numFmt w:val="bullet"/>
      <w:lvlText w:val=""/>
      <w:lvlJc w:val="left"/>
      <w:pPr>
        <w:tabs>
          <w:tab w:val="num" w:pos="2880"/>
        </w:tabs>
        <w:ind w:left="2880" w:hanging="360"/>
      </w:pPr>
      <w:rPr>
        <w:rFonts w:hint="default" w:ascii="Symbol" w:hAnsi="Symbol"/>
        <w:sz w:val="20"/>
      </w:rPr>
    </w:lvl>
    <w:lvl w:ilvl="4" w:tplc="309053D2" w:tentative="1">
      <w:start w:val="1"/>
      <w:numFmt w:val="bullet"/>
      <w:lvlText w:val=""/>
      <w:lvlJc w:val="left"/>
      <w:pPr>
        <w:tabs>
          <w:tab w:val="num" w:pos="3600"/>
        </w:tabs>
        <w:ind w:left="3600" w:hanging="360"/>
      </w:pPr>
      <w:rPr>
        <w:rFonts w:hint="default" w:ascii="Symbol" w:hAnsi="Symbol"/>
        <w:sz w:val="20"/>
      </w:rPr>
    </w:lvl>
    <w:lvl w:ilvl="5" w:tplc="2D5694B0" w:tentative="1">
      <w:start w:val="1"/>
      <w:numFmt w:val="bullet"/>
      <w:lvlText w:val=""/>
      <w:lvlJc w:val="left"/>
      <w:pPr>
        <w:tabs>
          <w:tab w:val="num" w:pos="4320"/>
        </w:tabs>
        <w:ind w:left="4320" w:hanging="360"/>
      </w:pPr>
      <w:rPr>
        <w:rFonts w:hint="default" w:ascii="Symbol" w:hAnsi="Symbol"/>
        <w:sz w:val="20"/>
      </w:rPr>
    </w:lvl>
    <w:lvl w:ilvl="6" w:tplc="8EA868A8" w:tentative="1">
      <w:start w:val="1"/>
      <w:numFmt w:val="bullet"/>
      <w:lvlText w:val=""/>
      <w:lvlJc w:val="left"/>
      <w:pPr>
        <w:tabs>
          <w:tab w:val="num" w:pos="5040"/>
        </w:tabs>
        <w:ind w:left="5040" w:hanging="360"/>
      </w:pPr>
      <w:rPr>
        <w:rFonts w:hint="default" w:ascii="Symbol" w:hAnsi="Symbol"/>
        <w:sz w:val="20"/>
      </w:rPr>
    </w:lvl>
    <w:lvl w:ilvl="7" w:tplc="5D0AD77C" w:tentative="1">
      <w:start w:val="1"/>
      <w:numFmt w:val="bullet"/>
      <w:lvlText w:val=""/>
      <w:lvlJc w:val="left"/>
      <w:pPr>
        <w:tabs>
          <w:tab w:val="num" w:pos="5760"/>
        </w:tabs>
        <w:ind w:left="5760" w:hanging="360"/>
      </w:pPr>
      <w:rPr>
        <w:rFonts w:hint="default" w:ascii="Symbol" w:hAnsi="Symbol"/>
        <w:sz w:val="20"/>
      </w:rPr>
    </w:lvl>
    <w:lvl w:ilvl="8" w:tplc="72C8F064"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8A151D3"/>
    <w:multiLevelType w:val="hybridMultilevel"/>
    <w:tmpl w:val="AF200A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9FE4257"/>
    <w:multiLevelType w:val="hybridMultilevel"/>
    <w:tmpl w:val="6F56AD0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ACC20AB"/>
    <w:multiLevelType w:val="hybridMultilevel"/>
    <w:tmpl w:val="F58C95CA"/>
    <w:lvl w:ilvl="0" w:tplc="E00CBBF0">
      <w:start w:val="1"/>
      <w:numFmt w:val="bullet"/>
      <w:lvlText w:val=""/>
      <w:lvlJc w:val="left"/>
      <w:pPr>
        <w:ind w:left="780" w:hanging="360"/>
      </w:pPr>
      <w:rPr>
        <w:rFonts w:hint="default" w:ascii="Wingdings" w:hAnsi="Wingdings"/>
        <w:sz w:val="24"/>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9" w15:restartNumberingAfterBreak="0">
    <w:nsid w:val="2B7732F4"/>
    <w:multiLevelType w:val="hybridMultilevel"/>
    <w:tmpl w:val="E2882AF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D607B60"/>
    <w:multiLevelType w:val="hybridMultilevel"/>
    <w:tmpl w:val="D1C8742E"/>
    <w:lvl w:ilvl="0" w:tplc="2B9C700C">
      <w:start w:val="1"/>
      <w:numFmt w:val="bullet"/>
      <w:lvlText w:val=""/>
      <w:lvlJc w:val="left"/>
      <w:pPr>
        <w:tabs>
          <w:tab w:val="num" w:pos="720"/>
        </w:tabs>
        <w:ind w:left="720" w:hanging="360"/>
      </w:pPr>
      <w:rPr>
        <w:rFonts w:hint="default" w:ascii="Symbol" w:hAnsi="Symbol"/>
        <w:sz w:val="20"/>
      </w:rPr>
    </w:lvl>
    <w:lvl w:ilvl="1" w:tplc="1C287694" w:tentative="1">
      <w:start w:val="1"/>
      <w:numFmt w:val="bullet"/>
      <w:lvlText w:val=""/>
      <w:lvlJc w:val="left"/>
      <w:pPr>
        <w:tabs>
          <w:tab w:val="num" w:pos="1440"/>
        </w:tabs>
        <w:ind w:left="1440" w:hanging="360"/>
      </w:pPr>
      <w:rPr>
        <w:rFonts w:hint="default" w:ascii="Symbol" w:hAnsi="Symbol"/>
        <w:sz w:val="20"/>
      </w:rPr>
    </w:lvl>
    <w:lvl w:ilvl="2" w:tplc="8EDAA244" w:tentative="1">
      <w:start w:val="1"/>
      <w:numFmt w:val="bullet"/>
      <w:lvlText w:val=""/>
      <w:lvlJc w:val="left"/>
      <w:pPr>
        <w:tabs>
          <w:tab w:val="num" w:pos="2160"/>
        </w:tabs>
        <w:ind w:left="2160" w:hanging="360"/>
      </w:pPr>
      <w:rPr>
        <w:rFonts w:hint="default" w:ascii="Symbol" w:hAnsi="Symbol"/>
        <w:sz w:val="20"/>
      </w:rPr>
    </w:lvl>
    <w:lvl w:ilvl="3" w:tplc="A58EC4C4" w:tentative="1">
      <w:start w:val="1"/>
      <w:numFmt w:val="bullet"/>
      <w:lvlText w:val=""/>
      <w:lvlJc w:val="left"/>
      <w:pPr>
        <w:tabs>
          <w:tab w:val="num" w:pos="2880"/>
        </w:tabs>
        <w:ind w:left="2880" w:hanging="360"/>
      </w:pPr>
      <w:rPr>
        <w:rFonts w:hint="default" w:ascii="Symbol" w:hAnsi="Symbol"/>
        <w:sz w:val="20"/>
      </w:rPr>
    </w:lvl>
    <w:lvl w:ilvl="4" w:tplc="45448F6C" w:tentative="1">
      <w:start w:val="1"/>
      <w:numFmt w:val="bullet"/>
      <w:lvlText w:val=""/>
      <w:lvlJc w:val="left"/>
      <w:pPr>
        <w:tabs>
          <w:tab w:val="num" w:pos="3600"/>
        </w:tabs>
        <w:ind w:left="3600" w:hanging="360"/>
      </w:pPr>
      <w:rPr>
        <w:rFonts w:hint="default" w:ascii="Symbol" w:hAnsi="Symbol"/>
        <w:sz w:val="20"/>
      </w:rPr>
    </w:lvl>
    <w:lvl w:ilvl="5" w:tplc="98B00626" w:tentative="1">
      <w:start w:val="1"/>
      <w:numFmt w:val="bullet"/>
      <w:lvlText w:val=""/>
      <w:lvlJc w:val="left"/>
      <w:pPr>
        <w:tabs>
          <w:tab w:val="num" w:pos="4320"/>
        </w:tabs>
        <w:ind w:left="4320" w:hanging="360"/>
      </w:pPr>
      <w:rPr>
        <w:rFonts w:hint="default" w:ascii="Symbol" w:hAnsi="Symbol"/>
        <w:sz w:val="20"/>
      </w:rPr>
    </w:lvl>
    <w:lvl w:ilvl="6" w:tplc="256CE306" w:tentative="1">
      <w:start w:val="1"/>
      <w:numFmt w:val="bullet"/>
      <w:lvlText w:val=""/>
      <w:lvlJc w:val="left"/>
      <w:pPr>
        <w:tabs>
          <w:tab w:val="num" w:pos="5040"/>
        </w:tabs>
        <w:ind w:left="5040" w:hanging="360"/>
      </w:pPr>
      <w:rPr>
        <w:rFonts w:hint="default" w:ascii="Symbol" w:hAnsi="Symbol"/>
        <w:sz w:val="20"/>
      </w:rPr>
    </w:lvl>
    <w:lvl w:ilvl="7" w:tplc="E9A2948C" w:tentative="1">
      <w:start w:val="1"/>
      <w:numFmt w:val="bullet"/>
      <w:lvlText w:val=""/>
      <w:lvlJc w:val="left"/>
      <w:pPr>
        <w:tabs>
          <w:tab w:val="num" w:pos="5760"/>
        </w:tabs>
        <w:ind w:left="5760" w:hanging="360"/>
      </w:pPr>
      <w:rPr>
        <w:rFonts w:hint="default" w:ascii="Symbol" w:hAnsi="Symbol"/>
        <w:sz w:val="20"/>
      </w:rPr>
    </w:lvl>
    <w:lvl w:ilvl="8" w:tplc="23B05984"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51E6E8C"/>
    <w:multiLevelType w:val="hybridMultilevel"/>
    <w:tmpl w:val="9EFE20D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61742D2"/>
    <w:multiLevelType w:val="hybridMultilevel"/>
    <w:tmpl w:val="CB2608C4"/>
    <w:lvl w:ilvl="0" w:tplc="02A49294">
      <w:start w:val="1"/>
      <w:numFmt w:val="bullet"/>
      <w:lvlText w:val=""/>
      <w:lvlJc w:val="left"/>
      <w:pPr>
        <w:tabs>
          <w:tab w:val="num" w:pos="720"/>
        </w:tabs>
        <w:ind w:left="720" w:hanging="360"/>
      </w:pPr>
      <w:rPr>
        <w:rFonts w:hint="default" w:ascii="Wingdings" w:hAnsi="Wingdings"/>
        <w:sz w:val="24"/>
      </w:rPr>
    </w:lvl>
    <w:lvl w:ilvl="1" w:tplc="E638A982">
      <w:start w:val="1"/>
      <w:numFmt w:val="decimal"/>
      <w:lvlText w:val="%2."/>
      <w:lvlJc w:val="left"/>
      <w:pPr>
        <w:ind w:left="1440" w:hanging="360"/>
      </w:pPr>
      <w:rPr>
        <w:rFonts w:hint="default"/>
      </w:rPr>
    </w:lvl>
    <w:lvl w:ilvl="2" w:tplc="49D610DA" w:tentative="1">
      <w:start w:val="1"/>
      <w:numFmt w:val="bullet"/>
      <w:lvlText w:val=""/>
      <w:lvlJc w:val="left"/>
      <w:pPr>
        <w:tabs>
          <w:tab w:val="num" w:pos="2160"/>
        </w:tabs>
        <w:ind w:left="2160" w:hanging="360"/>
      </w:pPr>
      <w:rPr>
        <w:rFonts w:hint="default" w:ascii="Wingdings" w:hAnsi="Wingdings"/>
        <w:sz w:val="20"/>
      </w:rPr>
    </w:lvl>
    <w:lvl w:ilvl="3" w:tplc="DF00A612" w:tentative="1">
      <w:start w:val="1"/>
      <w:numFmt w:val="bullet"/>
      <w:lvlText w:val=""/>
      <w:lvlJc w:val="left"/>
      <w:pPr>
        <w:tabs>
          <w:tab w:val="num" w:pos="2880"/>
        </w:tabs>
        <w:ind w:left="2880" w:hanging="360"/>
      </w:pPr>
      <w:rPr>
        <w:rFonts w:hint="default" w:ascii="Wingdings" w:hAnsi="Wingdings"/>
        <w:sz w:val="20"/>
      </w:rPr>
    </w:lvl>
    <w:lvl w:ilvl="4" w:tplc="76FE8C84" w:tentative="1">
      <w:start w:val="1"/>
      <w:numFmt w:val="bullet"/>
      <w:lvlText w:val=""/>
      <w:lvlJc w:val="left"/>
      <w:pPr>
        <w:tabs>
          <w:tab w:val="num" w:pos="3600"/>
        </w:tabs>
        <w:ind w:left="3600" w:hanging="360"/>
      </w:pPr>
      <w:rPr>
        <w:rFonts w:hint="default" w:ascii="Wingdings" w:hAnsi="Wingdings"/>
        <w:sz w:val="20"/>
      </w:rPr>
    </w:lvl>
    <w:lvl w:ilvl="5" w:tplc="135647D0" w:tentative="1">
      <w:start w:val="1"/>
      <w:numFmt w:val="bullet"/>
      <w:lvlText w:val=""/>
      <w:lvlJc w:val="left"/>
      <w:pPr>
        <w:tabs>
          <w:tab w:val="num" w:pos="4320"/>
        </w:tabs>
        <w:ind w:left="4320" w:hanging="360"/>
      </w:pPr>
      <w:rPr>
        <w:rFonts w:hint="default" w:ascii="Wingdings" w:hAnsi="Wingdings"/>
        <w:sz w:val="20"/>
      </w:rPr>
    </w:lvl>
    <w:lvl w:ilvl="6" w:tplc="8D2080BE" w:tentative="1">
      <w:start w:val="1"/>
      <w:numFmt w:val="bullet"/>
      <w:lvlText w:val=""/>
      <w:lvlJc w:val="left"/>
      <w:pPr>
        <w:tabs>
          <w:tab w:val="num" w:pos="5040"/>
        </w:tabs>
        <w:ind w:left="5040" w:hanging="360"/>
      </w:pPr>
      <w:rPr>
        <w:rFonts w:hint="default" w:ascii="Wingdings" w:hAnsi="Wingdings"/>
        <w:sz w:val="20"/>
      </w:rPr>
    </w:lvl>
    <w:lvl w:ilvl="7" w:tplc="89283A44" w:tentative="1">
      <w:start w:val="1"/>
      <w:numFmt w:val="bullet"/>
      <w:lvlText w:val=""/>
      <w:lvlJc w:val="left"/>
      <w:pPr>
        <w:tabs>
          <w:tab w:val="num" w:pos="5760"/>
        </w:tabs>
        <w:ind w:left="5760" w:hanging="360"/>
      </w:pPr>
      <w:rPr>
        <w:rFonts w:hint="default" w:ascii="Wingdings" w:hAnsi="Wingdings"/>
        <w:sz w:val="20"/>
      </w:rPr>
    </w:lvl>
    <w:lvl w:ilvl="8" w:tplc="A224BA1E"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37F91180"/>
    <w:multiLevelType w:val="hybridMultilevel"/>
    <w:tmpl w:val="3F00633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9B22586"/>
    <w:multiLevelType w:val="hybridMultilevel"/>
    <w:tmpl w:val="1B8E818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3B22575A"/>
    <w:multiLevelType w:val="hybridMultilevel"/>
    <w:tmpl w:val="ADA8AF0A"/>
    <w:lvl w:ilvl="0" w:tplc="08090015">
      <w:start w:val="1"/>
      <w:numFmt w:val="upp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3BB9646A"/>
    <w:multiLevelType w:val="hybridMultilevel"/>
    <w:tmpl w:val="EFC0398A"/>
    <w:lvl w:ilvl="0" w:tplc="F514B428">
      <w:start w:val="1"/>
      <w:numFmt w:val="bullet"/>
      <w:lvlText w:val=""/>
      <w:lvlJc w:val="left"/>
      <w:pPr>
        <w:tabs>
          <w:tab w:val="num" w:pos="720"/>
        </w:tabs>
        <w:ind w:left="720" w:hanging="360"/>
      </w:pPr>
      <w:rPr>
        <w:rFonts w:hint="default" w:ascii="Wingdings" w:hAnsi="Wingdings"/>
        <w:sz w:val="24"/>
      </w:rPr>
    </w:lvl>
    <w:lvl w:ilvl="1" w:tplc="040EC8A8" w:tentative="1">
      <w:start w:val="1"/>
      <w:numFmt w:val="bullet"/>
      <w:lvlText w:val="o"/>
      <w:lvlJc w:val="left"/>
      <w:pPr>
        <w:tabs>
          <w:tab w:val="num" w:pos="1440"/>
        </w:tabs>
        <w:ind w:left="1440" w:hanging="360"/>
      </w:pPr>
      <w:rPr>
        <w:rFonts w:hint="default" w:ascii="Courier New" w:hAnsi="Courier New"/>
        <w:sz w:val="20"/>
      </w:rPr>
    </w:lvl>
    <w:lvl w:ilvl="2" w:tplc="5C00FFD6" w:tentative="1">
      <w:start w:val="1"/>
      <w:numFmt w:val="bullet"/>
      <w:lvlText w:val=""/>
      <w:lvlJc w:val="left"/>
      <w:pPr>
        <w:tabs>
          <w:tab w:val="num" w:pos="2160"/>
        </w:tabs>
        <w:ind w:left="2160" w:hanging="360"/>
      </w:pPr>
      <w:rPr>
        <w:rFonts w:hint="default" w:ascii="Wingdings" w:hAnsi="Wingdings"/>
        <w:sz w:val="20"/>
      </w:rPr>
    </w:lvl>
    <w:lvl w:ilvl="3" w:tplc="63063350" w:tentative="1">
      <w:start w:val="1"/>
      <w:numFmt w:val="bullet"/>
      <w:lvlText w:val=""/>
      <w:lvlJc w:val="left"/>
      <w:pPr>
        <w:tabs>
          <w:tab w:val="num" w:pos="2880"/>
        </w:tabs>
        <w:ind w:left="2880" w:hanging="360"/>
      </w:pPr>
      <w:rPr>
        <w:rFonts w:hint="default" w:ascii="Wingdings" w:hAnsi="Wingdings"/>
        <w:sz w:val="20"/>
      </w:rPr>
    </w:lvl>
    <w:lvl w:ilvl="4" w:tplc="E2F6A94E" w:tentative="1">
      <w:start w:val="1"/>
      <w:numFmt w:val="bullet"/>
      <w:lvlText w:val=""/>
      <w:lvlJc w:val="left"/>
      <w:pPr>
        <w:tabs>
          <w:tab w:val="num" w:pos="3600"/>
        </w:tabs>
        <w:ind w:left="3600" w:hanging="360"/>
      </w:pPr>
      <w:rPr>
        <w:rFonts w:hint="default" w:ascii="Wingdings" w:hAnsi="Wingdings"/>
        <w:sz w:val="20"/>
      </w:rPr>
    </w:lvl>
    <w:lvl w:ilvl="5" w:tplc="89283118" w:tentative="1">
      <w:start w:val="1"/>
      <w:numFmt w:val="bullet"/>
      <w:lvlText w:val=""/>
      <w:lvlJc w:val="left"/>
      <w:pPr>
        <w:tabs>
          <w:tab w:val="num" w:pos="4320"/>
        </w:tabs>
        <w:ind w:left="4320" w:hanging="360"/>
      </w:pPr>
      <w:rPr>
        <w:rFonts w:hint="default" w:ascii="Wingdings" w:hAnsi="Wingdings"/>
        <w:sz w:val="20"/>
      </w:rPr>
    </w:lvl>
    <w:lvl w:ilvl="6" w:tplc="D586ECE8" w:tentative="1">
      <w:start w:val="1"/>
      <w:numFmt w:val="bullet"/>
      <w:lvlText w:val=""/>
      <w:lvlJc w:val="left"/>
      <w:pPr>
        <w:tabs>
          <w:tab w:val="num" w:pos="5040"/>
        </w:tabs>
        <w:ind w:left="5040" w:hanging="360"/>
      </w:pPr>
      <w:rPr>
        <w:rFonts w:hint="default" w:ascii="Wingdings" w:hAnsi="Wingdings"/>
        <w:sz w:val="20"/>
      </w:rPr>
    </w:lvl>
    <w:lvl w:ilvl="7" w:tplc="2558F184" w:tentative="1">
      <w:start w:val="1"/>
      <w:numFmt w:val="bullet"/>
      <w:lvlText w:val=""/>
      <w:lvlJc w:val="left"/>
      <w:pPr>
        <w:tabs>
          <w:tab w:val="num" w:pos="5760"/>
        </w:tabs>
        <w:ind w:left="5760" w:hanging="360"/>
      </w:pPr>
      <w:rPr>
        <w:rFonts w:hint="default" w:ascii="Wingdings" w:hAnsi="Wingdings"/>
        <w:sz w:val="20"/>
      </w:rPr>
    </w:lvl>
    <w:lvl w:ilvl="8" w:tplc="D472ACEE"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3C973772"/>
    <w:multiLevelType w:val="hybridMultilevel"/>
    <w:tmpl w:val="A3F0A8C0"/>
    <w:lvl w:ilvl="0" w:tplc="879E5F94">
      <w:start w:val="1"/>
      <w:numFmt w:val="bullet"/>
      <w:lvlText w:val=""/>
      <w:lvlJc w:val="left"/>
      <w:pPr>
        <w:ind w:left="720" w:hanging="360"/>
      </w:pPr>
      <w:rPr>
        <w:rFonts w:hint="default" w:ascii="Wingdings" w:hAnsi="Wingdings"/>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C9C6951"/>
    <w:multiLevelType w:val="hybridMultilevel"/>
    <w:tmpl w:val="17EE8A1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FEA3150"/>
    <w:multiLevelType w:val="hybridMultilevel"/>
    <w:tmpl w:val="38325D7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2C836F5"/>
    <w:multiLevelType w:val="hybridMultilevel"/>
    <w:tmpl w:val="35DEEF62"/>
    <w:lvl w:ilvl="0" w:tplc="7360B848">
      <w:start w:val="1"/>
      <w:numFmt w:val="bullet"/>
      <w:lvlText w:val=""/>
      <w:lvlJc w:val="left"/>
      <w:pPr>
        <w:ind w:left="747" w:hanging="360"/>
      </w:pPr>
      <w:rPr>
        <w:rFonts w:hint="default" w:ascii="Symbol" w:hAnsi="Symbol"/>
      </w:rPr>
    </w:lvl>
    <w:lvl w:ilvl="1" w:tplc="08090003" w:tentative="1">
      <w:start w:val="1"/>
      <w:numFmt w:val="bullet"/>
      <w:lvlText w:val="o"/>
      <w:lvlJc w:val="left"/>
      <w:pPr>
        <w:ind w:left="1467" w:hanging="360"/>
      </w:pPr>
      <w:rPr>
        <w:rFonts w:hint="default" w:ascii="Courier New" w:hAnsi="Courier New" w:cs="Courier New"/>
      </w:rPr>
    </w:lvl>
    <w:lvl w:ilvl="2" w:tplc="08090005" w:tentative="1">
      <w:start w:val="1"/>
      <w:numFmt w:val="bullet"/>
      <w:lvlText w:val=""/>
      <w:lvlJc w:val="left"/>
      <w:pPr>
        <w:ind w:left="2187" w:hanging="360"/>
      </w:pPr>
      <w:rPr>
        <w:rFonts w:hint="default" w:ascii="Wingdings" w:hAnsi="Wingdings"/>
      </w:rPr>
    </w:lvl>
    <w:lvl w:ilvl="3" w:tplc="08090001" w:tentative="1">
      <w:start w:val="1"/>
      <w:numFmt w:val="bullet"/>
      <w:lvlText w:val=""/>
      <w:lvlJc w:val="left"/>
      <w:pPr>
        <w:ind w:left="2907" w:hanging="360"/>
      </w:pPr>
      <w:rPr>
        <w:rFonts w:hint="default" w:ascii="Symbol" w:hAnsi="Symbol"/>
      </w:rPr>
    </w:lvl>
    <w:lvl w:ilvl="4" w:tplc="08090003" w:tentative="1">
      <w:start w:val="1"/>
      <w:numFmt w:val="bullet"/>
      <w:lvlText w:val="o"/>
      <w:lvlJc w:val="left"/>
      <w:pPr>
        <w:ind w:left="3627" w:hanging="360"/>
      </w:pPr>
      <w:rPr>
        <w:rFonts w:hint="default" w:ascii="Courier New" w:hAnsi="Courier New" w:cs="Courier New"/>
      </w:rPr>
    </w:lvl>
    <w:lvl w:ilvl="5" w:tplc="08090005" w:tentative="1">
      <w:start w:val="1"/>
      <w:numFmt w:val="bullet"/>
      <w:lvlText w:val=""/>
      <w:lvlJc w:val="left"/>
      <w:pPr>
        <w:ind w:left="4347" w:hanging="360"/>
      </w:pPr>
      <w:rPr>
        <w:rFonts w:hint="default" w:ascii="Wingdings" w:hAnsi="Wingdings"/>
      </w:rPr>
    </w:lvl>
    <w:lvl w:ilvl="6" w:tplc="08090001" w:tentative="1">
      <w:start w:val="1"/>
      <w:numFmt w:val="bullet"/>
      <w:lvlText w:val=""/>
      <w:lvlJc w:val="left"/>
      <w:pPr>
        <w:ind w:left="5067" w:hanging="360"/>
      </w:pPr>
      <w:rPr>
        <w:rFonts w:hint="default" w:ascii="Symbol" w:hAnsi="Symbol"/>
      </w:rPr>
    </w:lvl>
    <w:lvl w:ilvl="7" w:tplc="08090003" w:tentative="1">
      <w:start w:val="1"/>
      <w:numFmt w:val="bullet"/>
      <w:lvlText w:val="o"/>
      <w:lvlJc w:val="left"/>
      <w:pPr>
        <w:ind w:left="5787" w:hanging="360"/>
      </w:pPr>
      <w:rPr>
        <w:rFonts w:hint="default" w:ascii="Courier New" w:hAnsi="Courier New" w:cs="Courier New"/>
      </w:rPr>
    </w:lvl>
    <w:lvl w:ilvl="8" w:tplc="08090005" w:tentative="1">
      <w:start w:val="1"/>
      <w:numFmt w:val="bullet"/>
      <w:lvlText w:val=""/>
      <w:lvlJc w:val="left"/>
      <w:pPr>
        <w:ind w:left="6507" w:hanging="360"/>
      </w:pPr>
      <w:rPr>
        <w:rFonts w:hint="default" w:ascii="Wingdings" w:hAnsi="Wingdings"/>
      </w:rPr>
    </w:lvl>
  </w:abstractNum>
  <w:abstractNum w:abstractNumId="41" w15:restartNumberingAfterBreak="0">
    <w:nsid w:val="4838478A"/>
    <w:multiLevelType w:val="hybridMultilevel"/>
    <w:tmpl w:val="7A96363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83E3D98"/>
    <w:multiLevelType w:val="hybridMultilevel"/>
    <w:tmpl w:val="4080B86E"/>
    <w:lvl w:ilvl="0" w:tplc="08090015">
      <w:start w:val="1"/>
      <w:numFmt w:val="upperLetter"/>
      <w:lvlText w:val="%1."/>
      <w:lvlJc w:val="left"/>
      <w:pPr>
        <w:ind w:left="811" w:hanging="360"/>
      </w:p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43" w15:restartNumberingAfterBreak="0">
    <w:nsid w:val="4B09632D"/>
    <w:multiLevelType w:val="hybridMultilevel"/>
    <w:tmpl w:val="EADEE85E"/>
    <w:lvl w:ilvl="0" w:tplc="879E5F94">
      <w:start w:val="1"/>
      <w:numFmt w:val="bullet"/>
      <w:lvlText w:val=""/>
      <w:lvlJc w:val="left"/>
      <w:pPr>
        <w:ind w:left="1080" w:hanging="360"/>
      </w:pPr>
      <w:rPr>
        <w:rFonts w:hint="default" w:ascii="Wingdings" w:hAnsi="Wingdings"/>
        <w:color w:val="auto"/>
        <w:sz w:val="24"/>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4BDB465E"/>
    <w:multiLevelType w:val="hybridMultilevel"/>
    <w:tmpl w:val="9D52EB6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E194B28"/>
    <w:multiLevelType w:val="hybridMultilevel"/>
    <w:tmpl w:val="2066660A"/>
    <w:lvl w:ilvl="0" w:tplc="7360B848">
      <w:start w:val="1"/>
      <w:numFmt w:val="bullet"/>
      <w:lvlText w:val=""/>
      <w:lvlJc w:val="left"/>
      <w:pPr>
        <w:ind w:left="670" w:hanging="360"/>
      </w:pPr>
      <w:rPr>
        <w:rFonts w:hint="default" w:ascii="Symbol" w:hAnsi="Symbol"/>
      </w:rPr>
    </w:lvl>
    <w:lvl w:ilvl="1" w:tplc="7360B848">
      <w:start w:val="1"/>
      <w:numFmt w:val="bullet"/>
      <w:lvlText w:val=""/>
      <w:lvlJc w:val="left"/>
      <w:pPr>
        <w:ind w:left="1390" w:hanging="360"/>
      </w:pPr>
      <w:rPr>
        <w:rFonts w:hint="default" w:ascii="Symbol" w:hAnsi="Symbol"/>
      </w:rPr>
    </w:lvl>
    <w:lvl w:ilvl="2" w:tplc="7360B848">
      <w:start w:val="1"/>
      <w:numFmt w:val="bullet"/>
      <w:lvlText w:val=""/>
      <w:lvlJc w:val="left"/>
      <w:pPr>
        <w:ind w:left="2110" w:hanging="360"/>
      </w:pPr>
      <w:rPr>
        <w:rFonts w:hint="default" w:ascii="Symbol" w:hAnsi="Symbol"/>
      </w:rPr>
    </w:lvl>
    <w:lvl w:ilvl="3" w:tplc="08090001" w:tentative="1">
      <w:start w:val="1"/>
      <w:numFmt w:val="bullet"/>
      <w:lvlText w:val=""/>
      <w:lvlJc w:val="left"/>
      <w:pPr>
        <w:ind w:left="2830" w:hanging="360"/>
      </w:pPr>
      <w:rPr>
        <w:rFonts w:hint="default" w:ascii="Symbol" w:hAnsi="Symbol"/>
      </w:rPr>
    </w:lvl>
    <w:lvl w:ilvl="4" w:tplc="08090003" w:tentative="1">
      <w:start w:val="1"/>
      <w:numFmt w:val="bullet"/>
      <w:lvlText w:val="o"/>
      <w:lvlJc w:val="left"/>
      <w:pPr>
        <w:ind w:left="3550" w:hanging="360"/>
      </w:pPr>
      <w:rPr>
        <w:rFonts w:hint="default" w:ascii="Courier New" w:hAnsi="Courier New" w:cs="Courier New"/>
      </w:rPr>
    </w:lvl>
    <w:lvl w:ilvl="5" w:tplc="08090005" w:tentative="1">
      <w:start w:val="1"/>
      <w:numFmt w:val="bullet"/>
      <w:lvlText w:val=""/>
      <w:lvlJc w:val="left"/>
      <w:pPr>
        <w:ind w:left="4270" w:hanging="360"/>
      </w:pPr>
      <w:rPr>
        <w:rFonts w:hint="default" w:ascii="Wingdings" w:hAnsi="Wingdings"/>
      </w:rPr>
    </w:lvl>
    <w:lvl w:ilvl="6" w:tplc="08090001" w:tentative="1">
      <w:start w:val="1"/>
      <w:numFmt w:val="bullet"/>
      <w:lvlText w:val=""/>
      <w:lvlJc w:val="left"/>
      <w:pPr>
        <w:ind w:left="4990" w:hanging="360"/>
      </w:pPr>
      <w:rPr>
        <w:rFonts w:hint="default" w:ascii="Symbol" w:hAnsi="Symbol"/>
      </w:rPr>
    </w:lvl>
    <w:lvl w:ilvl="7" w:tplc="08090003" w:tentative="1">
      <w:start w:val="1"/>
      <w:numFmt w:val="bullet"/>
      <w:lvlText w:val="o"/>
      <w:lvlJc w:val="left"/>
      <w:pPr>
        <w:ind w:left="5710" w:hanging="360"/>
      </w:pPr>
      <w:rPr>
        <w:rFonts w:hint="default" w:ascii="Courier New" w:hAnsi="Courier New" w:cs="Courier New"/>
      </w:rPr>
    </w:lvl>
    <w:lvl w:ilvl="8" w:tplc="08090005" w:tentative="1">
      <w:start w:val="1"/>
      <w:numFmt w:val="bullet"/>
      <w:lvlText w:val=""/>
      <w:lvlJc w:val="left"/>
      <w:pPr>
        <w:ind w:left="6430" w:hanging="360"/>
      </w:pPr>
      <w:rPr>
        <w:rFonts w:hint="default" w:ascii="Wingdings" w:hAnsi="Wingdings"/>
      </w:rPr>
    </w:lvl>
  </w:abstractNum>
  <w:abstractNum w:abstractNumId="46" w15:restartNumberingAfterBreak="0">
    <w:nsid w:val="4E6377BA"/>
    <w:multiLevelType w:val="hybridMultilevel"/>
    <w:tmpl w:val="D4B83C72"/>
    <w:lvl w:ilvl="0" w:tplc="879E5F94">
      <w:start w:val="1"/>
      <w:numFmt w:val="bullet"/>
      <w:lvlText w:val=""/>
      <w:lvlJc w:val="left"/>
      <w:pPr>
        <w:ind w:left="720" w:hanging="360"/>
      </w:pPr>
      <w:rPr>
        <w:rFonts w:hint="default" w:ascii="Wingdings" w:hAnsi="Wingdings"/>
        <w:color w:val="auto"/>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54686C20"/>
    <w:multiLevelType w:val="hybridMultilevel"/>
    <w:tmpl w:val="933E2C6E"/>
    <w:lvl w:ilvl="0" w:tplc="3338592E">
      <w:start w:val="1"/>
      <w:numFmt w:val="bullet"/>
      <w:lvlText w:val=""/>
      <w:lvlJc w:val="left"/>
      <w:pPr>
        <w:tabs>
          <w:tab w:val="num" w:pos="720"/>
        </w:tabs>
        <w:ind w:left="720" w:hanging="360"/>
      </w:pPr>
      <w:rPr>
        <w:rFonts w:hint="default" w:ascii="Symbol" w:hAnsi="Symbol"/>
        <w:sz w:val="20"/>
      </w:rPr>
    </w:lvl>
    <w:lvl w:ilvl="1" w:tplc="BB6E2080">
      <w:start w:val="1"/>
      <w:numFmt w:val="bullet"/>
      <w:lvlText w:val=""/>
      <w:lvlJc w:val="left"/>
      <w:pPr>
        <w:ind w:left="1440" w:hanging="360"/>
      </w:pPr>
      <w:rPr>
        <w:rFonts w:hint="default" w:ascii="Wingdings" w:hAnsi="Wingdings"/>
        <w:sz w:val="24"/>
      </w:rPr>
    </w:lvl>
    <w:lvl w:ilvl="2" w:tplc="2812C746" w:tentative="1">
      <w:start w:val="1"/>
      <w:numFmt w:val="bullet"/>
      <w:lvlText w:val=""/>
      <w:lvlJc w:val="left"/>
      <w:pPr>
        <w:tabs>
          <w:tab w:val="num" w:pos="2160"/>
        </w:tabs>
        <w:ind w:left="2160" w:hanging="360"/>
      </w:pPr>
      <w:rPr>
        <w:rFonts w:hint="default" w:ascii="Symbol" w:hAnsi="Symbol"/>
        <w:sz w:val="20"/>
      </w:rPr>
    </w:lvl>
    <w:lvl w:ilvl="3" w:tplc="4CCCA0D2" w:tentative="1">
      <w:start w:val="1"/>
      <w:numFmt w:val="bullet"/>
      <w:lvlText w:val=""/>
      <w:lvlJc w:val="left"/>
      <w:pPr>
        <w:tabs>
          <w:tab w:val="num" w:pos="2880"/>
        </w:tabs>
        <w:ind w:left="2880" w:hanging="360"/>
      </w:pPr>
      <w:rPr>
        <w:rFonts w:hint="default" w:ascii="Symbol" w:hAnsi="Symbol"/>
        <w:sz w:val="20"/>
      </w:rPr>
    </w:lvl>
    <w:lvl w:ilvl="4" w:tplc="3636FF54" w:tentative="1">
      <w:start w:val="1"/>
      <w:numFmt w:val="bullet"/>
      <w:lvlText w:val=""/>
      <w:lvlJc w:val="left"/>
      <w:pPr>
        <w:tabs>
          <w:tab w:val="num" w:pos="3600"/>
        </w:tabs>
        <w:ind w:left="3600" w:hanging="360"/>
      </w:pPr>
      <w:rPr>
        <w:rFonts w:hint="default" w:ascii="Symbol" w:hAnsi="Symbol"/>
        <w:sz w:val="20"/>
      </w:rPr>
    </w:lvl>
    <w:lvl w:ilvl="5" w:tplc="D2F4676C" w:tentative="1">
      <w:start w:val="1"/>
      <w:numFmt w:val="bullet"/>
      <w:lvlText w:val=""/>
      <w:lvlJc w:val="left"/>
      <w:pPr>
        <w:tabs>
          <w:tab w:val="num" w:pos="4320"/>
        </w:tabs>
        <w:ind w:left="4320" w:hanging="360"/>
      </w:pPr>
      <w:rPr>
        <w:rFonts w:hint="default" w:ascii="Symbol" w:hAnsi="Symbol"/>
        <w:sz w:val="20"/>
      </w:rPr>
    </w:lvl>
    <w:lvl w:ilvl="6" w:tplc="30D8531C" w:tentative="1">
      <w:start w:val="1"/>
      <w:numFmt w:val="bullet"/>
      <w:lvlText w:val=""/>
      <w:lvlJc w:val="left"/>
      <w:pPr>
        <w:tabs>
          <w:tab w:val="num" w:pos="5040"/>
        </w:tabs>
        <w:ind w:left="5040" w:hanging="360"/>
      </w:pPr>
      <w:rPr>
        <w:rFonts w:hint="default" w:ascii="Symbol" w:hAnsi="Symbol"/>
        <w:sz w:val="20"/>
      </w:rPr>
    </w:lvl>
    <w:lvl w:ilvl="7" w:tplc="C8E0C6A0" w:tentative="1">
      <w:start w:val="1"/>
      <w:numFmt w:val="bullet"/>
      <w:lvlText w:val=""/>
      <w:lvlJc w:val="left"/>
      <w:pPr>
        <w:tabs>
          <w:tab w:val="num" w:pos="5760"/>
        </w:tabs>
        <w:ind w:left="5760" w:hanging="360"/>
      </w:pPr>
      <w:rPr>
        <w:rFonts w:hint="default" w:ascii="Symbol" w:hAnsi="Symbol"/>
        <w:sz w:val="20"/>
      </w:rPr>
    </w:lvl>
    <w:lvl w:ilvl="8" w:tplc="A58A28F0"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58DD4F82"/>
    <w:multiLevelType w:val="hybridMultilevel"/>
    <w:tmpl w:val="E4646ADA"/>
    <w:lvl w:ilvl="0" w:tplc="91D2A2EA">
      <w:start w:val="1"/>
      <w:numFmt w:val="bullet"/>
      <w:lvlText w:val=""/>
      <w:lvlJc w:val="left"/>
      <w:pPr>
        <w:tabs>
          <w:tab w:val="num" w:pos="720"/>
        </w:tabs>
        <w:ind w:left="720" w:hanging="360"/>
      </w:pPr>
      <w:rPr>
        <w:rFonts w:hint="default" w:ascii="Symbol" w:hAnsi="Symbol"/>
        <w:sz w:val="20"/>
      </w:rPr>
    </w:lvl>
    <w:lvl w:ilvl="1" w:tplc="5C8E42F0">
      <w:start w:val="1"/>
      <w:numFmt w:val="bullet"/>
      <w:lvlText w:val=""/>
      <w:lvlJc w:val="left"/>
      <w:pPr>
        <w:ind w:left="1440" w:hanging="360"/>
      </w:pPr>
      <w:rPr>
        <w:rFonts w:hint="default" w:ascii="Wingdings" w:hAnsi="Wingdings"/>
        <w:sz w:val="24"/>
      </w:rPr>
    </w:lvl>
    <w:lvl w:ilvl="2" w:tplc="7484806A" w:tentative="1">
      <w:start w:val="1"/>
      <w:numFmt w:val="bullet"/>
      <w:lvlText w:val=""/>
      <w:lvlJc w:val="left"/>
      <w:pPr>
        <w:tabs>
          <w:tab w:val="num" w:pos="2160"/>
        </w:tabs>
        <w:ind w:left="2160" w:hanging="360"/>
      </w:pPr>
      <w:rPr>
        <w:rFonts w:hint="default" w:ascii="Symbol" w:hAnsi="Symbol"/>
        <w:sz w:val="20"/>
      </w:rPr>
    </w:lvl>
    <w:lvl w:ilvl="3" w:tplc="FA86A040" w:tentative="1">
      <w:start w:val="1"/>
      <w:numFmt w:val="bullet"/>
      <w:lvlText w:val=""/>
      <w:lvlJc w:val="left"/>
      <w:pPr>
        <w:tabs>
          <w:tab w:val="num" w:pos="2880"/>
        </w:tabs>
        <w:ind w:left="2880" w:hanging="360"/>
      </w:pPr>
      <w:rPr>
        <w:rFonts w:hint="default" w:ascii="Symbol" w:hAnsi="Symbol"/>
        <w:sz w:val="20"/>
      </w:rPr>
    </w:lvl>
    <w:lvl w:ilvl="4" w:tplc="275A21A6" w:tentative="1">
      <w:start w:val="1"/>
      <w:numFmt w:val="bullet"/>
      <w:lvlText w:val=""/>
      <w:lvlJc w:val="left"/>
      <w:pPr>
        <w:tabs>
          <w:tab w:val="num" w:pos="3600"/>
        </w:tabs>
        <w:ind w:left="3600" w:hanging="360"/>
      </w:pPr>
      <w:rPr>
        <w:rFonts w:hint="default" w:ascii="Symbol" w:hAnsi="Symbol"/>
        <w:sz w:val="20"/>
      </w:rPr>
    </w:lvl>
    <w:lvl w:ilvl="5" w:tplc="50902E3E" w:tentative="1">
      <w:start w:val="1"/>
      <w:numFmt w:val="bullet"/>
      <w:lvlText w:val=""/>
      <w:lvlJc w:val="left"/>
      <w:pPr>
        <w:tabs>
          <w:tab w:val="num" w:pos="4320"/>
        </w:tabs>
        <w:ind w:left="4320" w:hanging="360"/>
      </w:pPr>
      <w:rPr>
        <w:rFonts w:hint="default" w:ascii="Symbol" w:hAnsi="Symbol"/>
        <w:sz w:val="20"/>
      </w:rPr>
    </w:lvl>
    <w:lvl w:ilvl="6" w:tplc="7A92B820" w:tentative="1">
      <w:start w:val="1"/>
      <w:numFmt w:val="bullet"/>
      <w:lvlText w:val=""/>
      <w:lvlJc w:val="left"/>
      <w:pPr>
        <w:tabs>
          <w:tab w:val="num" w:pos="5040"/>
        </w:tabs>
        <w:ind w:left="5040" w:hanging="360"/>
      </w:pPr>
      <w:rPr>
        <w:rFonts w:hint="default" w:ascii="Symbol" w:hAnsi="Symbol"/>
        <w:sz w:val="20"/>
      </w:rPr>
    </w:lvl>
    <w:lvl w:ilvl="7" w:tplc="1B4CB198" w:tentative="1">
      <w:start w:val="1"/>
      <w:numFmt w:val="bullet"/>
      <w:lvlText w:val=""/>
      <w:lvlJc w:val="left"/>
      <w:pPr>
        <w:tabs>
          <w:tab w:val="num" w:pos="5760"/>
        </w:tabs>
        <w:ind w:left="5760" w:hanging="360"/>
      </w:pPr>
      <w:rPr>
        <w:rFonts w:hint="default" w:ascii="Symbol" w:hAnsi="Symbol"/>
        <w:sz w:val="20"/>
      </w:rPr>
    </w:lvl>
    <w:lvl w:ilvl="8" w:tplc="B92204B2"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5A9E28E6"/>
    <w:multiLevelType w:val="hybridMultilevel"/>
    <w:tmpl w:val="514AE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8D673C"/>
    <w:multiLevelType w:val="hybridMultilevel"/>
    <w:tmpl w:val="48BCB872"/>
    <w:lvl w:ilvl="0" w:tplc="879E5F94">
      <w:start w:val="1"/>
      <w:numFmt w:val="bullet"/>
      <w:lvlText w:val=""/>
      <w:lvlJc w:val="left"/>
      <w:pPr>
        <w:ind w:left="792" w:hanging="360"/>
      </w:pPr>
      <w:rPr>
        <w:rFonts w:hint="default" w:ascii="Wingdings" w:hAnsi="Wingdings"/>
        <w:color w:val="auto"/>
        <w:sz w:val="24"/>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51" w15:restartNumberingAfterBreak="0">
    <w:nsid w:val="5C835003"/>
    <w:multiLevelType w:val="hybridMultilevel"/>
    <w:tmpl w:val="5DB665C2"/>
    <w:lvl w:ilvl="0" w:tplc="168084A6">
      <w:start w:val="1"/>
      <w:numFmt w:val="upperLetter"/>
      <w:lvlText w:val="%1."/>
      <w:lvlJc w:val="left"/>
      <w:pPr>
        <w:ind w:left="63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F75984"/>
    <w:multiLevelType w:val="hybridMultilevel"/>
    <w:tmpl w:val="AAAE480E"/>
    <w:lvl w:ilvl="0" w:tplc="D402F6FA">
      <w:start w:val="1"/>
      <w:numFmt w:val="bullet"/>
      <w:lvlText w:val=""/>
      <w:lvlJc w:val="left"/>
      <w:pPr>
        <w:tabs>
          <w:tab w:val="num" w:pos="720"/>
        </w:tabs>
        <w:ind w:left="720" w:hanging="360"/>
      </w:pPr>
      <w:rPr>
        <w:rFonts w:hint="default" w:ascii="Symbol" w:hAnsi="Symbol"/>
        <w:sz w:val="20"/>
      </w:rPr>
    </w:lvl>
    <w:lvl w:ilvl="1" w:tplc="835E25A8">
      <w:start w:val="1"/>
      <w:numFmt w:val="bullet"/>
      <w:lvlText w:val=""/>
      <w:lvlJc w:val="left"/>
      <w:pPr>
        <w:ind w:left="1440" w:hanging="360"/>
      </w:pPr>
      <w:rPr>
        <w:rFonts w:hint="default" w:ascii="Wingdings" w:hAnsi="Wingdings"/>
        <w:sz w:val="24"/>
      </w:rPr>
    </w:lvl>
    <w:lvl w:ilvl="2" w:tplc="E36EA09E" w:tentative="1">
      <w:start w:val="1"/>
      <w:numFmt w:val="bullet"/>
      <w:lvlText w:val=""/>
      <w:lvlJc w:val="left"/>
      <w:pPr>
        <w:tabs>
          <w:tab w:val="num" w:pos="2160"/>
        </w:tabs>
        <w:ind w:left="2160" w:hanging="360"/>
      </w:pPr>
      <w:rPr>
        <w:rFonts w:hint="default" w:ascii="Symbol" w:hAnsi="Symbol"/>
        <w:sz w:val="20"/>
      </w:rPr>
    </w:lvl>
    <w:lvl w:ilvl="3" w:tplc="673242DE" w:tentative="1">
      <w:start w:val="1"/>
      <w:numFmt w:val="bullet"/>
      <w:lvlText w:val=""/>
      <w:lvlJc w:val="left"/>
      <w:pPr>
        <w:tabs>
          <w:tab w:val="num" w:pos="2880"/>
        </w:tabs>
        <w:ind w:left="2880" w:hanging="360"/>
      </w:pPr>
      <w:rPr>
        <w:rFonts w:hint="default" w:ascii="Symbol" w:hAnsi="Symbol"/>
        <w:sz w:val="20"/>
      </w:rPr>
    </w:lvl>
    <w:lvl w:ilvl="4" w:tplc="B8B2FBDE" w:tentative="1">
      <w:start w:val="1"/>
      <w:numFmt w:val="bullet"/>
      <w:lvlText w:val=""/>
      <w:lvlJc w:val="left"/>
      <w:pPr>
        <w:tabs>
          <w:tab w:val="num" w:pos="3600"/>
        </w:tabs>
        <w:ind w:left="3600" w:hanging="360"/>
      </w:pPr>
      <w:rPr>
        <w:rFonts w:hint="default" w:ascii="Symbol" w:hAnsi="Symbol"/>
        <w:sz w:val="20"/>
      </w:rPr>
    </w:lvl>
    <w:lvl w:ilvl="5" w:tplc="1676FBC4" w:tentative="1">
      <w:start w:val="1"/>
      <w:numFmt w:val="bullet"/>
      <w:lvlText w:val=""/>
      <w:lvlJc w:val="left"/>
      <w:pPr>
        <w:tabs>
          <w:tab w:val="num" w:pos="4320"/>
        </w:tabs>
        <w:ind w:left="4320" w:hanging="360"/>
      </w:pPr>
      <w:rPr>
        <w:rFonts w:hint="default" w:ascii="Symbol" w:hAnsi="Symbol"/>
        <w:sz w:val="20"/>
      </w:rPr>
    </w:lvl>
    <w:lvl w:ilvl="6" w:tplc="50BA5724" w:tentative="1">
      <w:start w:val="1"/>
      <w:numFmt w:val="bullet"/>
      <w:lvlText w:val=""/>
      <w:lvlJc w:val="left"/>
      <w:pPr>
        <w:tabs>
          <w:tab w:val="num" w:pos="5040"/>
        </w:tabs>
        <w:ind w:left="5040" w:hanging="360"/>
      </w:pPr>
      <w:rPr>
        <w:rFonts w:hint="default" w:ascii="Symbol" w:hAnsi="Symbol"/>
        <w:sz w:val="20"/>
      </w:rPr>
    </w:lvl>
    <w:lvl w:ilvl="7" w:tplc="631ED9FE" w:tentative="1">
      <w:start w:val="1"/>
      <w:numFmt w:val="bullet"/>
      <w:lvlText w:val=""/>
      <w:lvlJc w:val="left"/>
      <w:pPr>
        <w:tabs>
          <w:tab w:val="num" w:pos="5760"/>
        </w:tabs>
        <w:ind w:left="5760" w:hanging="360"/>
      </w:pPr>
      <w:rPr>
        <w:rFonts w:hint="default" w:ascii="Symbol" w:hAnsi="Symbol"/>
        <w:sz w:val="20"/>
      </w:rPr>
    </w:lvl>
    <w:lvl w:ilvl="8" w:tplc="7D6C2C24"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618B6854"/>
    <w:multiLevelType w:val="hybridMultilevel"/>
    <w:tmpl w:val="4C585FF0"/>
    <w:lvl w:ilvl="0" w:tplc="0E74F766">
      <w:start w:val="1"/>
      <w:numFmt w:val="bullet"/>
      <w:lvlText w:val="o"/>
      <w:lvlJc w:val="left"/>
      <w:pPr>
        <w:tabs>
          <w:tab w:val="num" w:pos="360"/>
        </w:tabs>
        <w:ind w:left="360" w:hanging="360"/>
      </w:pPr>
      <w:rPr>
        <w:rFonts w:hint="default" w:ascii="Courier New" w:hAnsi="Courier New" w:cs="Courier New"/>
        <w:sz w:val="20"/>
      </w:rPr>
    </w:lvl>
    <w:lvl w:ilvl="1" w:tplc="CB3E963A">
      <w:start w:val="4"/>
      <w:numFmt w:val="bullet"/>
      <w:lvlText w:val="-"/>
      <w:lvlJc w:val="left"/>
      <w:pPr>
        <w:ind w:left="1080" w:hanging="360"/>
      </w:pPr>
      <w:rPr>
        <w:rFonts w:hint="default" w:ascii="Calibri" w:hAnsi="Calibri" w:cs="Calibri" w:eastAsiaTheme="minorHAnsi"/>
      </w:rPr>
    </w:lvl>
    <w:lvl w:ilvl="2" w:tplc="A4F00F90" w:tentative="1">
      <w:start w:val="1"/>
      <w:numFmt w:val="bullet"/>
      <w:lvlText w:val=""/>
      <w:lvlJc w:val="left"/>
      <w:pPr>
        <w:tabs>
          <w:tab w:val="num" w:pos="1800"/>
        </w:tabs>
        <w:ind w:left="1800" w:hanging="360"/>
      </w:pPr>
      <w:rPr>
        <w:rFonts w:hint="default" w:ascii="Symbol" w:hAnsi="Symbol"/>
        <w:sz w:val="20"/>
      </w:rPr>
    </w:lvl>
    <w:lvl w:ilvl="3" w:tplc="5C5A3F00" w:tentative="1">
      <w:start w:val="1"/>
      <w:numFmt w:val="bullet"/>
      <w:lvlText w:val=""/>
      <w:lvlJc w:val="left"/>
      <w:pPr>
        <w:tabs>
          <w:tab w:val="num" w:pos="2520"/>
        </w:tabs>
        <w:ind w:left="2520" w:hanging="360"/>
      </w:pPr>
      <w:rPr>
        <w:rFonts w:hint="default" w:ascii="Symbol" w:hAnsi="Symbol"/>
        <w:sz w:val="20"/>
      </w:rPr>
    </w:lvl>
    <w:lvl w:ilvl="4" w:tplc="58285DDC" w:tentative="1">
      <w:start w:val="1"/>
      <w:numFmt w:val="bullet"/>
      <w:lvlText w:val=""/>
      <w:lvlJc w:val="left"/>
      <w:pPr>
        <w:tabs>
          <w:tab w:val="num" w:pos="3240"/>
        </w:tabs>
        <w:ind w:left="3240" w:hanging="360"/>
      </w:pPr>
      <w:rPr>
        <w:rFonts w:hint="default" w:ascii="Symbol" w:hAnsi="Symbol"/>
        <w:sz w:val="20"/>
      </w:rPr>
    </w:lvl>
    <w:lvl w:ilvl="5" w:tplc="26C25360" w:tentative="1">
      <w:start w:val="1"/>
      <w:numFmt w:val="bullet"/>
      <w:lvlText w:val=""/>
      <w:lvlJc w:val="left"/>
      <w:pPr>
        <w:tabs>
          <w:tab w:val="num" w:pos="3960"/>
        </w:tabs>
        <w:ind w:left="3960" w:hanging="360"/>
      </w:pPr>
      <w:rPr>
        <w:rFonts w:hint="default" w:ascii="Symbol" w:hAnsi="Symbol"/>
        <w:sz w:val="20"/>
      </w:rPr>
    </w:lvl>
    <w:lvl w:ilvl="6" w:tplc="FC7CA82A" w:tentative="1">
      <w:start w:val="1"/>
      <w:numFmt w:val="bullet"/>
      <w:lvlText w:val=""/>
      <w:lvlJc w:val="left"/>
      <w:pPr>
        <w:tabs>
          <w:tab w:val="num" w:pos="4680"/>
        </w:tabs>
        <w:ind w:left="4680" w:hanging="360"/>
      </w:pPr>
      <w:rPr>
        <w:rFonts w:hint="default" w:ascii="Symbol" w:hAnsi="Symbol"/>
        <w:sz w:val="20"/>
      </w:rPr>
    </w:lvl>
    <w:lvl w:ilvl="7" w:tplc="DC5425F4" w:tentative="1">
      <w:start w:val="1"/>
      <w:numFmt w:val="bullet"/>
      <w:lvlText w:val=""/>
      <w:lvlJc w:val="left"/>
      <w:pPr>
        <w:tabs>
          <w:tab w:val="num" w:pos="5400"/>
        </w:tabs>
        <w:ind w:left="5400" w:hanging="360"/>
      </w:pPr>
      <w:rPr>
        <w:rFonts w:hint="default" w:ascii="Symbol" w:hAnsi="Symbol"/>
        <w:sz w:val="20"/>
      </w:rPr>
    </w:lvl>
    <w:lvl w:ilvl="8" w:tplc="77A46442" w:tentative="1">
      <w:start w:val="1"/>
      <w:numFmt w:val="bullet"/>
      <w:lvlText w:val=""/>
      <w:lvlJc w:val="left"/>
      <w:pPr>
        <w:tabs>
          <w:tab w:val="num" w:pos="6120"/>
        </w:tabs>
        <w:ind w:left="6120" w:hanging="360"/>
      </w:pPr>
      <w:rPr>
        <w:rFonts w:hint="default" w:ascii="Symbol" w:hAnsi="Symbol"/>
        <w:sz w:val="20"/>
      </w:rPr>
    </w:lvl>
  </w:abstractNum>
  <w:abstractNum w:abstractNumId="54" w15:restartNumberingAfterBreak="0">
    <w:nsid w:val="66477A1A"/>
    <w:multiLevelType w:val="hybridMultilevel"/>
    <w:tmpl w:val="2EC831F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90D66C1"/>
    <w:multiLevelType w:val="hybridMultilevel"/>
    <w:tmpl w:val="929CD642"/>
    <w:lvl w:ilvl="0" w:tplc="879E5F94">
      <w:start w:val="1"/>
      <w:numFmt w:val="bullet"/>
      <w:lvlText w:val=""/>
      <w:lvlJc w:val="left"/>
      <w:pPr>
        <w:ind w:left="1440" w:hanging="360"/>
      </w:pPr>
      <w:rPr>
        <w:rFonts w:hint="default" w:ascii="Wingdings" w:hAnsi="Wingdings"/>
        <w:color w:val="auto"/>
        <w:sz w:val="24"/>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6" w15:restartNumberingAfterBreak="0">
    <w:nsid w:val="6BDA4E5B"/>
    <w:multiLevelType w:val="hybridMultilevel"/>
    <w:tmpl w:val="8286D7C2"/>
    <w:lvl w:ilvl="0" w:tplc="524A6368">
      <w:start w:val="1"/>
      <w:numFmt w:val="bullet"/>
      <w:lvlText w:val="o"/>
      <w:lvlJc w:val="left"/>
      <w:pPr>
        <w:tabs>
          <w:tab w:val="num" w:pos="1440"/>
        </w:tabs>
        <w:ind w:left="1440" w:hanging="360"/>
      </w:pPr>
      <w:rPr>
        <w:rFonts w:hint="default" w:ascii="Courier New" w:hAnsi="Courier New" w:cs="Courier New"/>
        <w:sz w:val="20"/>
      </w:rPr>
    </w:lvl>
    <w:lvl w:ilvl="1" w:tplc="F4E238D8">
      <w:start w:val="1"/>
      <w:numFmt w:val="bullet"/>
      <w:lvlText w:val="o"/>
      <w:lvlJc w:val="left"/>
      <w:pPr>
        <w:ind w:left="2160" w:hanging="360"/>
      </w:pPr>
      <w:rPr>
        <w:rFonts w:hint="default" w:ascii="Courier New" w:hAnsi="Courier New" w:cs="Courier New"/>
      </w:rPr>
    </w:lvl>
    <w:lvl w:ilvl="2" w:tplc="07580F8C" w:tentative="1">
      <w:start w:val="1"/>
      <w:numFmt w:val="bullet"/>
      <w:lvlText w:val=""/>
      <w:lvlJc w:val="left"/>
      <w:pPr>
        <w:tabs>
          <w:tab w:val="num" w:pos="2880"/>
        </w:tabs>
        <w:ind w:left="2880" w:hanging="360"/>
      </w:pPr>
      <w:rPr>
        <w:rFonts w:hint="default" w:ascii="Symbol" w:hAnsi="Symbol"/>
        <w:sz w:val="20"/>
      </w:rPr>
    </w:lvl>
    <w:lvl w:ilvl="3" w:tplc="C5D0354C" w:tentative="1">
      <w:start w:val="1"/>
      <w:numFmt w:val="bullet"/>
      <w:lvlText w:val=""/>
      <w:lvlJc w:val="left"/>
      <w:pPr>
        <w:tabs>
          <w:tab w:val="num" w:pos="3600"/>
        </w:tabs>
        <w:ind w:left="3600" w:hanging="360"/>
      </w:pPr>
      <w:rPr>
        <w:rFonts w:hint="default" w:ascii="Symbol" w:hAnsi="Symbol"/>
        <w:sz w:val="20"/>
      </w:rPr>
    </w:lvl>
    <w:lvl w:ilvl="4" w:tplc="0AC0BC02" w:tentative="1">
      <w:start w:val="1"/>
      <w:numFmt w:val="bullet"/>
      <w:lvlText w:val=""/>
      <w:lvlJc w:val="left"/>
      <w:pPr>
        <w:tabs>
          <w:tab w:val="num" w:pos="4320"/>
        </w:tabs>
        <w:ind w:left="4320" w:hanging="360"/>
      </w:pPr>
      <w:rPr>
        <w:rFonts w:hint="default" w:ascii="Symbol" w:hAnsi="Symbol"/>
        <w:sz w:val="20"/>
      </w:rPr>
    </w:lvl>
    <w:lvl w:ilvl="5" w:tplc="0B60C0EE" w:tentative="1">
      <w:start w:val="1"/>
      <w:numFmt w:val="bullet"/>
      <w:lvlText w:val=""/>
      <w:lvlJc w:val="left"/>
      <w:pPr>
        <w:tabs>
          <w:tab w:val="num" w:pos="5040"/>
        </w:tabs>
        <w:ind w:left="5040" w:hanging="360"/>
      </w:pPr>
      <w:rPr>
        <w:rFonts w:hint="default" w:ascii="Symbol" w:hAnsi="Symbol"/>
        <w:sz w:val="20"/>
      </w:rPr>
    </w:lvl>
    <w:lvl w:ilvl="6" w:tplc="EB92F36A" w:tentative="1">
      <w:start w:val="1"/>
      <w:numFmt w:val="bullet"/>
      <w:lvlText w:val=""/>
      <w:lvlJc w:val="left"/>
      <w:pPr>
        <w:tabs>
          <w:tab w:val="num" w:pos="5760"/>
        </w:tabs>
        <w:ind w:left="5760" w:hanging="360"/>
      </w:pPr>
      <w:rPr>
        <w:rFonts w:hint="default" w:ascii="Symbol" w:hAnsi="Symbol"/>
        <w:sz w:val="20"/>
      </w:rPr>
    </w:lvl>
    <w:lvl w:ilvl="7" w:tplc="AD5EA428" w:tentative="1">
      <w:start w:val="1"/>
      <w:numFmt w:val="bullet"/>
      <w:lvlText w:val=""/>
      <w:lvlJc w:val="left"/>
      <w:pPr>
        <w:tabs>
          <w:tab w:val="num" w:pos="6480"/>
        </w:tabs>
        <w:ind w:left="6480" w:hanging="360"/>
      </w:pPr>
      <w:rPr>
        <w:rFonts w:hint="default" w:ascii="Symbol" w:hAnsi="Symbol"/>
        <w:sz w:val="20"/>
      </w:rPr>
    </w:lvl>
    <w:lvl w:ilvl="8" w:tplc="0FBE4448" w:tentative="1">
      <w:start w:val="1"/>
      <w:numFmt w:val="bullet"/>
      <w:lvlText w:val=""/>
      <w:lvlJc w:val="left"/>
      <w:pPr>
        <w:tabs>
          <w:tab w:val="num" w:pos="7200"/>
        </w:tabs>
        <w:ind w:left="7200" w:hanging="360"/>
      </w:pPr>
      <w:rPr>
        <w:rFonts w:hint="default" w:ascii="Symbol" w:hAnsi="Symbol"/>
        <w:sz w:val="20"/>
      </w:rPr>
    </w:lvl>
  </w:abstractNum>
  <w:abstractNum w:abstractNumId="57" w15:restartNumberingAfterBreak="0">
    <w:nsid w:val="6DE5437E"/>
    <w:multiLevelType w:val="hybridMultilevel"/>
    <w:tmpl w:val="F46EC356"/>
    <w:lvl w:ilvl="0" w:tplc="6048FDD4">
      <w:start w:val="1"/>
      <w:numFmt w:val="bullet"/>
      <w:lvlText w:val=""/>
      <w:lvlJc w:val="left"/>
      <w:pPr>
        <w:tabs>
          <w:tab w:val="num" w:pos="720"/>
        </w:tabs>
        <w:ind w:left="720" w:hanging="360"/>
      </w:pPr>
      <w:rPr>
        <w:rFonts w:hint="default" w:ascii="Symbol" w:hAnsi="Symbol"/>
        <w:sz w:val="20"/>
      </w:rPr>
    </w:lvl>
    <w:lvl w:ilvl="1" w:tplc="635C385C">
      <w:start w:val="1"/>
      <w:numFmt w:val="bullet"/>
      <w:lvlText w:val=""/>
      <w:lvlJc w:val="left"/>
      <w:pPr>
        <w:ind w:left="1440" w:hanging="360"/>
      </w:pPr>
      <w:rPr>
        <w:rFonts w:hint="default" w:ascii="Wingdings" w:hAnsi="Wingdings"/>
        <w:color w:val="auto"/>
        <w:sz w:val="24"/>
      </w:rPr>
    </w:lvl>
    <w:lvl w:ilvl="2" w:tplc="7BB44504" w:tentative="1">
      <w:start w:val="1"/>
      <w:numFmt w:val="bullet"/>
      <w:lvlText w:val=""/>
      <w:lvlJc w:val="left"/>
      <w:pPr>
        <w:tabs>
          <w:tab w:val="num" w:pos="2160"/>
        </w:tabs>
        <w:ind w:left="2160" w:hanging="360"/>
      </w:pPr>
      <w:rPr>
        <w:rFonts w:hint="default" w:ascii="Symbol" w:hAnsi="Symbol"/>
        <w:sz w:val="20"/>
      </w:rPr>
    </w:lvl>
    <w:lvl w:ilvl="3" w:tplc="FB30E554" w:tentative="1">
      <w:start w:val="1"/>
      <w:numFmt w:val="bullet"/>
      <w:lvlText w:val=""/>
      <w:lvlJc w:val="left"/>
      <w:pPr>
        <w:tabs>
          <w:tab w:val="num" w:pos="2880"/>
        </w:tabs>
        <w:ind w:left="2880" w:hanging="360"/>
      </w:pPr>
      <w:rPr>
        <w:rFonts w:hint="default" w:ascii="Symbol" w:hAnsi="Symbol"/>
        <w:sz w:val="20"/>
      </w:rPr>
    </w:lvl>
    <w:lvl w:ilvl="4" w:tplc="8780B0B2" w:tentative="1">
      <w:start w:val="1"/>
      <w:numFmt w:val="bullet"/>
      <w:lvlText w:val=""/>
      <w:lvlJc w:val="left"/>
      <w:pPr>
        <w:tabs>
          <w:tab w:val="num" w:pos="3600"/>
        </w:tabs>
        <w:ind w:left="3600" w:hanging="360"/>
      </w:pPr>
      <w:rPr>
        <w:rFonts w:hint="default" w:ascii="Symbol" w:hAnsi="Symbol"/>
        <w:sz w:val="20"/>
      </w:rPr>
    </w:lvl>
    <w:lvl w:ilvl="5" w:tplc="4A3EAA22" w:tentative="1">
      <w:start w:val="1"/>
      <w:numFmt w:val="bullet"/>
      <w:lvlText w:val=""/>
      <w:lvlJc w:val="left"/>
      <w:pPr>
        <w:tabs>
          <w:tab w:val="num" w:pos="4320"/>
        </w:tabs>
        <w:ind w:left="4320" w:hanging="360"/>
      </w:pPr>
      <w:rPr>
        <w:rFonts w:hint="default" w:ascii="Symbol" w:hAnsi="Symbol"/>
        <w:sz w:val="20"/>
      </w:rPr>
    </w:lvl>
    <w:lvl w:ilvl="6" w:tplc="5BDA20C0" w:tentative="1">
      <w:start w:val="1"/>
      <w:numFmt w:val="bullet"/>
      <w:lvlText w:val=""/>
      <w:lvlJc w:val="left"/>
      <w:pPr>
        <w:tabs>
          <w:tab w:val="num" w:pos="5040"/>
        </w:tabs>
        <w:ind w:left="5040" w:hanging="360"/>
      </w:pPr>
      <w:rPr>
        <w:rFonts w:hint="default" w:ascii="Symbol" w:hAnsi="Symbol"/>
        <w:sz w:val="20"/>
      </w:rPr>
    </w:lvl>
    <w:lvl w:ilvl="7" w:tplc="B42C7A68" w:tentative="1">
      <w:start w:val="1"/>
      <w:numFmt w:val="bullet"/>
      <w:lvlText w:val=""/>
      <w:lvlJc w:val="left"/>
      <w:pPr>
        <w:tabs>
          <w:tab w:val="num" w:pos="5760"/>
        </w:tabs>
        <w:ind w:left="5760" w:hanging="360"/>
      </w:pPr>
      <w:rPr>
        <w:rFonts w:hint="default" w:ascii="Symbol" w:hAnsi="Symbol"/>
        <w:sz w:val="20"/>
      </w:rPr>
    </w:lvl>
    <w:lvl w:ilvl="8" w:tplc="7150627C"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6E9F20B2"/>
    <w:multiLevelType w:val="hybridMultilevel"/>
    <w:tmpl w:val="04BA95A2"/>
    <w:lvl w:ilvl="0" w:tplc="91B2C83A">
      <w:start w:val="1"/>
      <w:numFmt w:val="bullet"/>
      <w:lvlText w:val=""/>
      <w:lvlJc w:val="left"/>
      <w:pPr>
        <w:tabs>
          <w:tab w:val="num" w:pos="720"/>
        </w:tabs>
        <w:ind w:left="720" w:hanging="360"/>
      </w:pPr>
      <w:rPr>
        <w:rFonts w:hint="default" w:ascii="Symbol" w:hAnsi="Symbol"/>
        <w:sz w:val="20"/>
      </w:rPr>
    </w:lvl>
    <w:lvl w:ilvl="1" w:tplc="04822B7A" w:tentative="1">
      <w:start w:val="1"/>
      <w:numFmt w:val="bullet"/>
      <w:lvlText w:val=""/>
      <w:lvlJc w:val="left"/>
      <w:pPr>
        <w:tabs>
          <w:tab w:val="num" w:pos="1440"/>
        </w:tabs>
        <w:ind w:left="1440" w:hanging="360"/>
      </w:pPr>
      <w:rPr>
        <w:rFonts w:hint="default" w:ascii="Symbol" w:hAnsi="Symbol"/>
        <w:sz w:val="20"/>
      </w:rPr>
    </w:lvl>
    <w:lvl w:ilvl="2" w:tplc="5706E40E" w:tentative="1">
      <w:start w:val="1"/>
      <w:numFmt w:val="bullet"/>
      <w:lvlText w:val=""/>
      <w:lvlJc w:val="left"/>
      <w:pPr>
        <w:tabs>
          <w:tab w:val="num" w:pos="2160"/>
        </w:tabs>
        <w:ind w:left="2160" w:hanging="360"/>
      </w:pPr>
      <w:rPr>
        <w:rFonts w:hint="default" w:ascii="Symbol" w:hAnsi="Symbol"/>
        <w:sz w:val="20"/>
      </w:rPr>
    </w:lvl>
    <w:lvl w:ilvl="3" w:tplc="A4387D8A" w:tentative="1">
      <w:start w:val="1"/>
      <w:numFmt w:val="bullet"/>
      <w:lvlText w:val=""/>
      <w:lvlJc w:val="left"/>
      <w:pPr>
        <w:tabs>
          <w:tab w:val="num" w:pos="2880"/>
        </w:tabs>
        <w:ind w:left="2880" w:hanging="360"/>
      </w:pPr>
      <w:rPr>
        <w:rFonts w:hint="default" w:ascii="Symbol" w:hAnsi="Symbol"/>
        <w:sz w:val="20"/>
      </w:rPr>
    </w:lvl>
    <w:lvl w:ilvl="4" w:tplc="93D87250" w:tentative="1">
      <w:start w:val="1"/>
      <w:numFmt w:val="bullet"/>
      <w:lvlText w:val=""/>
      <w:lvlJc w:val="left"/>
      <w:pPr>
        <w:tabs>
          <w:tab w:val="num" w:pos="3600"/>
        </w:tabs>
        <w:ind w:left="3600" w:hanging="360"/>
      </w:pPr>
      <w:rPr>
        <w:rFonts w:hint="default" w:ascii="Symbol" w:hAnsi="Symbol"/>
        <w:sz w:val="20"/>
      </w:rPr>
    </w:lvl>
    <w:lvl w:ilvl="5" w:tplc="C5200A7C" w:tentative="1">
      <w:start w:val="1"/>
      <w:numFmt w:val="bullet"/>
      <w:lvlText w:val=""/>
      <w:lvlJc w:val="left"/>
      <w:pPr>
        <w:tabs>
          <w:tab w:val="num" w:pos="4320"/>
        </w:tabs>
        <w:ind w:left="4320" w:hanging="360"/>
      </w:pPr>
      <w:rPr>
        <w:rFonts w:hint="default" w:ascii="Symbol" w:hAnsi="Symbol"/>
        <w:sz w:val="20"/>
      </w:rPr>
    </w:lvl>
    <w:lvl w:ilvl="6" w:tplc="864A5C08" w:tentative="1">
      <w:start w:val="1"/>
      <w:numFmt w:val="bullet"/>
      <w:lvlText w:val=""/>
      <w:lvlJc w:val="left"/>
      <w:pPr>
        <w:tabs>
          <w:tab w:val="num" w:pos="5040"/>
        </w:tabs>
        <w:ind w:left="5040" w:hanging="360"/>
      </w:pPr>
      <w:rPr>
        <w:rFonts w:hint="default" w:ascii="Symbol" w:hAnsi="Symbol"/>
        <w:sz w:val="20"/>
      </w:rPr>
    </w:lvl>
    <w:lvl w:ilvl="7" w:tplc="1284BB18" w:tentative="1">
      <w:start w:val="1"/>
      <w:numFmt w:val="bullet"/>
      <w:lvlText w:val=""/>
      <w:lvlJc w:val="left"/>
      <w:pPr>
        <w:tabs>
          <w:tab w:val="num" w:pos="5760"/>
        </w:tabs>
        <w:ind w:left="5760" w:hanging="360"/>
      </w:pPr>
      <w:rPr>
        <w:rFonts w:hint="default" w:ascii="Symbol" w:hAnsi="Symbol"/>
        <w:sz w:val="20"/>
      </w:rPr>
    </w:lvl>
    <w:lvl w:ilvl="8" w:tplc="1090B346"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712B57C1"/>
    <w:multiLevelType w:val="hybridMultilevel"/>
    <w:tmpl w:val="83025042"/>
    <w:lvl w:ilvl="0" w:tplc="08090015">
      <w:start w:val="1"/>
      <w:numFmt w:val="upp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0" w15:restartNumberingAfterBreak="0">
    <w:nsid w:val="735F62FE"/>
    <w:multiLevelType w:val="hybridMultilevel"/>
    <w:tmpl w:val="C700CF4E"/>
    <w:lvl w:ilvl="0" w:tplc="879E5F94">
      <w:start w:val="1"/>
      <w:numFmt w:val="bullet"/>
      <w:lvlText w:val=""/>
      <w:lvlJc w:val="left"/>
      <w:pPr>
        <w:ind w:left="720" w:hanging="360"/>
      </w:pPr>
      <w:rPr>
        <w:rFonts w:hint="default" w:ascii="Wingdings" w:hAnsi="Wingdings"/>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9A178CD"/>
    <w:multiLevelType w:val="hybridMultilevel"/>
    <w:tmpl w:val="508EAFA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7A001ADE"/>
    <w:multiLevelType w:val="hybridMultilevel"/>
    <w:tmpl w:val="5770F1D8"/>
    <w:lvl w:ilvl="0" w:tplc="879E5F94">
      <w:start w:val="1"/>
      <w:numFmt w:val="bullet"/>
      <w:lvlText w:val=""/>
      <w:lvlJc w:val="left"/>
      <w:pPr>
        <w:ind w:left="720" w:hanging="360"/>
      </w:pPr>
      <w:rPr>
        <w:rFonts w:hint="default" w:ascii="Wingdings" w:hAnsi="Wingdings"/>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7DE63FE7"/>
    <w:multiLevelType w:val="hybridMultilevel"/>
    <w:tmpl w:val="70AE656C"/>
    <w:lvl w:ilvl="0" w:tplc="879E5F94">
      <w:start w:val="1"/>
      <w:numFmt w:val="bullet"/>
      <w:lvlText w:val=""/>
      <w:lvlJc w:val="left"/>
      <w:pPr>
        <w:ind w:left="360" w:hanging="360"/>
      </w:pPr>
      <w:rPr>
        <w:rFonts w:hint="default" w:ascii="Wingdings" w:hAnsi="Wingdings"/>
        <w:color w:val="auto"/>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4" w15:restartNumberingAfterBreak="0">
    <w:nsid w:val="7F8A1A1C"/>
    <w:multiLevelType w:val="hybridMultilevel"/>
    <w:tmpl w:val="8E76A90A"/>
    <w:lvl w:ilvl="0" w:tplc="796E0C9A">
      <w:start w:val="1"/>
      <w:numFmt w:val="decimal"/>
      <w:lvlText w:val="%1."/>
      <w:lvlJc w:val="left"/>
      <w:pPr>
        <w:tabs>
          <w:tab w:val="num" w:pos="720"/>
        </w:tabs>
        <w:ind w:left="720" w:hanging="360"/>
      </w:pPr>
      <w:rPr>
        <w:rFonts w:hint="default"/>
        <w:sz w:val="20"/>
      </w:rPr>
    </w:lvl>
    <w:lvl w:ilvl="1" w:tplc="D1B2127E" w:tentative="1">
      <w:start w:val="1"/>
      <w:numFmt w:val="bullet"/>
      <w:lvlText w:val=""/>
      <w:lvlJc w:val="left"/>
      <w:pPr>
        <w:tabs>
          <w:tab w:val="num" w:pos="1440"/>
        </w:tabs>
        <w:ind w:left="1440" w:hanging="360"/>
      </w:pPr>
      <w:rPr>
        <w:rFonts w:hint="default" w:ascii="Symbol" w:hAnsi="Symbol"/>
        <w:sz w:val="20"/>
      </w:rPr>
    </w:lvl>
    <w:lvl w:ilvl="2" w:tplc="CFF80DEE" w:tentative="1">
      <w:start w:val="1"/>
      <w:numFmt w:val="bullet"/>
      <w:lvlText w:val=""/>
      <w:lvlJc w:val="left"/>
      <w:pPr>
        <w:tabs>
          <w:tab w:val="num" w:pos="2160"/>
        </w:tabs>
        <w:ind w:left="2160" w:hanging="360"/>
      </w:pPr>
      <w:rPr>
        <w:rFonts w:hint="default" w:ascii="Symbol" w:hAnsi="Symbol"/>
        <w:sz w:val="20"/>
      </w:rPr>
    </w:lvl>
    <w:lvl w:ilvl="3" w:tplc="DB1C5750" w:tentative="1">
      <w:start w:val="1"/>
      <w:numFmt w:val="bullet"/>
      <w:lvlText w:val=""/>
      <w:lvlJc w:val="left"/>
      <w:pPr>
        <w:tabs>
          <w:tab w:val="num" w:pos="2880"/>
        </w:tabs>
        <w:ind w:left="2880" w:hanging="360"/>
      </w:pPr>
      <w:rPr>
        <w:rFonts w:hint="default" w:ascii="Symbol" w:hAnsi="Symbol"/>
        <w:sz w:val="20"/>
      </w:rPr>
    </w:lvl>
    <w:lvl w:ilvl="4" w:tplc="F2BA698C" w:tentative="1">
      <w:start w:val="1"/>
      <w:numFmt w:val="bullet"/>
      <w:lvlText w:val=""/>
      <w:lvlJc w:val="left"/>
      <w:pPr>
        <w:tabs>
          <w:tab w:val="num" w:pos="3600"/>
        </w:tabs>
        <w:ind w:left="3600" w:hanging="360"/>
      </w:pPr>
      <w:rPr>
        <w:rFonts w:hint="default" w:ascii="Symbol" w:hAnsi="Symbol"/>
        <w:sz w:val="20"/>
      </w:rPr>
    </w:lvl>
    <w:lvl w:ilvl="5" w:tplc="BB74D532" w:tentative="1">
      <w:start w:val="1"/>
      <w:numFmt w:val="bullet"/>
      <w:lvlText w:val=""/>
      <w:lvlJc w:val="left"/>
      <w:pPr>
        <w:tabs>
          <w:tab w:val="num" w:pos="4320"/>
        </w:tabs>
        <w:ind w:left="4320" w:hanging="360"/>
      </w:pPr>
      <w:rPr>
        <w:rFonts w:hint="default" w:ascii="Symbol" w:hAnsi="Symbol"/>
        <w:sz w:val="20"/>
      </w:rPr>
    </w:lvl>
    <w:lvl w:ilvl="6" w:tplc="5E741368" w:tentative="1">
      <w:start w:val="1"/>
      <w:numFmt w:val="bullet"/>
      <w:lvlText w:val=""/>
      <w:lvlJc w:val="left"/>
      <w:pPr>
        <w:tabs>
          <w:tab w:val="num" w:pos="5040"/>
        </w:tabs>
        <w:ind w:left="5040" w:hanging="360"/>
      </w:pPr>
      <w:rPr>
        <w:rFonts w:hint="default" w:ascii="Symbol" w:hAnsi="Symbol"/>
        <w:sz w:val="20"/>
      </w:rPr>
    </w:lvl>
    <w:lvl w:ilvl="7" w:tplc="F202B8FE" w:tentative="1">
      <w:start w:val="1"/>
      <w:numFmt w:val="bullet"/>
      <w:lvlText w:val=""/>
      <w:lvlJc w:val="left"/>
      <w:pPr>
        <w:tabs>
          <w:tab w:val="num" w:pos="5760"/>
        </w:tabs>
        <w:ind w:left="5760" w:hanging="360"/>
      </w:pPr>
      <w:rPr>
        <w:rFonts w:hint="default" w:ascii="Symbol" w:hAnsi="Symbol"/>
        <w:sz w:val="20"/>
      </w:rPr>
    </w:lvl>
    <w:lvl w:ilvl="8" w:tplc="6024CA3E" w:tentative="1">
      <w:start w:val="1"/>
      <w:numFmt w:val="bullet"/>
      <w:lvlText w:val=""/>
      <w:lvlJc w:val="left"/>
      <w:pPr>
        <w:tabs>
          <w:tab w:val="num" w:pos="6480"/>
        </w:tabs>
        <w:ind w:left="6480" w:hanging="360"/>
      </w:pPr>
      <w:rPr>
        <w:rFonts w:hint="default" w:ascii="Symbol" w:hAnsi="Symbol"/>
        <w:sz w:val="20"/>
      </w:rPr>
    </w:lvl>
  </w:abstractNum>
  <w:num w:numId="68">
    <w:abstractNumId w:val="67"/>
  </w:num>
  <w:num w:numId="67">
    <w:abstractNumId w:val="66"/>
  </w:num>
  <w:num w:numId="66">
    <w:abstractNumId w:val="65"/>
  </w:num>
  <w:num w:numId="1">
    <w:abstractNumId w:val="7"/>
  </w:num>
  <w:num w:numId="2">
    <w:abstractNumId w:val="30"/>
  </w:num>
  <w:num w:numId="3">
    <w:abstractNumId w:val="56"/>
  </w:num>
  <w:num w:numId="4">
    <w:abstractNumId w:val="61"/>
  </w:num>
  <w:num w:numId="5">
    <w:abstractNumId w:val="27"/>
  </w:num>
  <w:num w:numId="6">
    <w:abstractNumId w:val="3"/>
  </w:num>
  <w:num w:numId="7">
    <w:abstractNumId w:val="33"/>
  </w:num>
  <w:num w:numId="8">
    <w:abstractNumId w:val="15"/>
  </w:num>
  <w:num w:numId="9">
    <w:abstractNumId w:val="12"/>
  </w:num>
  <w:num w:numId="10">
    <w:abstractNumId w:val="45"/>
  </w:num>
  <w:num w:numId="11">
    <w:abstractNumId w:val="44"/>
  </w:num>
  <w:num w:numId="12">
    <w:abstractNumId w:val="29"/>
  </w:num>
  <w:num w:numId="13">
    <w:abstractNumId w:val="23"/>
  </w:num>
  <w:num w:numId="14">
    <w:abstractNumId w:val="34"/>
  </w:num>
  <w:num w:numId="15">
    <w:abstractNumId w:val="5"/>
  </w:num>
  <w:num w:numId="16">
    <w:abstractNumId w:val="64"/>
  </w:num>
  <w:num w:numId="17">
    <w:abstractNumId w:val="6"/>
  </w:num>
  <w:num w:numId="18">
    <w:abstractNumId w:val="19"/>
  </w:num>
  <w:num w:numId="19">
    <w:abstractNumId w:val="41"/>
  </w:num>
  <w:num w:numId="20">
    <w:abstractNumId w:val="54"/>
  </w:num>
  <w:num w:numId="21">
    <w:abstractNumId w:val="58"/>
  </w:num>
  <w:num w:numId="22">
    <w:abstractNumId w:val="0"/>
  </w:num>
  <w:num w:numId="23">
    <w:abstractNumId w:val="38"/>
  </w:num>
  <w:num w:numId="24">
    <w:abstractNumId w:val="39"/>
  </w:num>
  <w:num w:numId="25">
    <w:abstractNumId w:val="62"/>
  </w:num>
  <w:num w:numId="26">
    <w:abstractNumId w:val="8"/>
  </w:num>
  <w:num w:numId="27">
    <w:abstractNumId w:val="18"/>
  </w:num>
  <w:num w:numId="28">
    <w:abstractNumId w:val="51"/>
  </w:num>
  <w:num w:numId="29">
    <w:abstractNumId w:val="21"/>
  </w:num>
  <w:num w:numId="30">
    <w:abstractNumId w:val="31"/>
  </w:num>
  <w:num w:numId="31">
    <w:abstractNumId w:val="49"/>
  </w:num>
  <w:num w:numId="32">
    <w:abstractNumId w:val="26"/>
  </w:num>
  <w:num w:numId="33">
    <w:abstractNumId w:val="28"/>
  </w:num>
  <w:num w:numId="34">
    <w:abstractNumId w:val="32"/>
  </w:num>
  <w:num w:numId="35">
    <w:abstractNumId w:val="36"/>
  </w:num>
  <w:num w:numId="36">
    <w:abstractNumId w:val="52"/>
  </w:num>
  <w:num w:numId="37">
    <w:abstractNumId w:val="47"/>
  </w:num>
  <w:num w:numId="38">
    <w:abstractNumId w:val="48"/>
  </w:num>
  <w:num w:numId="39">
    <w:abstractNumId w:val="24"/>
  </w:num>
  <w:num w:numId="40">
    <w:abstractNumId w:val="4"/>
  </w:num>
  <w:num w:numId="41">
    <w:abstractNumId w:val="10"/>
  </w:num>
  <w:num w:numId="42">
    <w:abstractNumId w:val="50"/>
  </w:num>
  <w:num w:numId="43">
    <w:abstractNumId w:val="22"/>
  </w:num>
  <w:num w:numId="44">
    <w:abstractNumId w:val="60"/>
  </w:num>
  <w:num w:numId="45">
    <w:abstractNumId w:val="20"/>
  </w:num>
  <w:num w:numId="46">
    <w:abstractNumId w:val="17"/>
  </w:num>
  <w:num w:numId="47">
    <w:abstractNumId w:val="14"/>
  </w:num>
  <w:num w:numId="48">
    <w:abstractNumId w:val="43"/>
  </w:num>
  <w:num w:numId="49">
    <w:abstractNumId w:val="57"/>
  </w:num>
  <w:num w:numId="50">
    <w:abstractNumId w:val="25"/>
  </w:num>
  <w:num w:numId="51">
    <w:abstractNumId w:val="63"/>
  </w:num>
  <w:num w:numId="52">
    <w:abstractNumId w:val="9"/>
  </w:num>
  <w:num w:numId="53">
    <w:abstractNumId w:val="37"/>
  </w:num>
  <w:num w:numId="54">
    <w:abstractNumId w:val="13"/>
  </w:num>
  <w:num w:numId="55">
    <w:abstractNumId w:val="55"/>
  </w:num>
  <w:num w:numId="56">
    <w:abstractNumId w:val="1"/>
  </w:num>
  <w:num w:numId="57">
    <w:abstractNumId w:val="46"/>
  </w:num>
  <w:num w:numId="58">
    <w:abstractNumId w:val="40"/>
  </w:num>
  <w:num w:numId="59">
    <w:abstractNumId w:val="53"/>
  </w:num>
  <w:num w:numId="60">
    <w:abstractNumId w:val="2"/>
  </w:num>
  <w:num w:numId="61">
    <w:abstractNumId w:val="11"/>
  </w:num>
  <w:num w:numId="62">
    <w:abstractNumId w:val="42"/>
  </w:num>
  <w:num w:numId="63">
    <w:abstractNumId w:val="35"/>
  </w:num>
  <w:num w:numId="64">
    <w:abstractNumId w:val="59"/>
  </w:num>
  <w:num w:numId="65">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F6"/>
    <w:rsid w:val="0000F19B"/>
    <w:rsid w:val="00021B9F"/>
    <w:rsid w:val="00032522"/>
    <w:rsid w:val="00033FB4"/>
    <w:rsid w:val="000436F6"/>
    <w:rsid w:val="00045CD1"/>
    <w:rsid w:val="00055CB3"/>
    <w:rsid w:val="000745CB"/>
    <w:rsid w:val="0007461D"/>
    <w:rsid w:val="0008677C"/>
    <w:rsid w:val="00087C93"/>
    <w:rsid w:val="00090A19"/>
    <w:rsid w:val="000A587E"/>
    <w:rsid w:val="000A7BE4"/>
    <w:rsid w:val="000B00CE"/>
    <w:rsid w:val="000B50D3"/>
    <w:rsid w:val="000B5634"/>
    <w:rsid w:val="000C0BD8"/>
    <w:rsid w:val="000C3431"/>
    <w:rsid w:val="000D7CAA"/>
    <w:rsid w:val="000E0C20"/>
    <w:rsid w:val="000E2670"/>
    <w:rsid w:val="000E2A21"/>
    <w:rsid w:val="000E4F0F"/>
    <w:rsid w:val="000F5ED5"/>
    <w:rsid w:val="000F697B"/>
    <w:rsid w:val="0010525D"/>
    <w:rsid w:val="001214FB"/>
    <w:rsid w:val="00143446"/>
    <w:rsid w:val="0014458D"/>
    <w:rsid w:val="00151A80"/>
    <w:rsid w:val="00151FEF"/>
    <w:rsid w:val="00170B96"/>
    <w:rsid w:val="00173F34"/>
    <w:rsid w:val="001D0357"/>
    <w:rsid w:val="001D13A2"/>
    <w:rsid w:val="001D5AA5"/>
    <w:rsid w:val="001D6CAD"/>
    <w:rsid w:val="001F1EE0"/>
    <w:rsid w:val="0021040C"/>
    <w:rsid w:val="00225869"/>
    <w:rsid w:val="00226C7A"/>
    <w:rsid w:val="0025369D"/>
    <w:rsid w:val="00263BE3"/>
    <w:rsid w:val="00272328"/>
    <w:rsid w:val="002772A9"/>
    <w:rsid w:val="00280D43"/>
    <w:rsid w:val="002813D8"/>
    <w:rsid w:val="00292118"/>
    <w:rsid w:val="002A3CC4"/>
    <w:rsid w:val="002A61C4"/>
    <w:rsid w:val="002A7796"/>
    <w:rsid w:val="002C40BF"/>
    <w:rsid w:val="002D2129"/>
    <w:rsid w:val="002E016F"/>
    <w:rsid w:val="002E0736"/>
    <w:rsid w:val="002F00AD"/>
    <w:rsid w:val="002F7275"/>
    <w:rsid w:val="003024EA"/>
    <w:rsid w:val="00303B6A"/>
    <w:rsid w:val="00310C2C"/>
    <w:rsid w:val="00312E09"/>
    <w:rsid w:val="00315A47"/>
    <w:rsid w:val="00335376"/>
    <w:rsid w:val="0034309E"/>
    <w:rsid w:val="00345951"/>
    <w:rsid w:val="003569DF"/>
    <w:rsid w:val="00373A50"/>
    <w:rsid w:val="003877A0"/>
    <w:rsid w:val="00391F67"/>
    <w:rsid w:val="0039425B"/>
    <w:rsid w:val="003974CD"/>
    <w:rsid w:val="003B4241"/>
    <w:rsid w:val="003C0424"/>
    <w:rsid w:val="003C4999"/>
    <w:rsid w:val="003C63F3"/>
    <w:rsid w:val="003D0936"/>
    <w:rsid w:val="003D1D42"/>
    <w:rsid w:val="003D47C9"/>
    <w:rsid w:val="00406BF7"/>
    <w:rsid w:val="00414F79"/>
    <w:rsid w:val="004174DE"/>
    <w:rsid w:val="00440FED"/>
    <w:rsid w:val="004420AA"/>
    <w:rsid w:val="00444CF3"/>
    <w:rsid w:val="00453F4C"/>
    <w:rsid w:val="00455B78"/>
    <w:rsid w:val="004771E8"/>
    <w:rsid w:val="00490FAA"/>
    <w:rsid w:val="004939B7"/>
    <w:rsid w:val="004A7F8C"/>
    <w:rsid w:val="004C726E"/>
    <w:rsid w:val="004C7CC8"/>
    <w:rsid w:val="004D00DC"/>
    <w:rsid w:val="004D0188"/>
    <w:rsid w:val="004D40DD"/>
    <w:rsid w:val="004D5BB4"/>
    <w:rsid w:val="004E33DD"/>
    <w:rsid w:val="004F28FE"/>
    <w:rsid w:val="004F5D0B"/>
    <w:rsid w:val="004F5EFA"/>
    <w:rsid w:val="004F7F1A"/>
    <w:rsid w:val="00503447"/>
    <w:rsid w:val="005065BA"/>
    <w:rsid w:val="00514130"/>
    <w:rsid w:val="00527892"/>
    <w:rsid w:val="00541B21"/>
    <w:rsid w:val="005544D0"/>
    <w:rsid w:val="0058E8CE"/>
    <w:rsid w:val="005A1234"/>
    <w:rsid w:val="005A4738"/>
    <w:rsid w:val="005D074F"/>
    <w:rsid w:val="005E1016"/>
    <w:rsid w:val="005F135A"/>
    <w:rsid w:val="005F31AF"/>
    <w:rsid w:val="005F7ECE"/>
    <w:rsid w:val="006018B9"/>
    <w:rsid w:val="00603DFB"/>
    <w:rsid w:val="0061170D"/>
    <w:rsid w:val="0061708B"/>
    <w:rsid w:val="006214F1"/>
    <w:rsid w:val="00625F6E"/>
    <w:rsid w:val="0063156D"/>
    <w:rsid w:val="006346E4"/>
    <w:rsid w:val="006441C0"/>
    <w:rsid w:val="006572FC"/>
    <w:rsid w:val="00671076"/>
    <w:rsid w:val="00672299"/>
    <w:rsid w:val="006763C7"/>
    <w:rsid w:val="00680374"/>
    <w:rsid w:val="00680FB5"/>
    <w:rsid w:val="006819C8"/>
    <w:rsid w:val="0068211C"/>
    <w:rsid w:val="00682830"/>
    <w:rsid w:val="006915E4"/>
    <w:rsid w:val="006A0B7C"/>
    <w:rsid w:val="006A31A9"/>
    <w:rsid w:val="006A56CE"/>
    <w:rsid w:val="006B24BD"/>
    <w:rsid w:val="006B2622"/>
    <w:rsid w:val="006B6106"/>
    <w:rsid w:val="006C5554"/>
    <w:rsid w:val="006E2C87"/>
    <w:rsid w:val="006F102F"/>
    <w:rsid w:val="006F1FA1"/>
    <w:rsid w:val="006F3B5E"/>
    <w:rsid w:val="006F6463"/>
    <w:rsid w:val="006F79B7"/>
    <w:rsid w:val="00720525"/>
    <w:rsid w:val="007274FF"/>
    <w:rsid w:val="00727C48"/>
    <w:rsid w:val="00731699"/>
    <w:rsid w:val="007363C5"/>
    <w:rsid w:val="00753279"/>
    <w:rsid w:val="007711B9"/>
    <w:rsid w:val="007757C0"/>
    <w:rsid w:val="00780D45"/>
    <w:rsid w:val="0078563A"/>
    <w:rsid w:val="0079035D"/>
    <w:rsid w:val="007A0CF5"/>
    <w:rsid w:val="007A45D4"/>
    <w:rsid w:val="007A7398"/>
    <w:rsid w:val="007B6BA0"/>
    <w:rsid w:val="007B6D56"/>
    <w:rsid w:val="007C36A8"/>
    <w:rsid w:val="007D33A9"/>
    <w:rsid w:val="007E5D50"/>
    <w:rsid w:val="007F01C2"/>
    <w:rsid w:val="007F5F67"/>
    <w:rsid w:val="007F730E"/>
    <w:rsid w:val="007F7E60"/>
    <w:rsid w:val="00801C5F"/>
    <w:rsid w:val="008060B2"/>
    <w:rsid w:val="00815806"/>
    <w:rsid w:val="00830318"/>
    <w:rsid w:val="00836835"/>
    <w:rsid w:val="00843457"/>
    <w:rsid w:val="00872CC5"/>
    <w:rsid w:val="00877D34"/>
    <w:rsid w:val="00880374"/>
    <w:rsid w:val="0088330E"/>
    <w:rsid w:val="00896B4B"/>
    <w:rsid w:val="008C07AE"/>
    <w:rsid w:val="008C20BB"/>
    <w:rsid w:val="008E299D"/>
    <w:rsid w:val="008F61A3"/>
    <w:rsid w:val="008F7B16"/>
    <w:rsid w:val="00900049"/>
    <w:rsid w:val="0090218C"/>
    <w:rsid w:val="00903C43"/>
    <w:rsid w:val="00923B60"/>
    <w:rsid w:val="00925339"/>
    <w:rsid w:val="00944CC4"/>
    <w:rsid w:val="00955FF1"/>
    <w:rsid w:val="009974C3"/>
    <w:rsid w:val="009A2005"/>
    <w:rsid w:val="009A7880"/>
    <w:rsid w:val="009B2E33"/>
    <w:rsid w:val="009C5434"/>
    <w:rsid w:val="009D2C6D"/>
    <w:rsid w:val="009D2FFC"/>
    <w:rsid w:val="009ED469"/>
    <w:rsid w:val="00A03A2B"/>
    <w:rsid w:val="00A303DD"/>
    <w:rsid w:val="00A448FA"/>
    <w:rsid w:val="00A648AC"/>
    <w:rsid w:val="00A7567C"/>
    <w:rsid w:val="00A94E0E"/>
    <w:rsid w:val="00AA03A6"/>
    <w:rsid w:val="00AA1D72"/>
    <w:rsid w:val="00AA1FBA"/>
    <w:rsid w:val="00AA342A"/>
    <w:rsid w:val="00AB22B6"/>
    <w:rsid w:val="00AB22E3"/>
    <w:rsid w:val="00AD097B"/>
    <w:rsid w:val="00AD1DD5"/>
    <w:rsid w:val="00AD538C"/>
    <w:rsid w:val="00B01424"/>
    <w:rsid w:val="00B02009"/>
    <w:rsid w:val="00B1248D"/>
    <w:rsid w:val="00B15547"/>
    <w:rsid w:val="00B16544"/>
    <w:rsid w:val="00B21EC8"/>
    <w:rsid w:val="00B226C9"/>
    <w:rsid w:val="00B2310C"/>
    <w:rsid w:val="00B250C7"/>
    <w:rsid w:val="00B321F9"/>
    <w:rsid w:val="00B3454B"/>
    <w:rsid w:val="00B36B14"/>
    <w:rsid w:val="00B62C38"/>
    <w:rsid w:val="00B705AB"/>
    <w:rsid w:val="00B7494A"/>
    <w:rsid w:val="00B74DDF"/>
    <w:rsid w:val="00B769AF"/>
    <w:rsid w:val="00B90AA1"/>
    <w:rsid w:val="00B9317B"/>
    <w:rsid w:val="00B95CB0"/>
    <w:rsid w:val="00B97052"/>
    <w:rsid w:val="00B97E15"/>
    <w:rsid w:val="00BA1853"/>
    <w:rsid w:val="00BA5895"/>
    <w:rsid w:val="00BA69B4"/>
    <w:rsid w:val="00BC100C"/>
    <w:rsid w:val="00BC586A"/>
    <w:rsid w:val="00BE2D60"/>
    <w:rsid w:val="00BF1BDF"/>
    <w:rsid w:val="00BF5F43"/>
    <w:rsid w:val="00C00C96"/>
    <w:rsid w:val="00C031CB"/>
    <w:rsid w:val="00C12E23"/>
    <w:rsid w:val="00C22515"/>
    <w:rsid w:val="00C24F84"/>
    <w:rsid w:val="00C267EE"/>
    <w:rsid w:val="00C51B4E"/>
    <w:rsid w:val="00C544E7"/>
    <w:rsid w:val="00C83BE8"/>
    <w:rsid w:val="00C85C0C"/>
    <w:rsid w:val="00C8708E"/>
    <w:rsid w:val="00CB4BBB"/>
    <w:rsid w:val="00CB5A0E"/>
    <w:rsid w:val="00CD1798"/>
    <w:rsid w:val="00CE538B"/>
    <w:rsid w:val="00CE791F"/>
    <w:rsid w:val="00CF64B3"/>
    <w:rsid w:val="00CF7A82"/>
    <w:rsid w:val="00D01416"/>
    <w:rsid w:val="00D101D3"/>
    <w:rsid w:val="00D123D1"/>
    <w:rsid w:val="00D256A8"/>
    <w:rsid w:val="00D34134"/>
    <w:rsid w:val="00D42103"/>
    <w:rsid w:val="00D43EF7"/>
    <w:rsid w:val="00D57114"/>
    <w:rsid w:val="00D60F66"/>
    <w:rsid w:val="00D61028"/>
    <w:rsid w:val="00D67F06"/>
    <w:rsid w:val="00D7618C"/>
    <w:rsid w:val="00D80400"/>
    <w:rsid w:val="00D83E60"/>
    <w:rsid w:val="00D900B1"/>
    <w:rsid w:val="00DA22B2"/>
    <w:rsid w:val="00DA3591"/>
    <w:rsid w:val="00DB03C1"/>
    <w:rsid w:val="00DC0908"/>
    <w:rsid w:val="00DC139E"/>
    <w:rsid w:val="00DC52E7"/>
    <w:rsid w:val="00DE119B"/>
    <w:rsid w:val="00DE5EA5"/>
    <w:rsid w:val="00DF3C7A"/>
    <w:rsid w:val="00E0294A"/>
    <w:rsid w:val="00E207F3"/>
    <w:rsid w:val="00E20FAB"/>
    <w:rsid w:val="00E24607"/>
    <w:rsid w:val="00E25027"/>
    <w:rsid w:val="00E46D5D"/>
    <w:rsid w:val="00E536EC"/>
    <w:rsid w:val="00E66906"/>
    <w:rsid w:val="00E708EF"/>
    <w:rsid w:val="00E711E0"/>
    <w:rsid w:val="00E75389"/>
    <w:rsid w:val="00E77129"/>
    <w:rsid w:val="00E82BF3"/>
    <w:rsid w:val="00E831F9"/>
    <w:rsid w:val="00E941B0"/>
    <w:rsid w:val="00E978E8"/>
    <w:rsid w:val="00EA002A"/>
    <w:rsid w:val="00ED6072"/>
    <w:rsid w:val="00EE06FC"/>
    <w:rsid w:val="00EE2DEC"/>
    <w:rsid w:val="00EE501F"/>
    <w:rsid w:val="00EE5905"/>
    <w:rsid w:val="00F01483"/>
    <w:rsid w:val="00F0779B"/>
    <w:rsid w:val="00F129A9"/>
    <w:rsid w:val="00F24918"/>
    <w:rsid w:val="00F37164"/>
    <w:rsid w:val="00F42E95"/>
    <w:rsid w:val="00F4766F"/>
    <w:rsid w:val="00F50B58"/>
    <w:rsid w:val="00F56B09"/>
    <w:rsid w:val="00F6013D"/>
    <w:rsid w:val="00F7161E"/>
    <w:rsid w:val="00F7565A"/>
    <w:rsid w:val="00F76228"/>
    <w:rsid w:val="00F876C5"/>
    <w:rsid w:val="00F93D9D"/>
    <w:rsid w:val="00F93F26"/>
    <w:rsid w:val="00FA0A74"/>
    <w:rsid w:val="00FB40C5"/>
    <w:rsid w:val="00FC69B7"/>
    <w:rsid w:val="00FD05C9"/>
    <w:rsid w:val="00FF3ADE"/>
    <w:rsid w:val="00FF3F7B"/>
    <w:rsid w:val="00FF67A1"/>
    <w:rsid w:val="00FF6C36"/>
    <w:rsid w:val="0114C5ED"/>
    <w:rsid w:val="01B000A4"/>
    <w:rsid w:val="01B030B3"/>
    <w:rsid w:val="01FABF04"/>
    <w:rsid w:val="02B909E9"/>
    <w:rsid w:val="02D03789"/>
    <w:rsid w:val="034BB581"/>
    <w:rsid w:val="038E86F9"/>
    <w:rsid w:val="03B2C6ED"/>
    <w:rsid w:val="04AC2511"/>
    <w:rsid w:val="04DF1B9C"/>
    <w:rsid w:val="0528E6CD"/>
    <w:rsid w:val="05325FC6"/>
    <w:rsid w:val="053E360C"/>
    <w:rsid w:val="0556C658"/>
    <w:rsid w:val="05A02FB9"/>
    <w:rsid w:val="05DA216D"/>
    <w:rsid w:val="061A1DFF"/>
    <w:rsid w:val="062442FF"/>
    <w:rsid w:val="06BCEDD4"/>
    <w:rsid w:val="06D8AF53"/>
    <w:rsid w:val="072D9163"/>
    <w:rsid w:val="072F0E35"/>
    <w:rsid w:val="077CEAA3"/>
    <w:rsid w:val="079E2773"/>
    <w:rsid w:val="07ABEB0E"/>
    <w:rsid w:val="07E072BF"/>
    <w:rsid w:val="07FBEB80"/>
    <w:rsid w:val="08B1CA82"/>
    <w:rsid w:val="08B93BED"/>
    <w:rsid w:val="0961094C"/>
    <w:rsid w:val="09812435"/>
    <w:rsid w:val="09F74585"/>
    <w:rsid w:val="0A14FD61"/>
    <w:rsid w:val="0A2E3423"/>
    <w:rsid w:val="0A9D16BC"/>
    <w:rsid w:val="0B3DAE2E"/>
    <w:rsid w:val="0B5FC0FC"/>
    <w:rsid w:val="0B883A14"/>
    <w:rsid w:val="0BA95D4C"/>
    <w:rsid w:val="0C4F4AF4"/>
    <w:rsid w:val="0CE11E67"/>
    <w:rsid w:val="0D357D64"/>
    <w:rsid w:val="0DB065F9"/>
    <w:rsid w:val="0DE9A116"/>
    <w:rsid w:val="0E17E3F6"/>
    <w:rsid w:val="0E29CEA0"/>
    <w:rsid w:val="0E3D0AE4"/>
    <w:rsid w:val="0E65955A"/>
    <w:rsid w:val="0ED6DFB0"/>
    <w:rsid w:val="0EED944B"/>
    <w:rsid w:val="0EF0BBBF"/>
    <w:rsid w:val="0F1860E6"/>
    <w:rsid w:val="0F39D6F8"/>
    <w:rsid w:val="0F8F425D"/>
    <w:rsid w:val="10714182"/>
    <w:rsid w:val="109232FD"/>
    <w:rsid w:val="1133735D"/>
    <w:rsid w:val="1149555C"/>
    <w:rsid w:val="115D2E22"/>
    <w:rsid w:val="126A2B35"/>
    <w:rsid w:val="13189FC3"/>
    <w:rsid w:val="133CD845"/>
    <w:rsid w:val="135AA213"/>
    <w:rsid w:val="139A941E"/>
    <w:rsid w:val="145B6DAB"/>
    <w:rsid w:val="14AC4C68"/>
    <w:rsid w:val="14B5F58F"/>
    <w:rsid w:val="150C405E"/>
    <w:rsid w:val="1576F62B"/>
    <w:rsid w:val="159CDE61"/>
    <w:rsid w:val="15A88317"/>
    <w:rsid w:val="15BF7EED"/>
    <w:rsid w:val="16220599"/>
    <w:rsid w:val="16292AA8"/>
    <w:rsid w:val="1640B38D"/>
    <w:rsid w:val="165D8D96"/>
    <w:rsid w:val="1660ADDB"/>
    <w:rsid w:val="167DA015"/>
    <w:rsid w:val="16B65E0E"/>
    <w:rsid w:val="16CCCE69"/>
    <w:rsid w:val="16D234E0"/>
    <w:rsid w:val="16F64507"/>
    <w:rsid w:val="16FBB3D8"/>
    <w:rsid w:val="17C2E6BD"/>
    <w:rsid w:val="180EC60E"/>
    <w:rsid w:val="1813FEE6"/>
    <w:rsid w:val="183482F1"/>
    <w:rsid w:val="187360E2"/>
    <w:rsid w:val="18737546"/>
    <w:rsid w:val="18A54BFA"/>
    <w:rsid w:val="1A2801F1"/>
    <w:rsid w:val="1A5CD790"/>
    <w:rsid w:val="1A93F25B"/>
    <w:rsid w:val="1A956102"/>
    <w:rsid w:val="1AA22339"/>
    <w:rsid w:val="1AB25CCF"/>
    <w:rsid w:val="1B004126"/>
    <w:rsid w:val="1B44DD65"/>
    <w:rsid w:val="1B5CBC69"/>
    <w:rsid w:val="1B69C2E0"/>
    <w:rsid w:val="1B77271F"/>
    <w:rsid w:val="1C277889"/>
    <w:rsid w:val="1C9C053A"/>
    <w:rsid w:val="1CE750A9"/>
    <w:rsid w:val="1D203743"/>
    <w:rsid w:val="1D3956CA"/>
    <w:rsid w:val="1D59F0C4"/>
    <w:rsid w:val="1DF0A5DB"/>
    <w:rsid w:val="1E2B8FC8"/>
    <w:rsid w:val="1EC7271D"/>
    <w:rsid w:val="1ECE4932"/>
    <w:rsid w:val="1EFF0F5E"/>
    <w:rsid w:val="1F2EE8D9"/>
    <w:rsid w:val="1F8BAA2C"/>
    <w:rsid w:val="1FD1BC6E"/>
    <w:rsid w:val="201C6E79"/>
    <w:rsid w:val="20EFC2CA"/>
    <w:rsid w:val="213DECC2"/>
    <w:rsid w:val="214F5A7B"/>
    <w:rsid w:val="217A5A13"/>
    <w:rsid w:val="219FBCC3"/>
    <w:rsid w:val="21F634BF"/>
    <w:rsid w:val="22651E18"/>
    <w:rsid w:val="229A59EE"/>
    <w:rsid w:val="229CD491"/>
    <w:rsid w:val="230D7774"/>
    <w:rsid w:val="23692D9C"/>
    <w:rsid w:val="2427638C"/>
    <w:rsid w:val="24995A5B"/>
    <w:rsid w:val="24A5C4DC"/>
    <w:rsid w:val="24CB5DDB"/>
    <w:rsid w:val="250C59B4"/>
    <w:rsid w:val="254BCB00"/>
    <w:rsid w:val="25597270"/>
    <w:rsid w:val="2595ABE9"/>
    <w:rsid w:val="25B4953C"/>
    <w:rsid w:val="266446DB"/>
    <w:rsid w:val="271A56CF"/>
    <w:rsid w:val="27391B45"/>
    <w:rsid w:val="27398F7D"/>
    <w:rsid w:val="27C782B8"/>
    <w:rsid w:val="27CD1E0A"/>
    <w:rsid w:val="27E1773E"/>
    <w:rsid w:val="27E3CBFA"/>
    <w:rsid w:val="2866EEAF"/>
    <w:rsid w:val="28A24767"/>
    <w:rsid w:val="28A4E2B0"/>
    <w:rsid w:val="29136AD5"/>
    <w:rsid w:val="295F57E9"/>
    <w:rsid w:val="296E3154"/>
    <w:rsid w:val="29B05F22"/>
    <w:rsid w:val="29CA2B19"/>
    <w:rsid w:val="2A8F91F9"/>
    <w:rsid w:val="2AC0793C"/>
    <w:rsid w:val="2ACF9822"/>
    <w:rsid w:val="2AD1A998"/>
    <w:rsid w:val="2AD62F9F"/>
    <w:rsid w:val="2BA83B57"/>
    <w:rsid w:val="2BB82ED3"/>
    <w:rsid w:val="2BEA2910"/>
    <w:rsid w:val="2C1CAD8E"/>
    <w:rsid w:val="2C3A61FC"/>
    <w:rsid w:val="2C89E31D"/>
    <w:rsid w:val="2C951039"/>
    <w:rsid w:val="2CDEE5F3"/>
    <w:rsid w:val="2D165A5E"/>
    <w:rsid w:val="2D2AF849"/>
    <w:rsid w:val="2D4795E4"/>
    <w:rsid w:val="2D4C670F"/>
    <w:rsid w:val="2D66D7BB"/>
    <w:rsid w:val="2E8F8910"/>
    <w:rsid w:val="2E9CED9E"/>
    <w:rsid w:val="2EA170EE"/>
    <w:rsid w:val="2F5F541B"/>
    <w:rsid w:val="30204440"/>
    <w:rsid w:val="30305122"/>
    <w:rsid w:val="305821DE"/>
    <w:rsid w:val="306C21E0"/>
    <w:rsid w:val="307F36A6"/>
    <w:rsid w:val="30B65607"/>
    <w:rsid w:val="30C2FEA5"/>
    <w:rsid w:val="30C681A9"/>
    <w:rsid w:val="30EA2A64"/>
    <w:rsid w:val="31848534"/>
    <w:rsid w:val="3212DD58"/>
    <w:rsid w:val="322154A9"/>
    <w:rsid w:val="32259973"/>
    <w:rsid w:val="325B0694"/>
    <w:rsid w:val="3267C343"/>
    <w:rsid w:val="3334FF1A"/>
    <w:rsid w:val="334CC62B"/>
    <w:rsid w:val="33710D5F"/>
    <w:rsid w:val="3385DF9E"/>
    <w:rsid w:val="33A794CF"/>
    <w:rsid w:val="33B52354"/>
    <w:rsid w:val="3417B994"/>
    <w:rsid w:val="34D72FA8"/>
    <w:rsid w:val="34EB9BB6"/>
    <w:rsid w:val="34F56ED5"/>
    <w:rsid w:val="350ECA95"/>
    <w:rsid w:val="351C8500"/>
    <w:rsid w:val="3550A5BF"/>
    <w:rsid w:val="358028FA"/>
    <w:rsid w:val="358A9CF6"/>
    <w:rsid w:val="35E0B9C0"/>
    <w:rsid w:val="360F346B"/>
    <w:rsid w:val="3627D022"/>
    <w:rsid w:val="363B986E"/>
    <w:rsid w:val="3641064A"/>
    <w:rsid w:val="368A987F"/>
    <w:rsid w:val="374B4E20"/>
    <w:rsid w:val="3759ED35"/>
    <w:rsid w:val="37DCD6AB"/>
    <w:rsid w:val="37FC8572"/>
    <w:rsid w:val="382FDA49"/>
    <w:rsid w:val="3872E34B"/>
    <w:rsid w:val="38A7A365"/>
    <w:rsid w:val="38CE108A"/>
    <w:rsid w:val="38F5B183"/>
    <w:rsid w:val="390F4B74"/>
    <w:rsid w:val="3922757D"/>
    <w:rsid w:val="392BA03F"/>
    <w:rsid w:val="39751A92"/>
    <w:rsid w:val="39CC5649"/>
    <w:rsid w:val="39E57D86"/>
    <w:rsid w:val="3A6DB5BC"/>
    <w:rsid w:val="3B2E01C1"/>
    <w:rsid w:val="3B76F0C6"/>
    <w:rsid w:val="3B876370"/>
    <w:rsid w:val="3BADCE8D"/>
    <w:rsid w:val="3BB1B52D"/>
    <w:rsid w:val="3BE0FC2B"/>
    <w:rsid w:val="3C047ABF"/>
    <w:rsid w:val="3C19A8FB"/>
    <w:rsid w:val="3C3351AF"/>
    <w:rsid w:val="3C897975"/>
    <w:rsid w:val="3CBA4B04"/>
    <w:rsid w:val="3D8E8449"/>
    <w:rsid w:val="3E96DFA3"/>
    <w:rsid w:val="3EF02A54"/>
    <w:rsid w:val="3F1D61FF"/>
    <w:rsid w:val="3F6B74B4"/>
    <w:rsid w:val="3F94E5CD"/>
    <w:rsid w:val="3FA782F9"/>
    <w:rsid w:val="3FDBB0F6"/>
    <w:rsid w:val="3FEC1675"/>
    <w:rsid w:val="4089721C"/>
    <w:rsid w:val="408BFAB5"/>
    <w:rsid w:val="40949C86"/>
    <w:rsid w:val="40B0BA0E"/>
    <w:rsid w:val="412AEA75"/>
    <w:rsid w:val="4133520B"/>
    <w:rsid w:val="414B44E9"/>
    <w:rsid w:val="415CEAF6"/>
    <w:rsid w:val="418EA0F3"/>
    <w:rsid w:val="418F4386"/>
    <w:rsid w:val="4195666E"/>
    <w:rsid w:val="41C721D7"/>
    <w:rsid w:val="41DD872A"/>
    <w:rsid w:val="4237E1CA"/>
    <w:rsid w:val="42553797"/>
    <w:rsid w:val="4267E41F"/>
    <w:rsid w:val="42B8C72E"/>
    <w:rsid w:val="42CF226C"/>
    <w:rsid w:val="42DAD132"/>
    <w:rsid w:val="42DFEAAB"/>
    <w:rsid w:val="42EB992E"/>
    <w:rsid w:val="42F8BB57"/>
    <w:rsid w:val="43622B4E"/>
    <w:rsid w:val="4368B5C3"/>
    <w:rsid w:val="43692651"/>
    <w:rsid w:val="43D2E5B3"/>
    <w:rsid w:val="4459C6CB"/>
    <w:rsid w:val="44C57BE5"/>
    <w:rsid w:val="44D22344"/>
    <w:rsid w:val="45128986"/>
    <w:rsid w:val="455202EE"/>
    <w:rsid w:val="45A63B6A"/>
    <w:rsid w:val="4606FFD7"/>
    <w:rsid w:val="46161C8C"/>
    <w:rsid w:val="467CE6E7"/>
    <w:rsid w:val="46E574B2"/>
    <w:rsid w:val="46F99077"/>
    <w:rsid w:val="47008C5B"/>
    <w:rsid w:val="47A462C8"/>
    <w:rsid w:val="4843DA68"/>
    <w:rsid w:val="48501E95"/>
    <w:rsid w:val="4866AEFA"/>
    <w:rsid w:val="486E14F9"/>
    <w:rsid w:val="48AD4E2D"/>
    <w:rsid w:val="48F40937"/>
    <w:rsid w:val="49B137CE"/>
    <w:rsid w:val="49FFA453"/>
    <w:rsid w:val="4A111100"/>
    <w:rsid w:val="4A48E7FC"/>
    <w:rsid w:val="4A78EC10"/>
    <w:rsid w:val="4A84BEF4"/>
    <w:rsid w:val="4A89FAE2"/>
    <w:rsid w:val="4AD3024D"/>
    <w:rsid w:val="4AE12DC1"/>
    <w:rsid w:val="4B255D74"/>
    <w:rsid w:val="4B54C89A"/>
    <w:rsid w:val="4B7A0092"/>
    <w:rsid w:val="4BDE4689"/>
    <w:rsid w:val="4BF655AC"/>
    <w:rsid w:val="4C737B06"/>
    <w:rsid w:val="4D1D9B6B"/>
    <w:rsid w:val="4D289AB4"/>
    <w:rsid w:val="4D4325A2"/>
    <w:rsid w:val="4D44BD93"/>
    <w:rsid w:val="4D6F0BF1"/>
    <w:rsid w:val="4E098D4B"/>
    <w:rsid w:val="4E7F35FD"/>
    <w:rsid w:val="4E82CD62"/>
    <w:rsid w:val="4E95C311"/>
    <w:rsid w:val="4EADBAD5"/>
    <w:rsid w:val="4EB7296A"/>
    <w:rsid w:val="4EBA40C1"/>
    <w:rsid w:val="4F74F189"/>
    <w:rsid w:val="4F959B5C"/>
    <w:rsid w:val="4FAA38DE"/>
    <w:rsid w:val="4FADE2C5"/>
    <w:rsid w:val="4FBB520E"/>
    <w:rsid w:val="4FBE6D4B"/>
    <w:rsid w:val="4FF9745A"/>
    <w:rsid w:val="501B0D70"/>
    <w:rsid w:val="50319372"/>
    <w:rsid w:val="5040E0A3"/>
    <w:rsid w:val="5054C959"/>
    <w:rsid w:val="505B307A"/>
    <w:rsid w:val="50CB2CC1"/>
    <w:rsid w:val="50FFA671"/>
    <w:rsid w:val="51047353"/>
    <w:rsid w:val="511266D0"/>
    <w:rsid w:val="5132BBE5"/>
    <w:rsid w:val="513E2F4B"/>
    <w:rsid w:val="516EE331"/>
    <w:rsid w:val="5177A46C"/>
    <w:rsid w:val="51784DF4"/>
    <w:rsid w:val="5195FC9E"/>
    <w:rsid w:val="51B377BE"/>
    <w:rsid w:val="51F9BC5F"/>
    <w:rsid w:val="52699116"/>
    <w:rsid w:val="52719BEA"/>
    <w:rsid w:val="52BEC173"/>
    <w:rsid w:val="5365B130"/>
    <w:rsid w:val="5388E903"/>
    <w:rsid w:val="53AFF1E4"/>
    <w:rsid w:val="53BD02E0"/>
    <w:rsid w:val="53D87C80"/>
    <w:rsid w:val="54194291"/>
    <w:rsid w:val="542E50AA"/>
    <w:rsid w:val="54540FB1"/>
    <w:rsid w:val="5464936F"/>
    <w:rsid w:val="549EA144"/>
    <w:rsid w:val="55F03A47"/>
    <w:rsid w:val="56E44D7E"/>
    <w:rsid w:val="56FA4EAD"/>
    <w:rsid w:val="570EF1CA"/>
    <w:rsid w:val="574708E1"/>
    <w:rsid w:val="574C1659"/>
    <w:rsid w:val="5769D6D1"/>
    <w:rsid w:val="57AA0C5B"/>
    <w:rsid w:val="57BAD477"/>
    <w:rsid w:val="58082A89"/>
    <w:rsid w:val="58706174"/>
    <w:rsid w:val="587CE6E8"/>
    <w:rsid w:val="588BE453"/>
    <w:rsid w:val="58B8257D"/>
    <w:rsid w:val="58B8F963"/>
    <w:rsid w:val="591D5E5B"/>
    <w:rsid w:val="59347640"/>
    <w:rsid w:val="593AE170"/>
    <w:rsid w:val="59D4FF13"/>
    <w:rsid w:val="59E7F46B"/>
    <w:rsid w:val="5A15547A"/>
    <w:rsid w:val="5A1B64FB"/>
    <w:rsid w:val="5AC02F01"/>
    <w:rsid w:val="5B1CC6F6"/>
    <w:rsid w:val="5B2B441A"/>
    <w:rsid w:val="5B429064"/>
    <w:rsid w:val="5B619991"/>
    <w:rsid w:val="5C357187"/>
    <w:rsid w:val="5C839C50"/>
    <w:rsid w:val="5CB3A519"/>
    <w:rsid w:val="5CDD224D"/>
    <w:rsid w:val="5CF2FA3C"/>
    <w:rsid w:val="5D5067D4"/>
    <w:rsid w:val="5D63BC08"/>
    <w:rsid w:val="5DA3660D"/>
    <w:rsid w:val="5E3F35DF"/>
    <w:rsid w:val="5ED1797B"/>
    <w:rsid w:val="5F09C724"/>
    <w:rsid w:val="5F615308"/>
    <w:rsid w:val="5F878A99"/>
    <w:rsid w:val="5F969342"/>
    <w:rsid w:val="601D5408"/>
    <w:rsid w:val="602675E5"/>
    <w:rsid w:val="60600827"/>
    <w:rsid w:val="6067DCA7"/>
    <w:rsid w:val="608A0F7F"/>
    <w:rsid w:val="609F201B"/>
    <w:rsid w:val="60A4A53A"/>
    <w:rsid w:val="60AFB856"/>
    <w:rsid w:val="61063EE4"/>
    <w:rsid w:val="6111AEB1"/>
    <w:rsid w:val="6195E472"/>
    <w:rsid w:val="61A7C08D"/>
    <w:rsid w:val="61A8E7E0"/>
    <w:rsid w:val="6252ED88"/>
    <w:rsid w:val="627B86C6"/>
    <w:rsid w:val="631C7408"/>
    <w:rsid w:val="6330B7E8"/>
    <w:rsid w:val="633DB8B0"/>
    <w:rsid w:val="63507B17"/>
    <w:rsid w:val="636CAB76"/>
    <w:rsid w:val="63850BB7"/>
    <w:rsid w:val="6396CBDE"/>
    <w:rsid w:val="642FF502"/>
    <w:rsid w:val="646BBFCB"/>
    <w:rsid w:val="647D9B4F"/>
    <w:rsid w:val="64C1AFA6"/>
    <w:rsid w:val="64DC0750"/>
    <w:rsid w:val="64E8F435"/>
    <w:rsid w:val="653811BB"/>
    <w:rsid w:val="6545C801"/>
    <w:rsid w:val="65AC75E8"/>
    <w:rsid w:val="65CDAD0C"/>
    <w:rsid w:val="66BDB950"/>
    <w:rsid w:val="66C8A3D1"/>
    <w:rsid w:val="66D38E54"/>
    <w:rsid w:val="66E28142"/>
    <w:rsid w:val="67025ECE"/>
    <w:rsid w:val="67195089"/>
    <w:rsid w:val="6725E223"/>
    <w:rsid w:val="67756E65"/>
    <w:rsid w:val="678A2BB5"/>
    <w:rsid w:val="678D5BC9"/>
    <w:rsid w:val="67A0300A"/>
    <w:rsid w:val="682E5A3A"/>
    <w:rsid w:val="687EE0AF"/>
    <w:rsid w:val="68D31E6E"/>
    <w:rsid w:val="68E887E6"/>
    <w:rsid w:val="691C28E0"/>
    <w:rsid w:val="69E65262"/>
    <w:rsid w:val="6A49F7F3"/>
    <w:rsid w:val="6A847229"/>
    <w:rsid w:val="6A93F424"/>
    <w:rsid w:val="6AC93418"/>
    <w:rsid w:val="6B132DDE"/>
    <w:rsid w:val="6B926AD2"/>
    <w:rsid w:val="6BE89B93"/>
    <w:rsid w:val="6C4B3335"/>
    <w:rsid w:val="6C94D8E6"/>
    <w:rsid w:val="6CA9DFC8"/>
    <w:rsid w:val="6CDDA793"/>
    <w:rsid w:val="6D3E9C75"/>
    <w:rsid w:val="6D51F5F9"/>
    <w:rsid w:val="6DADE0C5"/>
    <w:rsid w:val="6DCBC1C8"/>
    <w:rsid w:val="6DDB2762"/>
    <w:rsid w:val="6EB1FC60"/>
    <w:rsid w:val="6FB68B59"/>
    <w:rsid w:val="6FEBDDB1"/>
    <w:rsid w:val="701CEABE"/>
    <w:rsid w:val="7024D9A5"/>
    <w:rsid w:val="706E0F12"/>
    <w:rsid w:val="709CDAD8"/>
    <w:rsid w:val="70D13BD0"/>
    <w:rsid w:val="71108C68"/>
    <w:rsid w:val="715C9FA4"/>
    <w:rsid w:val="71B44EFA"/>
    <w:rsid w:val="7255D597"/>
    <w:rsid w:val="72A22B5B"/>
    <w:rsid w:val="72B5628F"/>
    <w:rsid w:val="72CA18FF"/>
    <w:rsid w:val="72D17DCC"/>
    <w:rsid w:val="732F7059"/>
    <w:rsid w:val="736E7DE5"/>
    <w:rsid w:val="73708197"/>
    <w:rsid w:val="739A4492"/>
    <w:rsid w:val="73E24CF4"/>
    <w:rsid w:val="74506E1F"/>
    <w:rsid w:val="74912639"/>
    <w:rsid w:val="74A1A0EC"/>
    <w:rsid w:val="74B40D7C"/>
    <w:rsid w:val="74F36B53"/>
    <w:rsid w:val="7522D626"/>
    <w:rsid w:val="75557631"/>
    <w:rsid w:val="75DF32E4"/>
    <w:rsid w:val="762B7222"/>
    <w:rsid w:val="768C2C42"/>
    <w:rsid w:val="76A684C3"/>
    <w:rsid w:val="76B9CCCF"/>
    <w:rsid w:val="7729AA33"/>
    <w:rsid w:val="77903C87"/>
    <w:rsid w:val="77A66ABE"/>
    <w:rsid w:val="77D7F00A"/>
    <w:rsid w:val="77DA4448"/>
    <w:rsid w:val="78171E0A"/>
    <w:rsid w:val="784E3B18"/>
    <w:rsid w:val="789F0307"/>
    <w:rsid w:val="78A91741"/>
    <w:rsid w:val="78DF4212"/>
    <w:rsid w:val="78E160AF"/>
    <w:rsid w:val="795DD185"/>
    <w:rsid w:val="79645885"/>
    <w:rsid w:val="79B2EE6B"/>
    <w:rsid w:val="79F35A5B"/>
    <w:rsid w:val="7A07F6DB"/>
    <w:rsid w:val="7A2DD31A"/>
    <w:rsid w:val="7A406210"/>
    <w:rsid w:val="7A478149"/>
    <w:rsid w:val="7ABBA763"/>
    <w:rsid w:val="7AC6BB8B"/>
    <w:rsid w:val="7AED33A2"/>
    <w:rsid w:val="7B322CEE"/>
    <w:rsid w:val="7B3B411A"/>
    <w:rsid w:val="7B488409"/>
    <w:rsid w:val="7C686E6D"/>
    <w:rsid w:val="7C78F5C1"/>
    <w:rsid w:val="7C832932"/>
    <w:rsid w:val="7CBD1571"/>
    <w:rsid w:val="7D175849"/>
    <w:rsid w:val="7D48323F"/>
    <w:rsid w:val="7D93153E"/>
    <w:rsid w:val="7DB25CBA"/>
    <w:rsid w:val="7DE9AADF"/>
    <w:rsid w:val="7DF49F9E"/>
    <w:rsid w:val="7E06E52E"/>
    <w:rsid w:val="7E2EBD86"/>
    <w:rsid w:val="7E4272C0"/>
    <w:rsid w:val="7E736A4A"/>
    <w:rsid w:val="7F7234FB"/>
    <w:rsid w:val="7F8AF424"/>
    <w:rsid w:val="7FDEE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8226"/>
  <w15:chartTrackingRefBased/>
  <w15:docId w15:val="{5293F13E-BAC9-44B2-A448-7D167BBC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07F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436F6"/>
    <w:rPr>
      <w:color w:val="0563C1" w:themeColor="hyperlink"/>
      <w:u w:val="single"/>
    </w:rPr>
  </w:style>
  <w:style w:type="character" w:styleId="FollowedHyperlink">
    <w:name w:val="FollowedHyperlink"/>
    <w:basedOn w:val="DefaultParagraphFont"/>
    <w:uiPriority w:val="99"/>
    <w:semiHidden/>
    <w:unhideWhenUsed/>
    <w:rsid w:val="00C85C0C"/>
    <w:rPr>
      <w:color w:val="954F72" w:themeColor="followedHyperlink"/>
      <w:u w:val="single"/>
    </w:rPr>
  </w:style>
  <w:style w:type="paragraph" w:styleId="ListParagraph">
    <w:name w:val="List Paragraph"/>
    <w:basedOn w:val="Normal"/>
    <w:uiPriority w:val="34"/>
    <w:qFormat/>
    <w:rsid w:val="00C85C0C"/>
    <w:pPr>
      <w:ind w:left="720"/>
      <w:contextualSpacing/>
    </w:pPr>
  </w:style>
  <w:style w:type="table" w:styleId="TableGrid">
    <w:name w:val="Table Grid"/>
    <w:basedOn w:val="TableNormal"/>
    <w:uiPriority w:val="59"/>
    <w:rsid w:val="00E250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33F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3FB4"/>
  </w:style>
  <w:style w:type="paragraph" w:styleId="Footer">
    <w:name w:val="footer"/>
    <w:basedOn w:val="Normal"/>
    <w:link w:val="FooterChar"/>
    <w:uiPriority w:val="99"/>
    <w:unhideWhenUsed/>
    <w:rsid w:val="00033F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3FB4"/>
  </w:style>
  <w:style w:type="character" w:styleId="CommentReference">
    <w:name w:val="annotation reference"/>
    <w:basedOn w:val="DefaultParagraphFont"/>
    <w:uiPriority w:val="99"/>
    <w:semiHidden/>
    <w:unhideWhenUsed/>
    <w:rsid w:val="00143446"/>
    <w:rPr>
      <w:sz w:val="16"/>
      <w:szCs w:val="16"/>
    </w:rPr>
  </w:style>
  <w:style w:type="paragraph" w:styleId="CommentText">
    <w:name w:val="annotation text"/>
    <w:basedOn w:val="Normal"/>
    <w:link w:val="CommentTextChar"/>
    <w:uiPriority w:val="99"/>
    <w:semiHidden/>
    <w:unhideWhenUsed/>
    <w:rsid w:val="00143446"/>
    <w:pPr>
      <w:spacing w:line="240" w:lineRule="auto"/>
    </w:pPr>
    <w:rPr>
      <w:sz w:val="20"/>
      <w:szCs w:val="20"/>
    </w:rPr>
  </w:style>
  <w:style w:type="character" w:styleId="CommentTextChar" w:customStyle="1">
    <w:name w:val="Comment Text Char"/>
    <w:basedOn w:val="DefaultParagraphFont"/>
    <w:link w:val="CommentText"/>
    <w:uiPriority w:val="99"/>
    <w:semiHidden/>
    <w:rsid w:val="00143446"/>
    <w:rPr>
      <w:sz w:val="20"/>
      <w:szCs w:val="20"/>
    </w:rPr>
  </w:style>
  <w:style w:type="paragraph" w:styleId="CommentSubject">
    <w:name w:val="annotation subject"/>
    <w:basedOn w:val="CommentText"/>
    <w:next w:val="CommentText"/>
    <w:link w:val="CommentSubjectChar"/>
    <w:uiPriority w:val="99"/>
    <w:semiHidden/>
    <w:unhideWhenUsed/>
    <w:rsid w:val="00143446"/>
    <w:rPr>
      <w:b/>
      <w:bCs/>
    </w:rPr>
  </w:style>
  <w:style w:type="character" w:styleId="CommentSubjectChar" w:customStyle="1">
    <w:name w:val="Comment Subject Char"/>
    <w:basedOn w:val="CommentTextChar"/>
    <w:link w:val="CommentSubject"/>
    <w:uiPriority w:val="99"/>
    <w:semiHidden/>
    <w:rsid w:val="00143446"/>
    <w:rPr>
      <w:b/>
      <w:bCs/>
      <w:sz w:val="20"/>
      <w:szCs w:val="20"/>
    </w:rPr>
  </w:style>
  <w:style w:type="paragraph" w:styleId="BalloonText">
    <w:name w:val="Balloon Text"/>
    <w:basedOn w:val="Normal"/>
    <w:link w:val="BalloonTextChar"/>
    <w:uiPriority w:val="99"/>
    <w:semiHidden/>
    <w:unhideWhenUsed/>
    <w:rsid w:val="0014344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3446"/>
    <w:rPr>
      <w:rFonts w:ascii="Segoe UI" w:hAnsi="Segoe UI" w:cs="Segoe UI"/>
      <w:sz w:val="18"/>
      <w:szCs w:val="18"/>
    </w:rPr>
  </w:style>
  <w:style w:type="paragraph" w:styleId="NormalWeb">
    <w:name w:val="Normal (Web)"/>
    <w:basedOn w:val="Normal"/>
    <w:uiPriority w:val="99"/>
    <w:semiHidden/>
    <w:unhideWhenUsed/>
    <w:rsid w:val="001D13A2"/>
    <w:rPr>
      <w:rFonts w:ascii="Times New Roman" w:hAnsi="Times New Roman" w:cs="Times New Roman"/>
      <w:sz w:val="24"/>
      <w:szCs w:val="24"/>
    </w:rPr>
  </w:style>
  <w:style w:type="table" w:styleId="TableGrid1" w:customStyle="1">
    <w:name w:val="Table Grid1"/>
    <w:basedOn w:val="TableNormal"/>
    <w:next w:val="TableGrid"/>
    <w:uiPriority w:val="39"/>
    <w:rsid w:val="00B231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25434">
      <w:bodyDiv w:val="1"/>
      <w:marLeft w:val="0"/>
      <w:marRight w:val="0"/>
      <w:marTop w:val="0"/>
      <w:marBottom w:val="0"/>
      <w:divBdr>
        <w:top w:val="none" w:sz="0" w:space="0" w:color="auto"/>
        <w:left w:val="none" w:sz="0" w:space="0" w:color="auto"/>
        <w:bottom w:val="none" w:sz="0" w:space="0" w:color="auto"/>
        <w:right w:val="none" w:sz="0" w:space="0" w:color="auto"/>
      </w:divBdr>
    </w:div>
    <w:div w:id="717969651">
      <w:bodyDiv w:val="1"/>
      <w:marLeft w:val="0"/>
      <w:marRight w:val="0"/>
      <w:marTop w:val="0"/>
      <w:marBottom w:val="0"/>
      <w:divBdr>
        <w:top w:val="none" w:sz="0" w:space="0" w:color="auto"/>
        <w:left w:val="none" w:sz="0" w:space="0" w:color="auto"/>
        <w:bottom w:val="none" w:sz="0" w:space="0" w:color="auto"/>
        <w:right w:val="none" w:sz="0" w:space="0" w:color="auto"/>
      </w:divBdr>
    </w:div>
    <w:div w:id="748815958">
      <w:bodyDiv w:val="1"/>
      <w:marLeft w:val="0"/>
      <w:marRight w:val="0"/>
      <w:marTop w:val="0"/>
      <w:marBottom w:val="0"/>
      <w:divBdr>
        <w:top w:val="none" w:sz="0" w:space="0" w:color="auto"/>
        <w:left w:val="none" w:sz="0" w:space="0" w:color="auto"/>
        <w:bottom w:val="none" w:sz="0" w:space="0" w:color="auto"/>
        <w:right w:val="none" w:sz="0" w:space="0" w:color="auto"/>
      </w:divBdr>
    </w:div>
    <w:div w:id="878857110">
      <w:bodyDiv w:val="1"/>
      <w:marLeft w:val="0"/>
      <w:marRight w:val="0"/>
      <w:marTop w:val="0"/>
      <w:marBottom w:val="0"/>
      <w:divBdr>
        <w:top w:val="none" w:sz="0" w:space="0" w:color="auto"/>
        <w:left w:val="none" w:sz="0" w:space="0" w:color="auto"/>
        <w:bottom w:val="none" w:sz="0" w:space="0" w:color="auto"/>
        <w:right w:val="none" w:sz="0" w:space="0" w:color="auto"/>
      </w:divBdr>
    </w:div>
    <w:div w:id="1064833731">
      <w:bodyDiv w:val="1"/>
      <w:marLeft w:val="0"/>
      <w:marRight w:val="0"/>
      <w:marTop w:val="0"/>
      <w:marBottom w:val="0"/>
      <w:divBdr>
        <w:top w:val="none" w:sz="0" w:space="0" w:color="auto"/>
        <w:left w:val="none" w:sz="0" w:space="0" w:color="auto"/>
        <w:bottom w:val="none" w:sz="0" w:space="0" w:color="auto"/>
        <w:right w:val="none" w:sz="0" w:space="0" w:color="auto"/>
      </w:divBdr>
    </w:div>
    <w:div w:id="1167328067">
      <w:bodyDiv w:val="1"/>
      <w:marLeft w:val="0"/>
      <w:marRight w:val="0"/>
      <w:marTop w:val="0"/>
      <w:marBottom w:val="0"/>
      <w:divBdr>
        <w:top w:val="none" w:sz="0" w:space="0" w:color="auto"/>
        <w:left w:val="none" w:sz="0" w:space="0" w:color="auto"/>
        <w:bottom w:val="none" w:sz="0" w:space="0" w:color="auto"/>
        <w:right w:val="none" w:sz="0" w:space="0" w:color="auto"/>
      </w:divBdr>
    </w:div>
    <w:div w:id="1218316732">
      <w:bodyDiv w:val="1"/>
      <w:marLeft w:val="0"/>
      <w:marRight w:val="0"/>
      <w:marTop w:val="0"/>
      <w:marBottom w:val="0"/>
      <w:divBdr>
        <w:top w:val="none" w:sz="0" w:space="0" w:color="auto"/>
        <w:left w:val="none" w:sz="0" w:space="0" w:color="auto"/>
        <w:bottom w:val="none" w:sz="0" w:space="0" w:color="auto"/>
        <w:right w:val="none" w:sz="0" w:space="0" w:color="auto"/>
      </w:divBdr>
    </w:div>
    <w:div w:id="1226911696">
      <w:bodyDiv w:val="1"/>
      <w:marLeft w:val="0"/>
      <w:marRight w:val="0"/>
      <w:marTop w:val="0"/>
      <w:marBottom w:val="0"/>
      <w:divBdr>
        <w:top w:val="none" w:sz="0" w:space="0" w:color="auto"/>
        <w:left w:val="none" w:sz="0" w:space="0" w:color="auto"/>
        <w:bottom w:val="none" w:sz="0" w:space="0" w:color="auto"/>
        <w:right w:val="none" w:sz="0" w:space="0" w:color="auto"/>
      </w:divBdr>
    </w:div>
    <w:div w:id="1464544908">
      <w:bodyDiv w:val="1"/>
      <w:marLeft w:val="0"/>
      <w:marRight w:val="0"/>
      <w:marTop w:val="0"/>
      <w:marBottom w:val="0"/>
      <w:divBdr>
        <w:top w:val="none" w:sz="0" w:space="0" w:color="auto"/>
        <w:left w:val="none" w:sz="0" w:space="0" w:color="auto"/>
        <w:bottom w:val="none" w:sz="0" w:space="0" w:color="auto"/>
        <w:right w:val="none" w:sz="0" w:space="0" w:color="auto"/>
      </w:divBdr>
    </w:div>
    <w:div w:id="1465926241">
      <w:bodyDiv w:val="1"/>
      <w:marLeft w:val="0"/>
      <w:marRight w:val="0"/>
      <w:marTop w:val="0"/>
      <w:marBottom w:val="0"/>
      <w:divBdr>
        <w:top w:val="none" w:sz="0" w:space="0" w:color="auto"/>
        <w:left w:val="none" w:sz="0" w:space="0" w:color="auto"/>
        <w:bottom w:val="none" w:sz="0" w:space="0" w:color="auto"/>
        <w:right w:val="none" w:sz="0" w:space="0" w:color="auto"/>
      </w:divBdr>
    </w:div>
    <w:div w:id="1567646702">
      <w:bodyDiv w:val="1"/>
      <w:marLeft w:val="0"/>
      <w:marRight w:val="0"/>
      <w:marTop w:val="0"/>
      <w:marBottom w:val="0"/>
      <w:divBdr>
        <w:top w:val="none" w:sz="0" w:space="0" w:color="auto"/>
        <w:left w:val="none" w:sz="0" w:space="0" w:color="auto"/>
        <w:bottom w:val="none" w:sz="0" w:space="0" w:color="auto"/>
        <w:right w:val="none" w:sz="0" w:space="0" w:color="auto"/>
      </w:divBdr>
    </w:div>
    <w:div w:id="1623724548">
      <w:bodyDiv w:val="1"/>
      <w:marLeft w:val="0"/>
      <w:marRight w:val="0"/>
      <w:marTop w:val="0"/>
      <w:marBottom w:val="0"/>
      <w:divBdr>
        <w:top w:val="none" w:sz="0" w:space="0" w:color="auto"/>
        <w:left w:val="none" w:sz="0" w:space="0" w:color="auto"/>
        <w:bottom w:val="none" w:sz="0" w:space="0" w:color="auto"/>
        <w:right w:val="none" w:sz="0" w:space="0" w:color="auto"/>
      </w:divBdr>
    </w:div>
    <w:div w:id="1624773167">
      <w:bodyDiv w:val="1"/>
      <w:marLeft w:val="0"/>
      <w:marRight w:val="0"/>
      <w:marTop w:val="0"/>
      <w:marBottom w:val="0"/>
      <w:divBdr>
        <w:top w:val="none" w:sz="0" w:space="0" w:color="auto"/>
        <w:left w:val="none" w:sz="0" w:space="0" w:color="auto"/>
        <w:bottom w:val="none" w:sz="0" w:space="0" w:color="auto"/>
        <w:right w:val="none" w:sz="0" w:space="0" w:color="auto"/>
      </w:divBdr>
    </w:div>
    <w:div w:id="1970744180">
      <w:bodyDiv w:val="1"/>
      <w:marLeft w:val="0"/>
      <w:marRight w:val="0"/>
      <w:marTop w:val="0"/>
      <w:marBottom w:val="0"/>
      <w:divBdr>
        <w:top w:val="none" w:sz="0" w:space="0" w:color="auto"/>
        <w:left w:val="none" w:sz="0" w:space="0" w:color="auto"/>
        <w:bottom w:val="none" w:sz="0" w:space="0" w:color="auto"/>
        <w:right w:val="none" w:sz="0" w:space="0" w:color="auto"/>
      </w:divBdr>
    </w:div>
    <w:div w:id="1974939639">
      <w:bodyDiv w:val="1"/>
      <w:marLeft w:val="0"/>
      <w:marRight w:val="0"/>
      <w:marTop w:val="0"/>
      <w:marBottom w:val="0"/>
      <w:divBdr>
        <w:top w:val="none" w:sz="0" w:space="0" w:color="auto"/>
        <w:left w:val="none" w:sz="0" w:space="0" w:color="auto"/>
        <w:bottom w:val="none" w:sz="0" w:space="0" w:color="auto"/>
        <w:right w:val="none" w:sz="0" w:space="0" w:color="auto"/>
      </w:divBdr>
    </w:div>
    <w:div w:id="20461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86ff315ce8424a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c0c023-f6d2-4221-ab3c-bc0413157994}"/>
      </w:docPartPr>
      <w:docPartBody>
        <w:p w14:paraId="2D6A2E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C75BB70784F4D896891CBDE99438E" ma:contentTypeVersion="4" ma:contentTypeDescription="Create a new document." ma:contentTypeScope="" ma:versionID="e0db6a1c568efa9593de45130d4876ba">
  <xsd:schema xmlns:xsd="http://www.w3.org/2001/XMLSchema" xmlns:xs="http://www.w3.org/2001/XMLSchema" xmlns:p="http://schemas.microsoft.com/office/2006/metadata/properties" xmlns:ns2="07151279-e4b8-4788-9bad-0954caa2c8a7" targetNamespace="http://schemas.microsoft.com/office/2006/metadata/properties" ma:root="true" ma:fieldsID="166ee299e248be4664247f520a385610" ns2:_="">
    <xsd:import namespace="07151279-e4b8-4788-9bad-0954caa2c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51279-e4b8-4788-9bad-0954caa2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A61C3-E29F-41BE-BE55-9BCC96390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E7CDE-4261-4FBD-909A-A70D3A080207}">
  <ds:schemaRefs>
    <ds:schemaRef ds:uri="http://schemas.microsoft.com/sharepoint/v3/contenttype/forms"/>
  </ds:schemaRefs>
</ds:datastoreItem>
</file>

<file path=customXml/itemProps3.xml><?xml version="1.0" encoding="utf-8"?>
<ds:datastoreItem xmlns:ds="http://schemas.openxmlformats.org/officeDocument/2006/customXml" ds:itemID="{BDC041F0-5AB5-4971-947D-4A172CED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51279-e4b8-4788-9bad-0954caa2c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Walker-Green</dc:creator>
  <keywords/>
  <dc:description/>
  <lastModifiedBy>Annmarie Taylor-Kent</lastModifiedBy>
  <revision>48</revision>
  <dcterms:created xsi:type="dcterms:W3CDTF">2020-10-04T21:40:00.0000000Z</dcterms:created>
  <dcterms:modified xsi:type="dcterms:W3CDTF">2020-11-27T12:51:37.8718545Z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0x010100B5FC75BB70784F4D896891CBDE99438E</vt:lpwstr>
  </property>
</Properties>
</file>